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C43DF">
      <w:pPr>
        <w:tabs>
          <w:tab w:val="left" w:pos="1701"/>
        </w:tabs>
        <w:spacing w:line="520" w:lineRule="exact"/>
        <w:jc w:val="center"/>
        <w:rPr>
          <w:rFonts w:hint="eastAsia" w:eastAsia="仿宋_GB2312"/>
          <w:color w:val="000000"/>
          <w:sz w:val="32"/>
          <w:szCs w:val="22"/>
        </w:rPr>
      </w:pPr>
      <w:bookmarkStart w:id="0" w:name="OLE_LINK1"/>
      <w:bookmarkStart w:id="1" w:name="OLE_LINK2"/>
    </w:p>
    <w:p w14:paraId="61FB1B05">
      <w:pPr>
        <w:spacing w:line="520" w:lineRule="exact"/>
        <w:jc w:val="center"/>
        <w:rPr>
          <w:rFonts w:eastAsia="仿宋_GB2312"/>
          <w:color w:val="000000"/>
          <w:sz w:val="32"/>
          <w:szCs w:val="22"/>
        </w:rPr>
      </w:pPr>
    </w:p>
    <w:p w14:paraId="65EF2938">
      <w:pPr>
        <w:spacing w:line="520" w:lineRule="exact"/>
        <w:jc w:val="center"/>
        <w:rPr>
          <w:rFonts w:eastAsia="仿宋_GB2312"/>
          <w:color w:val="000000"/>
          <w:sz w:val="32"/>
          <w:szCs w:val="22"/>
        </w:rPr>
      </w:pPr>
    </w:p>
    <w:p w14:paraId="339AF418">
      <w:pPr>
        <w:spacing w:line="520" w:lineRule="exact"/>
        <w:jc w:val="center"/>
        <w:rPr>
          <w:rFonts w:eastAsia="仿宋_GB2312"/>
          <w:color w:val="000000"/>
          <w:sz w:val="32"/>
          <w:szCs w:val="22"/>
        </w:rPr>
      </w:pPr>
    </w:p>
    <w:p w14:paraId="1AE7D0B5">
      <w:pPr>
        <w:spacing w:line="520" w:lineRule="exact"/>
        <w:jc w:val="center"/>
        <w:rPr>
          <w:rFonts w:eastAsia="仿宋_GB2312"/>
          <w:color w:val="000000"/>
          <w:sz w:val="32"/>
          <w:szCs w:val="22"/>
        </w:rPr>
      </w:pPr>
    </w:p>
    <w:p w14:paraId="4D5BA771">
      <w:pPr>
        <w:spacing w:line="520" w:lineRule="exact"/>
        <w:jc w:val="center"/>
        <w:rPr>
          <w:rFonts w:eastAsia="仿宋_GB2312"/>
          <w:color w:val="000000"/>
          <w:sz w:val="32"/>
          <w:szCs w:val="22"/>
        </w:rPr>
      </w:pPr>
    </w:p>
    <w:p w14:paraId="6C1B3CC9">
      <w:pPr>
        <w:spacing w:line="520" w:lineRule="exact"/>
        <w:jc w:val="center"/>
        <w:rPr>
          <w:rFonts w:eastAsia="仿宋_GB2312"/>
          <w:color w:val="000000"/>
          <w:sz w:val="32"/>
          <w:szCs w:val="22"/>
        </w:rPr>
      </w:pPr>
    </w:p>
    <w:p w14:paraId="26C3FE4E">
      <w:pPr>
        <w:spacing w:line="520" w:lineRule="exact"/>
        <w:jc w:val="center"/>
        <w:rPr>
          <w:rFonts w:eastAsia="仿宋_GB2312"/>
          <w:color w:val="000000"/>
          <w:sz w:val="32"/>
          <w:szCs w:val="22"/>
        </w:rPr>
      </w:pPr>
    </w:p>
    <w:p w14:paraId="648679A7">
      <w:pPr>
        <w:tabs>
          <w:tab w:val="left" w:pos="1276"/>
        </w:tabs>
        <w:spacing w:line="540" w:lineRule="exact"/>
        <w:ind w:left="315" w:leftChars="150" w:right="315" w:rightChars="150"/>
        <w:jc w:val="center"/>
        <w:rPr>
          <w:rFonts w:eastAsia="华文楷体"/>
          <w:color w:val="000000"/>
          <w:sz w:val="32"/>
          <w:szCs w:val="32"/>
        </w:rPr>
      </w:pPr>
    </w:p>
    <w:p w14:paraId="2D7A5E4D">
      <w:pPr>
        <w:spacing w:line="520" w:lineRule="exact"/>
        <w:jc w:val="center"/>
        <w:rPr>
          <w:rFonts w:eastAsia="仿宋_GB2312"/>
          <w:color w:val="000000"/>
          <w:sz w:val="32"/>
          <w:szCs w:val="22"/>
        </w:rPr>
      </w:pPr>
    </w:p>
    <w:p w14:paraId="288E765D">
      <w:pPr>
        <w:spacing w:line="520" w:lineRule="exact"/>
        <w:jc w:val="center"/>
        <w:rPr>
          <w:rFonts w:eastAsia="方正小标宋简体"/>
          <w:color w:val="000000"/>
          <w:sz w:val="44"/>
          <w:szCs w:val="44"/>
        </w:rPr>
      </w:pPr>
    </w:p>
    <w:bookmarkEnd w:id="0"/>
    <w:bookmarkEnd w:id="1"/>
    <w:p w14:paraId="4E984016">
      <w:pPr>
        <w:spacing w:line="590" w:lineRule="exact"/>
        <w:jc w:val="center"/>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关于印发健康口腔行动宣传教育实施方案的通知</w:t>
      </w:r>
    </w:p>
    <w:p w14:paraId="60001380">
      <w:pPr>
        <w:spacing w:line="590" w:lineRule="exact"/>
        <w:ind w:left="210" w:leftChars="100" w:right="210" w:rightChars="100"/>
        <w:jc w:val="center"/>
        <w:rPr>
          <w:rFonts w:hint="eastAsia" w:ascii="Times New Roman" w:hAnsi="Times New Roman" w:eastAsia="方正小标宋简体" w:cs="方正小标宋简体"/>
          <w:i w:val="0"/>
          <w:iCs w:val="0"/>
          <w:caps w:val="0"/>
          <w:color w:val="auto"/>
          <w:spacing w:val="0"/>
          <w:kern w:val="0"/>
          <w:sz w:val="32"/>
          <w:szCs w:val="32"/>
          <w:shd w:val="clear" w:color="auto" w:fill="FFFFFF"/>
          <w:lang w:val="en-US" w:eastAsia="zh-CN" w:bidi="ar"/>
        </w:rPr>
      </w:pPr>
      <w:r>
        <w:rPr>
          <w:rFonts w:hint="eastAsia" w:eastAsia="仿宋_GB2312"/>
          <w:color w:val="000000"/>
          <w:sz w:val="32"/>
          <w:szCs w:val="32"/>
          <w:lang w:eastAsia="zh-CN"/>
        </w:rPr>
        <w:tab/>
        <w:t/>
      </w:r>
      <w:r>
        <w:rPr>
          <w:rFonts w:hint="eastAsia" w:eastAsia="仿宋_GB2312"/>
          <w:color w:val="000000"/>
          <w:sz w:val="32"/>
          <w:szCs w:val="32"/>
          <w:lang w:eastAsia="zh-CN"/>
        </w:rPr>
        <w:tab/>
      </w:r>
      <w:r>
        <w:rPr>
          <w:rFonts w:hint="eastAsia" w:ascii="Times New Roman" w:hAnsi="Times New Roman" w:eastAsia="方正仿宋_GBK" w:cs="Times New Roman"/>
          <w:sz w:val="32"/>
          <w:szCs w:val="32"/>
        </w:rPr>
        <w:t>叶卫〔2022〕</w:t>
      </w:r>
      <w:r>
        <w:rPr>
          <w:rFonts w:hint="eastAsia" w:ascii="Times New Roman" w:hAnsi="Times New Roman" w:eastAsia="方正仿宋_GBK" w:cs="Times New Roman"/>
          <w:sz w:val="32"/>
          <w:szCs w:val="32"/>
          <w:lang w:val="en-US" w:eastAsia="zh-CN"/>
        </w:rPr>
        <w:t>31</w:t>
      </w:r>
      <w:r>
        <w:rPr>
          <w:rFonts w:hint="eastAsia" w:ascii="Times New Roman" w:hAnsi="Times New Roman" w:eastAsia="方正仿宋_GBK" w:cs="Times New Roman"/>
          <w:sz w:val="32"/>
          <w:szCs w:val="32"/>
        </w:rPr>
        <w:t>号</w:t>
      </w:r>
    </w:p>
    <w:p w14:paraId="2CAAE67D">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各医疗卫生单位：</w:t>
      </w:r>
    </w:p>
    <w:p w14:paraId="76F38124">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根据省、市健康口腔行动实施方案工作要求，我委研究制定了《健康口腔行动宣传教育实施方案》，现印发给你们，请结合实际，抓好贯彻落实。</w:t>
      </w:r>
    </w:p>
    <w:p w14:paraId="2AD6328F">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w:t>
      </w:r>
    </w:p>
    <w:p w14:paraId="7F3DEC2D">
      <w:pPr>
        <w:spacing w:line="590" w:lineRule="exact"/>
        <w:ind w:firstLine="640" w:firstLineChars="200"/>
        <w:rPr>
          <w:rFonts w:hint="eastAsia" w:ascii="Times New Roman" w:hAnsi="Times New Roman" w:eastAsia="方正仿宋_GBK" w:cs="Times New Roman"/>
          <w:color w:val="000000"/>
          <w:sz w:val="32"/>
          <w:szCs w:val="32"/>
        </w:rPr>
      </w:pPr>
    </w:p>
    <w:p w14:paraId="40B78612">
      <w:pPr>
        <w:spacing w:line="590" w:lineRule="exact"/>
        <w:ind w:firstLine="640" w:firstLineChars="200"/>
        <w:jc w:val="right"/>
        <w:rPr>
          <w:rFonts w:hint="default" w:ascii="Times New Roman" w:hAnsi="Times New Roman" w:eastAsia="方正仿宋_GBK" w:cs="Times New Roman"/>
          <w:color w:val="000000"/>
          <w:sz w:val="32"/>
          <w:szCs w:val="32"/>
          <w:lang w:val="en-US"/>
        </w:rPr>
      </w:pPr>
      <w:r>
        <w:rPr>
          <w:rFonts w:hint="eastAsia" w:ascii="Times New Roman" w:hAnsi="Times New Roman" w:eastAsia="方正仿宋_GBK" w:cs="Times New Roman"/>
          <w:color w:val="000000"/>
          <w:sz w:val="32"/>
          <w:szCs w:val="32"/>
          <w:lang w:val="en-US" w:eastAsia="zh-CN"/>
        </w:rPr>
        <w:t> </w:t>
      </w:r>
      <w:r>
        <w:rPr>
          <w:rFonts w:hint="eastAsia" w:ascii="Times New Roman" w:hAnsi="Times New Roman" w:eastAsia="方正仿宋_GBK" w:cs="Times New Roman"/>
          <w:color w:val="000000"/>
          <w:sz w:val="32"/>
          <w:szCs w:val="32"/>
        </w:rPr>
        <w:t>六安市叶集区卫生健康委员会</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p w14:paraId="71EBCA88">
      <w:pPr>
        <w:spacing w:line="590" w:lineRule="exact"/>
        <w:ind w:firstLine="640" w:firstLineChars="200"/>
        <w:jc w:val="righ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 xml:space="preserve">                   2022年8月31日        </w:t>
      </w:r>
    </w:p>
    <w:p w14:paraId="33DBF283">
      <w:pPr>
        <w:spacing w:line="590" w:lineRule="exact"/>
        <w:ind w:firstLine="640" w:firstLineChars="200"/>
        <w:rPr>
          <w:rFonts w:hint="eastAsia" w:ascii="Times New Roman" w:hAnsi="Times New Roman" w:eastAsia="方正仿宋_GBK" w:cs="Times New Roman"/>
          <w:color w:val="000000"/>
          <w:sz w:val="32"/>
          <w:szCs w:val="32"/>
          <w:lang w:eastAsia="zh-CN"/>
        </w:rPr>
        <w:sectPr>
          <w:footerReference r:id="rId3" w:type="default"/>
          <w:pgSz w:w="11906" w:h="16838"/>
          <w:pgMar w:top="2098" w:right="1474" w:bottom="1984" w:left="1587" w:header="851" w:footer="992" w:gutter="0"/>
          <w:pgNumType w:fmt="decimal"/>
          <w:cols w:space="720" w:num="1"/>
          <w:docGrid w:type="lines" w:linePitch="312" w:charSpace="0"/>
        </w:sectPr>
      </w:pPr>
    </w:p>
    <w:p w14:paraId="05E4C5DB">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小标宋_GBK" w:cs="Times New Roman"/>
          <w:color w:val="000000"/>
          <w:sz w:val="44"/>
          <w:szCs w:val="44"/>
          <w:lang w:val="en-US" w:eastAsia="zh-CN"/>
        </w:rPr>
        <w:t>六安市叶集区健康口腔行动宣传教育实施方案</w:t>
      </w:r>
    </w:p>
    <w:p w14:paraId="4D5AB393">
      <w:pPr>
        <w:spacing w:line="590" w:lineRule="exact"/>
        <w:ind w:firstLine="640" w:firstLineChars="200"/>
        <w:rPr>
          <w:rFonts w:hint="eastAsia" w:ascii="Times New Roman" w:hAnsi="Times New Roman" w:eastAsia="方正仿宋_GBK" w:cs="Times New Roman"/>
          <w:color w:val="000000"/>
          <w:sz w:val="32"/>
          <w:szCs w:val="32"/>
        </w:rPr>
      </w:pPr>
    </w:p>
    <w:p w14:paraId="34CE1D17">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为贯彻落实省市暖民心行动工作部署，根据市卫健委《关于印发健康口腔行动宣传教育实施方案的通知》（卫健医秘〔2022〕17号）及《六安市叶集区健康口腔行动实施方案》要求，结合实际，制定本方案。</w:t>
      </w:r>
    </w:p>
    <w:p w14:paraId="4C98FF96">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一、总体要求</w:t>
      </w:r>
    </w:p>
    <w:p w14:paraId="7E070EB5">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按照省、市工作部署和要求，坚持以人民健康为中心，坚持新时期卫生健康工作方针，以健康知识普及和健康技能培养为基础，统筹全社会资源和力量，充分运用多种手段和载体，深入广泛开展健康口腔行动的宣传教育，持续推进健康口腔知识普及，不断提高群众口腔健康素养水平，关注儿童口腔保健，营造有利于口腔健康的良好社会氛围，全面助力健康叶集建设，不断提升群众健康获得感。</w:t>
      </w:r>
    </w:p>
    <w:p w14:paraId="15D769CB">
      <w:pPr>
        <w:spacing w:line="590" w:lineRule="exact"/>
        <w:ind w:firstLine="640" w:firstLineChars="200"/>
        <w:rPr>
          <w:rFonts w:hint="default" w:ascii="Times New Roman" w:hAnsi="Times New Roman" w:eastAsia="方正仿宋_GBK" w:cs="Times New Roman"/>
          <w:color w:val="000000"/>
          <w:sz w:val="32"/>
          <w:szCs w:val="32"/>
          <w:lang w:val="en-US"/>
        </w:rPr>
      </w:pPr>
      <w:r>
        <w:rPr>
          <w:rFonts w:hint="eastAsia" w:ascii="Times New Roman" w:hAnsi="Times New Roman" w:eastAsia="方正黑体_GBK" w:cs="Times New Roman"/>
          <w:color w:val="000000"/>
          <w:sz w:val="32"/>
          <w:szCs w:val="32"/>
          <w:lang w:val="en-US" w:eastAsia="zh-CN"/>
        </w:rPr>
        <w:t xml:space="preserve">二、工作原则 </w:t>
      </w:r>
      <w:r>
        <w:rPr>
          <w:rFonts w:hint="default" w:ascii="Times New Roman" w:hAnsi="Times New Roman" w:eastAsia="方正仿宋_GBK" w:cs="Times New Roman"/>
          <w:color w:val="000000"/>
          <w:sz w:val="32"/>
          <w:szCs w:val="32"/>
          <w:lang w:val="en-US" w:eastAsia="zh-CN"/>
        </w:rPr>
        <w:t xml:space="preserve">     </w:t>
      </w:r>
    </w:p>
    <w:p w14:paraId="1EEC9525">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通过政策解读与知识普及相结合、主动发布与专家访谈相结合、线上宣传与线下活动相结合，综合运用新闻报道、专题专栏、科普作品、新媒体等多种形式载体，广泛开展健康口腔行动宣传，适时、有力、有序开展目标人群口腔健康的宣传教育工作。</w:t>
      </w:r>
    </w:p>
    <w:p w14:paraId="1C3C268F">
      <w:pPr>
        <w:spacing w:line="590" w:lineRule="exact"/>
        <w:ind w:firstLine="640" w:firstLineChars="200"/>
        <w:rPr>
          <w:rFonts w:hint="default" w:ascii="Times New Roman" w:hAnsi="Times New Roman" w:eastAsia="方正仿宋_GBK" w:cs="Times New Roman"/>
          <w:color w:val="000000"/>
          <w:sz w:val="32"/>
          <w:szCs w:val="32"/>
          <w:lang w:val="en-US"/>
        </w:rPr>
      </w:pPr>
      <w:r>
        <w:rPr>
          <w:rFonts w:hint="eastAsia" w:ascii="Times New Roman" w:hAnsi="Times New Roman" w:eastAsia="方正黑体_GBK" w:cs="Times New Roman"/>
          <w:color w:val="000000"/>
          <w:sz w:val="32"/>
          <w:szCs w:val="32"/>
          <w:lang w:val="en-US" w:eastAsia="zh-CN"/>
        </w:rPr>
        <w:t xml:space="preserve">三、主要安排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p w14:paraId="6AA624C3">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全覆盖做好新闻报道。对接区融媒体中心等主流媒体，主动策划选题，挖掘新闻线索，充分利用媒体平台，持续推出“健康口腔行动”系列报道，通过广泛宣传暖民心健康口腔行动目标任务、工作措施、支持政策及重点工作完成情况，提升群众参与和做好口腔健康的主动性。</w:t>
      </w:r>
    </w:p>
    <w:p w14:paraId="005257EE">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分类别开设专题专栏。在区卫健委政务公开网站或新媒体账号开设“健康口腔行动”专栏，发布各单位推进健康口腔行动相关宣传报道、特色做法和工作成效;各级医疗卫生机构在门户网站、健康教育宣传栏或新媒体账号开设“健康口腔行动”专栏专版，刊登本单位推进口腔学科建设、普及健康口腔知识的做法，鼓励结合本单位实际制作宣传展板。</w:t>
      </w:r>
    </w:p>
    <w:p w14:paraId="5903128C">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有重点开展宣教活动。发挥区级健康科普专家、健康巡讲专家和村区专（兼）职卫健宣传员作用，结合文化科技卫生“三下乡”活动、健康素养促进行动项目、开展“全国爱牙日”等主题健康科普活动，为群众免费提供口腔健康检查等服务，引导群众养成良好的口腔健康习惯。全区各级各类医疗卫生机构要根据健康口腔行动重点工作任务积极主动安排好宣传活动，每年集中宣传不少于2次。区疾控中心在区卫健委领导下要牵头组织健康口腔行动科普知识宣讲活动，大力实施6-9岁学龄儿童第一恒磨牙窝沟封闭、3-6岁学龄前儿童局部涂氟公益项目，并结合项目实施大力开展健康教育活动。区妇幼保健院要加强对婚检对象、孕产妇口腔健康教育宣传。各乡镇、街道卫生院、社区卫生服务中心要依托村社专(兼)职卫健宣传员，广泛开展口腔健康知识讲座，推动口腔卫生保健健康知识进幼儿园、进学校、进村社等。</w:t>
      </w:r>
    </w:p>
    <w:p w14:paraId="266D56E0">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大力度传播推送科普作品。以《口腔健康核心信息及知识要点》 《儿童口腔健康核心信息及知识要点》为核心，大力宣传面向公众、 儿童青少年、教师和家长、医疗卫生人员等不同群体的“健康口腔行动”健康科普作品，以及根据窝沟封闭、牙齿矫正、科学用氟、孕妇和老年人牙齿健康等主题制作的系列健康短视频、动漫、图文、展板等宣传品。通过微信、微博新媒体等载体传播推送。在各级各类医疗机构LED宣传屏上全周期滚动播放“健康口腔行动”公益广告、科普视频。鼓励各单位结合实际制作相关宣传折页等宣传品。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p w14:paraId="1B5E78B3">
      <w:pPr>
        <w:spacing w:line="590" w:lineRule="exact"/>
        <w:ind w:firstLine="640" w:firstLineChars="200"/>
        <w:rPr>
          <w:rFonts w:hint="eastAsia"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四、工作要求</w:t>
      </w:r>
    </w:p>
    <w:p w14:paraId="3DBF81CD">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olor w:val="000000"/>
          <w:sz w:val="32"/>
          <w:szCs w:val="32"/>
          <w:lang w:val="en-US" w:eastAsia="zh-CN"/>
        </w:rPr>
        <w:t>（一）加强领导，强化组织动员。</w:t>
      </w:r>
      <w:r>
        <w:rPr>
          <w:rFonts w:hint="eastAsia" w:ascii="Times New Roman" w:hAnsi="Times New Roman" w:eastAsia="方正仿宋_GBK" w:cs="Times New Roman"/>
          <w:color w:val="000000"/>
          <w:sz w:val="32"/>
          <w:szCs w:val="32"/>
          <w:lang w:val="en-US" w:eastAsia="zh-CN"/>
        </w:rPr>
        <w:t xml:space="preserve">各单位要高度重视口腔健康宣传工作，要主动联合教育、宣传等相关部门，利用全民健康生活方式行动等平台，积极协调调动各方资源，开展形式多样的“健康口腔行动”宣传教育活动，为全区健康口腔行动取得实效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营造和提供良好社会环境。</w:t>
      </w:r>
    </w:p>
    <w:p w14:paraId="00157FC3">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楷体_GBK"/>
          <w:color w:val="000000"/>
          <w:sz w:val="32"/>
          <w:szCs w:val="32"/>
          <w:lang w:val="en-US" w:eastAsia="zh-CN"/>
        </w:rPr>
        <w:t>（二）创新载体，提高工作成效。</w:t>
      </w:r>
      <w:r>
        <w:rPr>
          <w:rFonts w:hint="eastAsia" w:ascii="Times New Roman" w:hAnsi="Times New Roman" w:eastAsia="方正仿宋_GBK" w:cs="Times New Roman"/>
          <w:color w:val="000000"/>
          <w:sz w:val="32"/>
          <w:szCs w:val="32"/>
          <w:lang w:val="en-US" w:eastAsia="zh-CN"/>
        </w:rPr>
        <w:t>各单位要围绕健康口腔活动主题，综合运用新闻报道、专题专栏、宣教活动、科普作品、新媒体等多种形式开展“健康口腔行动”宣传，注重传播信息的科学性、针对性和趣味性，创新宣传形式，充分发挥新媒体优势，扩大宣传覆盖面。</w:t>
      </w:r>
    </w:p>
    <w:p w14:paraId="33CBBE60">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楷体_GBK"/>
          <w:color w:val="000000"/>
          <w:sz w:val="32"/>
          <w:szCs w:val="32"/>
          <w:lang w:val="en-US" w:eastAsia="zh-CN"/>
        </w:rPr>
        <w:t>（三）认真组织，完善相关资料。</w:t>
      </w:r>
      <w:r>
        <w:rPr>
          <w:rFonts w:hint="eastAsia" w:ascii="Times New Roman" w:hAnsi="Times New Roman" w:eastAsia="方正仿宋_GBK" w:cs="Times New Roman"/>
          <w:color w:val="000000"/>
          <w:sz w:val="32"/>
          <w:szCs w:val="32"/>
          <w:lang w:val="en-US" w:eastAsia="zh-CN"/>
        </w:rPr>
        <w:t>各级各类医疗卫生机构及时做好健康口腔行动相关资料整理，对一些好做法和经验及时上报，提供新闻线索。各单位在活动结束后将活动总结、开展情况（含照片、海报和视频等）报区卫健委。</w:t>
      </w:r>
    </w:p>
    <w:p w14:paraId="768AFB64">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7A385AC2">
      <w:pPr>
        <w:spacing w:line="590" w:lineRule="exact"/>
        <w:ind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附件：六安市叶集区健康口腔行动宣传教育实施方案重点任务分工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p w14:paraId="1F68ECF9">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0E8D2DAB">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32A22094">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5960D0AC">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213133D7">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35FDFFCC">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21A67375">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5AA210C0">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5637B5C9">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w:t>
      </w:r>
    </w:p>
    <w:p w14:paraId="3AEEA1DA">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2ECC1FE1">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6A4B35E1">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2191A575">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674EFA75">
      <w:pPr>
        <w:spacing w:line="590" w:lineRule="exact"/>
        <w:ind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附件： </w:t>
      </w:r>
      <w:r>
        <w:rPr>
          <w:rFonts w:hint="default" w:ascii="Times New Roman" w:hAnsi="Times New Roman" w:eastAsia="方正仿宋_GBK" w:cs="Times New Roman"/>
          <w:color w:val="000000"/>
          <w:sz w:val="32"/>
          <w:szCs w:val="32"/>
          <w:lang w:val="en-US" w:eastAsia="zh-CN"/>
        </w:rPr>
        <w:t xml:space="preserve">     </w:t>
      </w:r>
    </w:p>
    <w:p w14:paraId="4FD938C3">
      <w:pPr>
        <w:spacing w:line="590" w:lineRule="exact"/>
        <w:jc w:val="center"/>
        <w:rPr>
          <w:rFonts w:hint="eastAsia" w:ascii="Times New Roman" w:hAnsi="Times New Roman" w:eastAsia="方正小标宋_GBK" w:cs="Times New Roman"/>
          <w:color w:val="000000"/>
          <w:sz w:val="44"/>
          <w:szCs w:val="44"/>
          <w:lang w:val="en-US" w:eastAsia="zh-CN"/>
        </w:rPr>
      </w:pPr>
      <w:r>
        <w:rPr>
          <w:rFonts w:hint="eastAsia" w:ascii="Times New Roman" w:hAnsi="Times New Roman" w:eastAsia="方正小标宋_GBK" w:cs="Times New Roman"/>
          <w:color w:val="000000"/>
          <w:sz w:val="44"/>
          <w:szCs w:val="44"/>
          <w:lang w:val="en-US" w:eastAsia="zh-CN"/>
        </w:rPr>
        <w:t>六安市叶集区健康口腔行动宣传教育实施案</w:t>
      </w:r>
    </w:p>
    <w:p w14:paraId="4A2671CE">
      <w:pPr>
        <w:spacing w:line="590" w:lineRule="exact"/>
        <w:jc w:val="center"/>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重点任务分工</w:t>
      </w:r>
    </w:p>
    <w:tbl>
      <w:tblPr>
        <w:tblStyle w:val="7"/>
        <w:tblW w:w="939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05"/>
        <w:gridCol w:w="1763"/>
        <w:gridCol w:w="3116"/>
        <w:gridCol w:w="1654"/>
        <w:gridCol w:w="2152"/>
      </w:tblGrid>
      <w:tr w14:paraId="2486F2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705" w:type="dxa"/>
            <w:tcBorders>
              <w:top w:val="single" w:color="auto" w:sz="8" w:space="0"/>
              <w:left w:val="single" w:color="auto" w:sz="8" w:space="0"/>
              <w:bottom w:val="single" w:color="auto" w:sz="8" w:space="0"/>
              <w:right w:val="single" w:color="auto" w:sz="8" w:space="0"/>
            </w:tcBorders>
            <w:noWrap w:val="0"/>
            <w:vAlign w:val="center"/>
          </w:tcPr>
          <w:p w14:paraId="0B57BB06">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序号</w:t>
            </w:r>
          </w:p>
        </w:tc>
        <w:tc>
          <w:tcPr>
            <w:tcW w:w="1763" w:type="dxa"/>
            <w:tcBorders>
              <w:top w:val="single" w:color="auto" w:sz="8" w:space="0"/>
              <w:left w:val="single" w:color="auto" w:sz="8" w:space="0"/>
              <w:bottom w:val="single" w:color="auto" w:sz="8" w:space="0"/>
              <w:right w:val="single" w:color="auto" w:sz="8" w:space="0"/>
            </w:tcBorders>
            <w:noWrap w:val="0"/>
            <w:vAlign w:val="center"/>
          </w:tcPr>
          <w:p w14:paraId="120D2873">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主要安排</w:t>
            </w:r>
          </w:p>
        </w:tc>
        <w:tc>
          <w:tcPr>
            <w:tcW w:w="3116" w:type="dxa"/>
            <w:tcBorders>
              <w:top w:val="single" w:color="auto" w:sz="8" w:space="0"/>
              <w:left w:val="single" w:color="auto" w:sz="8" w:space="0"/>
              <w:bottom w:val="single" w:color="auto" w:sz="8" w:space="0"/>
              <w:right w:val="single" w:color="auto" w:sz="8" w:space="0"/>
            </w:tcBorders>
            <w:noWrap w:val="0"/>
            <w:vAlign w:val="center"/>
          </w:tcPr>
          <w:p w14:paraId="5D580D28">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具体任务</w:t>
            </w:r>
          </w:p>
        </w:tc>
        <w:tc>
          <w:tcPr>
            <w:tcW w:w="1654" w:type="dxa"/>
            <w:tcBorders>
              <w:top w:val="single" w:color="auto" w:sz="8" w:space="0"/>
              <w:left w:val="single" w:color="auto" w:sz="8" w:space="0"/>
              <w:bottom w:val="single" w:color="auto" w:sz="8" w:space="0"/>
              <w:right w:val="single" w:color="auto" w:sz="8" w:space="0"/>
            </w:tcBorders>
            <w:noWrap w:val="0"/>
            <w:vAlign w:val="center"/>
          </w:tcPr>
          <w:p w14:paraId="785628EB">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时限要求</w:t>
            </w:r>
          </w:p>
        </w:tc>
        <w:tc>
          <w:tcPr>
            <w:tcW w:w="2152" w:type="dxa"/>
            <w:tcBorders>
              <w:top w:val="single" w:color="auto" w:sz="8" w:space="0"/>
              <w:left w:val="single" w:color="auto" w:sz="8" w:space="0"/>
              <w:bottom w:val="single" w:color="auto" w:sz="8" w:space="0"/>
              <w:right w:val="single" w:color="auto" w:sz="8" w:space="0"/>
            </w:tcBorders>
            <w:noWrap w:val="0"/>
            <w:vAlign w:val="center"/>
          </w:tcPr>
          <w:p w14:paraId="2B05BD57">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责任单位</w:t>
            </w:r>
          </w:p>
        </w:tc>
      </w:tr>
      <w:tr w14:paraId="7D5E83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05" w:type="dxa"/>
            <w:tcBorders>
              <w:top w:val="single" w:color="auto" w:sz="8" w:space="0"/>
              <w:left w:val="single" w:color="auto" w:sz="8" w:space="0"/>
              <w:bottom w:val="single" w:color="auto" w:sz="8" w:space="0"/>
              <w:right w:val="single" w:color="auto" w:sz="8" w:space="0"/>
            </w:tcBorders>
            <w:noWrap w:val="0"/>
            <w:vAlign w:val="center"/>
          </w:tcPr>
          <w:p w14:paraId="6F1F6A6F">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1</w:t>
            </w:r>
          </w:p>
        </w:tc>
        <w:tc>
          <w:tcPr>
            <w:tcW w:w="1763" w:type="dxa"/>
            <w:tcBorders>
              <w:top w:val="single" w:color="auto" w:sz="8" w:space="0"/>
              <w:left w:val="single" w:color="auto" w:sz="8" w:space="0"/>
              <w:bottom w:val="single" w:color="auto" w:sz="8" w:space="0"/>
              <w:right w:val="single" w:color="auto" w:sz="8" w:space="0"/>
            </w:tcBorders>
            <w:noWrap w:val="0"/>
            <w:vAlign w:val="center"/>
          </w:tcPr>
          <w:p w14:paraId="3CC0366C">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印发《六安市叶集区健康口腔行动宣传教育实施方案》</w:t>
            </w:r>
          </w:p>
        </w:tc>
        <w:tc>
          <w:tcPr>
            <w:tcW w:w="3116" w:type="dxa"/>
            <w:tcBorders>
              <w:top w:val="single" w:color="auto" w:sz="8" w:space="0"/>
              <w:left w:val="single" w:color="auto" w:sz="8" w:space="0"/>
              <w:bottom w:val="single" w:color="auto" w:sz="8" w:space="0"/>
              <w:right w:val="single" w:color="auto" w:sz="8" w:space="0"/>
            </w:tcBorders>
            <w:noWrap w:val="0"/>
            <w:vAlign w:val="center"/>
          </w:tcPr>
          <w:p w14:paraId="56BD45EF">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(1)印发方案，明确工作目标、时间安排等。</w:t>
            </w:r>
          </w:p>
        </w:tc>
        <w:tc>
          <w:tcPr>
            <w:tcW w:w="1654" w:type="dxa"/>
            <w:tcBorders>
              <w:top w:val="single" w:color="auto" w:sz="8" w:space="0"/>
              <w:left w:val="single" w:color="auto" w:sz="8" w:space="0"/>
              <w:bottom w:val="single" w:color="auto" w:sz="8" w:space="0"/>
              <w:right w:val="single" w:color="auto" w:sz="8" w:space="0"/>
            </w:tcBorders>
            <w:noWrap w:val="0"/>
            <w:vAlign w:val="center"/>
          </w:tcPr>
          <w:p w14:paraId="3DBC1A0C">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2022年9月底前完成</w:t>
            </w:r>
          </w:p>
        </w:tc>
        <w:tc>
          <w:tcPr>
            <w:tcW w:w="2152" w:type="dxa"/>
            <w:tcBorders>
              <w:top w:val="single" w:color="auto" w:sz="8" w:space="0"/>
              <w:left w:val="single" w:color="auto" w:sz="8" w:space="0"/>
              <w:bottom w:val="single" w:color="auto" w:sz="8" w:space="0"/>
              <w:right w:val="single" w:color="auto" w:sz="8" w:space="0"/>
            </w:tcBorders>
            <w:noWrap w:val="0"/>
            <w:vAlign w:val="center"/>
          </w:tcPr>
          <w:p w14:paraId="0D1CBAE0">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区卫健委</w:t>
            </w:r>
          </w:p>
        </w:tc>
      </w:tr>
      <w:tr w14:paraId="1518B5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74" w:hRule="atLeast"/>
          <w:jc w:val="center"/>
        </w:trPr>
        <w:tc>
          <w:tcPr>
            <w:tcW w:w="705" w:type="dxa"/>
            <w:tcBorders>
              <w:top w:val="single" w:color="auto" w:sz="8" w:space="0"/>
              <w:left w:val="single" w:color="auto" w:sz="8" w:space="0"/>
              <w:bottom w:val="single" w:color="auto" w:sz="4" w:space="0"/>
              <w:right w:val="single" w:color="auto" w:sz="8" w:space="0"/>
            </w:tcBorders>
            <w:noWrap w:val="0"/>
            <w:vAlign w:val="center"/>
          </w:tcPr>
          <w:p w14:paraId="716BBB02">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2</w:t>
            </w:r>
          </w:p>
        </w:tc>
        <w:tc>
          <w:tcPr>
            <w:tcW w:w="1763" w:type="dxa"/>
            <w:tcBorders>
              <w:top w:val="single" w:color="auto" w:sz="8" w:space="0"/>
              <w:left w:val="single" w:color="auto" w:sz="8" w:space="0"/>
              <w:bottom w:val="single" w:color="auto" w:sz="4" w:space="0"/>
              <w:right w:val="single" w:color="auto" w:sz="8" w:space="0"/>
            </w:tcBorders>
            <w:noWrap w:val="0"/>
            <w:vAlign w:val="center"/>
          </w:tcPr>
          <w:p w14:paraId="10A4FAAA">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全覆盖做好新闻报道</w:t>
            </w:r>
          </w:p>
        </w:tc>
        <w:tc>
          <w:tcPr>
            <w:tcW w:w="3116" w:type="dxa"/>
            <w:tcBorders>
              <w:top w:val="single" w:color="auto" w:sz="8" w:space="0"/>
              <w:left w:val="single" w:color="auto" w:sz="8" w:space="0"/>
              <w:bottom w:val="single" w:color="auto" w:sz="4" w:space="0"/>
              <w:right w:val="single" w:color="auto" w:sz="8" w:space="0"/>
            </w:tcBorders>
            <w:noWrap w:val="0"/>
            <w:vAlign w:val="center"/>
          </w:tcPr>
          <w:p w14:paraId="29713C57">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(2)利用融媒体、室外广告、数字广告、短信、微信公众号，开展健康口腔宣传，挖掘新闻线索，持续推出“健康口腔行动”系列报道，宣传工作成果，营造惠民暖民氛围。</w:t>
            </w:r>
          </w:p>
        </w:tc>
        <w:tc>
          <w:tcPr>
            <w:tcW w:w="1654" w:type="dxa"/>
            <w:tcBorders>
              <w:top w:val="single" w:color="auto" w:sz="8" w:space="0"/>
              <w:left w:val="single" w:color="auto" w:sz="8" w:space="0"/>
              <w:bottom w:val="single" w:color="auto" w:sz="4" w:space="0"/>
              <w:right w:val="single" w:color="auto" w:sz="8" w:space="0"/>
            </w:tcBorders>
            <w:noWrap w:val="0"/>
            <w:vAlign w:val="center"/>
          </w:tcPr>
          <w:p w14:paraId="7688CD80">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行动期间</w:t>
            </w:r>
          </w:p>
        </w:tc>
        <w:tc>
          <w:tcPr>
            <w:tcW w:w="2152" w:type="dxa"/>
            <w:tcBorders>
              <w:top w:val="single" w:color="auto" w:sz="8" w:space="0"/>
              <w:left w:val="single" w:color="auto" w:sz="8" w:space="0"/>
              <w:bottom w:val="single" w:color="auto" w:sz="4" w:space="0"/>
              <w:right w:val="single" w:color="auto" w:sz="8" w:space="0"/>
            </w:tcBorders>
            <w:noWrap w:val="0"/>
            <w:vAlign w:val="center"/>
          </w:tcPr>
          <w:p w14:paraId="5AAD18C6">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1.区卫健委；</w:t>
            </w:r>
          </w:p>
          <w:p w14:paraId="410950D8">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2.区疾控中心、区人民医院每年至少提供3篇工作开展情况的宣传报道；</w:t>
            </w:r>
          </w:p>
          <w:p w14:paraId="50B783D0">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 xml:space="preserve">3.姚李镇中心卫生院、三元卫生院每年至少提供2篇工作开展情况的宣传报道；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p w14:paraId="18D71BB8">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 xml:space="preserve">4.其他卫生院、社区卫生服务中心每年至少提供1篇工作开展情况的宣传报道。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tc>
      </w:tr>
      <w:tr w14:paraId="080743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14:paraId="7BDC25E3">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3</w:t>
            </w:r>
          </w:p>
        </w:tc>
        <w:tc>
          <w:tcPr>
            <w:tcW w:w="1763" w:type="dxa"/>
            <w:vMerge w:val="restart"/>
            <w:tcBorders>
              <w:top w:val="single" w:color="auto" w:sz="4" w:space="0"/>
              <w:left w:val="single" w:color="auto" w:sz="4" w:space="0"/>
              <w:bottom w:val="single" w:color="auto" w:sz="4" w:space="0"/>
              <w:right w:val="single" w:color="auto" w:sz="4" w:space="0"/>
            </w:tcBorders>
            <w:noWrap w:val="0"/>
            <w:vAlign w:val="center"/>
          </w:tcPr>
          <w:p w14:paraId="58A22F44">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分类别开设专题专栏</w:t>
            </w:r>
          </w:p>
        </w:tc>
        <w:tc>
          <w:tcPr>
            <w:tcW w:w="3116" w:type="dxa"/>
            <w:tcBorders>
              <w:top w:val="single" w:color="auto" w:sz="4" w:space="0"/>
              <w:left w:val="single" w:color="auto" w:sz="4" w:space="0"/>
              <w:bottom w:val="single" w:color="auto" w:sz="4" w:space="0"/>
              <w:right w:val="single" w:color="auto" w:sz="4" w:space="0"/>
            </w:tcBorders>
            <w:noWrap w:val="0"/>
            <w:vAlign w:val="center"/>
          </w:tcPr>
          <w:p w14:paraId="667FE4DE">
            <w:pPr>
              <w:spacing w:line="590" w:lineRule="exact"/>
              <w:ind w:firstLine="640" w:firstLineChars="200"/>
              <w:rPr>
                <w:rFonts w:hint="default" w:ascii="Times New Roman" w:hAnsi="Times New Roman" w:eastAsia="方正仿宋_GBK" w:cs="Times New Roman"/>
                <w:color w:val="000000"/>
                <w:sz w:val="32"/>
                <w:szCs w:val="32"/>
                <w:lang w:val="en-US"/>
              </w:rPr>
            </w:pPr>
            <w:r>
              <w:rPr>
                <w:rFonts w:hint="eastAsia" w:ascii="Times New Roman" w:hAnsi="Times New Roman" w:eastAsia="方正仿宋_GBK" w:cs="Times New Roman"/>
                <w:color w:val="000000"/>
                <w:sz w:val="32"/>
                <w:szCs w:val="32"/>
                <w:lang w:val="en-US" w:eastAsia="zh-CN"/>
              </w:rPr>
              <w:t xml:space="preserve">(3)在区卫健委政务公开网站或新媒体账号开设“健康口腔行动”专栏，发布各单位推进健康口腔行动工作情况，展示特色做法和工作成效。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3F804250">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行动期间</w:t>
            </w:r>
          </w:p>
        </w:tc>
        <w:tc>
          <w:tcPr>
            <w:tcW w:w="2152" w:type="dxa"/>
            <w:tcBorders>
              <w:top w:val="single" w:color="auto" w:sz="4" w:space="0"/>
              <w:left w:val="single" w:color="auto" w:sz="4" w:space="0"/>
              <w:bottom w:val="single" w:color="auto" w:sz="4" w:space="0"/>
              <w:right w:val="single" w:color="auto" w:sz="4" w:space="0"/>
            </w:tcBorders>
            <w:noWrap w:val="0"/>
            <w:vAlign w:val="center"/>
          </w:tcPr>
          <w:p w14:paraId="13ABF593">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区卫健委</w:t>
            </w:r>
          </w:p>
        </w:tc>
      </w:tr>
      <w:tr w14:paraId="517A35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675F5EE4">
            <w:pPr>
              <w:spacing w:line="590" w:lineRule="exact"/>
              <w:ind w:firstLine="640" w:firstLineChars="200"/>
              <w:rPr>
                <w:rFonts w:hint="eastAsia" w:ascii="Times New Roman" w:hAnsi="Times New Roman" w:eastAsia="方正仿宋_GBK" w:cs="Times New Roman"/>
                <w:color w:val="000000"/>
                <w:sz w:val="32"/>
                <w:szCs w:val="32"/>
              </w:rPr>
            </w:pPr>
          </w:p>
        </w:tc>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72E295AC">
            <w:pPr>
              <w:spacing w:line="590" w:lineRule="exact"/>
              <w:ind w:firstLine="640" w:firstLineChars="200"/>
              <w:rPr>
                <w:rFonts w:hint="eastAsia" w:ascii="Times New Roman" w:hAnsi="Times New Roman" w:eastAsia="方正仿宋_GBK" w:cs="Times New Roman"/>
                <w:color w:val="000000"/>
                <w:sz w:val="32"/>
                <w:szCs w:val="32"/>
              </w:rPr>
            </w:pPr>
          </w:p>
        </w:tc>
        <w:tc>
          <w:tcPr>
            <w:tcW w:w="3116" w:type="dxa"/>
            <w:tcBorders>
              <w:top w:val="single" w:color="auto" w:sz="4" w:space="0"/>
              <w:left w:val="single" w:color="auto" w:sz="4" w:space="0"/>
              <w:bottom w:val="single" w:color="auto" w:sz="4" w:space="0"/>
              <w:right w:val="single" w:color="auto" w:sz="4" w:space="0"/>
            </w:tcBorders>
            <w:noWrap w:val="0"/>
            <w:vAlign w:val="center"/>
          </w:tcPr>
          <w:p w14:paraId="3F7DBE3A">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(4)各级医疗卫生机构在门户网站或新媒体账号开设“健康口腔行动”专栏专版，开展爱牙健康科普知识宣传，鼓励结合本单位实际制作宣传展板。</w:t>
            </w:r>
          </w:p>
        </w:tc>
        <w:tc>
          <w:tcPr>
            <w:tcW w:w="1654" w:type="dxa"/>
            <w:vMerge w:val="restart"/>
            <w:tcBorders>
              <w:top w:val="single" w:color="auto" w:sz="4" w:space="0"/>
              <w:left w:val="single" w:color="auto" w:sz="4" w:space="0"/>
              <w:bottom w:val="single" w:color="auto" w:sz="4" w:space="0"/>
              <w:right w:val="single" w:color="auto" w:sz="4" w:space="0"/>
            </w:tcBorders>
            <w:noWrap w:val="0"/>
            <w:vAlign w:val="center"/>
          </w:tcPr>
          <w:p w14:paraId="53D2C2FD">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3181B6B2">
            <w:pPr>
              <w:spacing w:line="590" w:lineRule="exact"/>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行动期间</w:t>
            </w:r>
          </w:p>
          <w:p w14:paraId="1828902C">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5E3E7C75">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7ACA01FB">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59D5176B">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3A5D4E32">
            <w:pPr>
              <w:spacing w:line="590" w:lineRule="exact"/>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行动期间</w:t>
            </w:r>
          </w:p>
        </w:tc>
        <w:tc>
          <w:tcPr>
            <w:tcW w:w="2152" w:type="dxa"/>
            <w:vMerge w:val="restart"/>
            <w:tcBorders>
              <w:top w:val="single" w:color="auto" w:sz="4" w:space="0"/>
              <w:left w:val="single" w:color="auto" w:sz="4" w:space="0"/>
              <w:bottom w:val="single" w:color="auto" w:sz="4" w:space="0"/>
              <w:right w:val="single" w:color="auto" w:sz="4" w:space="0"/>
            </w:tcBorders>
            <w:noWrap w:val="0"/>
            <w:vAlign w:val="center"/>
          </w:tcPr>
          <w:p w14:paraId="3DA59952">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679380F4">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各级各类医疗卫生机构</w:t>
            </w:r>
          </w:p>
          <w:p w14:paraId="79399930">
            <w:pPr>
              <w:spacing w:line="590" w:lineRule="exact"/>
              <w:rPr>
                <w:rFonts w:hint="eastAsia" w:ascii="Times New Roman" w:hAnsi="Times New Roman" w:eastAsia="方正仿宋_GBK" w:cs="Times New Roman"/>
                <w:color w:val="000000"/>
                <w:sz w:val="32"/>
                <w:szCs w:val="32"/>
                <w:lang w:val="en-US" w:eastAsia="zh-CN"/>
              </w:rPr>
            </w:pPr>
          </w:p>
          <w:p w14:paraId="05F3CE41">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各级各类医疗卫生机构</w:t>
            </w:r>
          </w:p>
        </w:tc>
      </w:tr>
      <w:tr w14:paraId="023545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05" w:type="dxa"/>
            <w:vMerge w:val="continue"/>
            <w:tcBorders>
              <w:top w:val="single" w:color="auto" w:sz="4" w:space="0"/>
              <w:left w:val="single" w:color="auto" w:sz="4" w:space="0"/>
              <w:bottom w:val="single" w:color="auto" w:sz="8" w:space="0"/>
              <w:right w:val="single" w:color="auto" w:sz="8" w:space="0"/>
            </w:tcBorders>
            <w:noWrap w:val="0"/>
            <w:vAlign w:val="center"/>
          </w:tcPr>
          <w:p w14:paraId="42DD33F5">
            <w:pPr>
              <w:spacing w:line="590" w:lineRule="exact"/>
              <w:ind w:firstLine="640" w:firstLineChars="200"/>
              <w:rPr>
                <w:rFonts w:hint="eastAsia" w:ascii="Times New Roman" w:hAnsi="Times New Roman" w:eastAsia="方正仿宋_GBK" w:cs="Times New Roman"/>
                <w:color w:val="000000"/>
                <w:sz w:val="32"/>
                <w:szCs w:val="32"/>
              </w:rPr>
            </w:pPr>
          </w:p>
        </w:tc>
        <w:tc>
          <w:tcPr>
            <w:tcW w:w="1763" w:type="dxa"/>
            <w:vMerge w:val="continue"/>
            <w:tcBorders>
              <w:top w:val="single" w:color="auto" w:sz="4" w:space="0"/>
              <w:left w:val="single" w:color="auto" w:sz="8" w:space="0"/>
              <w:bottom w:val="single" w:color="auto" w:sz="8" w:space="0"/>
              <w:right w:val="single" w:color="auto" w:sz="8" w:space="0"/>
            </w:tcBorders>
            <w:noWrap w:val="0"/>
            <w:vAlign w:val="center"/>
          </w:tcPr>
          <w:p w14:paraId="09E7E443">
            <w:pPr>
              <w:spacing w:line="590" w:lineRule="exact"/>
              <w:ind w:firstLine="640" w:firstLineChars="200"/>
              <w:rPr>
                <w:rFonts w:hint="eastAsia" w:ascii="Times New Roman" w:hAnsi="Times New Roman" w:eastAsia="方正仿宋_GBK" w:cs="Times New Roman"/>
                <w:color w:val="000000"/>
                <w:sz w:val="32"/>
                <w:szCs w:val="32"/>
              </w:rPr>
            </w:pPr>
          </w:p>
        </w:tc>
        <w:tc>
          <w:tcPr>
            <w:tcW w:w="3116" w:type="dxa"/>
            <w:tcBorders>
              <w:top w:val="single" w:color="auto" w:sz="4" w:space="0"/>
              <w:left w:val="single" w:color="auto" w:sz="8" w:space="0"/>
              <w:bottom w:val="single" w:color="auto" w:sz="8" w:space="0"/>
              <w:right w:val="single" w:color="auto" w:sz="8" w:space="0"/>
            </w:tcBorders>
            <w:noWrap w:val="0"/>
            <w:vAlign w:val="center"/>
          </w:tcPr>
          <w:p w14:paraId="09A51924">
            <w:pPr>
              <w:spacing w:line="590" w:lineRule="exact"/>
              <w:ind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w:t>
            </w:r>
            <w:r>
              <w:rPr>
                <w:rFonts w:hint="eastAsia" w:ascii="Times New Roman" w:hAnsi="Times New Roman" w:eastAsia="方正仿宋_GBK" w:cs="Times New Roman"/>
                <w:color w:val="000000"/>
                <w:sz w:val="32"/>
                <w:szCs w:val="32"/>
                <w:lang w:val="en-US" w:eastAsia="zh-CN"/>
              </w:rPr>
              <w:t xml:space="preserve">各级卫生医疗机构通过宣传栏、大屏等多种形式开展爱牙健康科普知识宣传，张贴播放宣传海报。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tc>
        <w:tc>
          <w:tcPr>
            <w:tcW w:w="1654" w:type="dxa"/>
            <w:vMerge w:val="continue"/>
            <w:tcBorders>
              <w:top w:val="single" w:color="auto" w:sz="4" w:space="0"/>
              <w:left w:val="single" w:color="auto" w:sz="8" w:space="0"/>
              <w:bottom w:val="single" w:color="auto" w:sz="8" w:space="0"/>
              <w:right w:val="single" w:color="auto" w:sz="8" w:space="0"/>
            </w:tcBorders>
            <w:noWrap w:val="0"/>
            <w:vAlign w:val="center"/>
          </w:tcPr>
          <w:p w14:paraId="6456F0C4">
            <w:pPr>
              <w:spacing w:line="590" w:lineRule="exact"/>
              <w:ind w:firstLine="640" w:firstLineChars="200"/>
              <w:rPr>
                <w:rFonts w:hint="eastAsia" w:ascii="Times New Roman" w:hAnsi="Times New Roman" w:eastAsia="方正仿宋_GBK" w:cs="Times New Roman"/>
                <w:color w:val="000000"/>
                <w:sz w:val="32"/>
                <w:szCs w:val="32"/>
                <w:lang w:val="en-US" w:eastAsia="zh-CN"/>
              </w:rPr>
            </w:pPr>
          </w:p>
        </w:tc>
        <w:tc>
          <w:tcPr>
            <w:tcW w:w="2152" w:type="dxa"/>
            <w:vMerge w:val="continue"/>
            <w:tcBorders>
              <w:top w:val="single" w:color="auto" w:sz="4" w:space="0"/>
              <w:left w:val="single" w:color="auto" w:sz="8" w:space="0"/>
              <w:bottom w:val="single" w:color="auto" w:sz="8" w:space="0"/>
              <w:right w:val="single" w:color="auto" w:sz="4" w:space="0"/>
            </w:tcBorders>
            <w:noWrap w:val="0"/>
            <w:vAlign w:val="center"/>
          </w:tcPr>
          <w:p w14:paraId="144F601E">
            <w:pPr>
              <w:spacing w:line="590" w:lineRule="exact"/>
              <w:ind w:firstLine="640" w:firstLineChars="200"/>
              <w:rPr>
                <w:rFonts w:hint="eastAsia" w:ascii="Times New Roman" w:hAnsi="Times New Roman" w:eastAsia="方正仿宋_GBK" w:cs="Times New Roman"/>
                <w:color w:val="000000"/>
                <w:sz w:val="32"/>
                <w:szCs w:val="32"/>
                <w:lang w:val="en-US" w:eastAsia="zh-CN"/>
              </w:rPr>
            </w:pPr>
          </w:p>
        </w:tc>
      </w:tr>
      <w:tr w14:paraId="47A106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05" w:type="dxa"/>
            <w:vMerge w:val="restart"/>
            <w:tcBorders>
              <w:top w:val="single" w:color="auto" w:sz="8" w:space="0"/>
              <w:left w:val="single" w:color="auto" w:sz="8" w:space="0"/>
              <w:bottom w:val="single" w:color="auto" w:sz="8" w:space="0"/>
              <w:right w:val="single" w:color="auto" w:sz="8" w:space="0"/>
            </w:tcBorders>
            <w:noWrap w:val="0"/>
            <w:vAlign w:val="center"/>
          </w:tcPr>
          <w:p w14:paraId="534CD247">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4</w:t>
            </w:r>
          </w:p>
        </w:tc>
        <w:tc>
          <w:tcPr>
            <w:tcW w:w="1763" w:type="dxa"/>
            <w:vMerge w:val="restart"/>
            <w:tcBorders>
              <w:top w:val="single" w:color="auto" w:sz="8" w:space="0"/>
              <w:left w:val="single" w:color="auto" w:sz="8" w:space="0"/>
              <w:bottom w:val="single" w:color="auto" w:sz="8" w:space="0"/>
              <w:right w:val="single" w:color="auto" w:sz="8" w:space="0"/>
            </w:tcBorders>
            <w:noWrap w:val="0"/>
            <w:vAlign w:val="center"/>
          </w:tcPr>
          <w:p w14:paraId="3C48DCA7">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有重点开展宣教活动</w:t>
            </w:r>
          </w:p>
        </w:tc>
        <w:tc>
          <w:tcPr>
            <w:tcW w:w="3116" w:type="dxa"/>
            <w:tcBorders>
              <w:top w:val="single" w:color="auto" w:sz="8" w:space="0"/>
              <w:left w:val="single" w:color="auto" w:sz="8" w:space="0"/>
              <w:bottom w:val="single" w:color="auto" w:sz="8" w:space="0"/>
              <w:right w:val="single" w:color="auto" w:sz="8" w:space="0"/>
            </w:tcBorders>
            <w:noWrap w:val="0"/>
            <w:vAlign w:val="center"/>
          </w:tcPr>
          <w:p w14:paraId="6F16D4DA">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(6)组织健康科普专家、健康巡讲专家进校园、进机关、进社区，开展口腔健康知识宣讲。</w:t>
            </w:r>
          </w:p>
        </w:tc>
        <w:tc>
          <w:tcPr>
            <w:tcW w:w="1654" w:type="dxa"/>
            <w:tcBorders>
              <w:top w:val="single" w:color="auto" w:sz="8" w:space="0"/>
              <w:left w:val="single" w:color="auto" w:sz="8" w:space="0"/>
              <w:bottom w:val="single" w:color="auto" w:sz="8" w:space="0"/>
              <w:right w:val="single" w:color="auto" w:sz="8" w:space="0"/>
            </w:tcBorders>
            <w:noWrap w:val="0"/>
            <w:vAlign w:val="center"/>
          </w:tcPr>
          <w:p w14:paraId="5E9AD036">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行动期间</w:t>
            </w:r>
          </w:p>
        </w:tc>
        <w:tc>
          <w:tcPr>
            <w:tcW w:w="2152" w:type="dxa"/>
            <w:tcBorders>
              <w:top w:val="single" w:color="auto" w:sz="8" w:space="0"/>
              <w:left w:val="single" w:color="auto" w:sz="8" w:space="0"/>
              <w:bottom w:val="single" w:color="auto" w:sz="8" w:space="0"/>
              <w:right w:val="single" w:color="auto" w:sz="8" w:space="0"/>
            </w:tcBorders>
            <w:noWrap w:val="0"/>
            <w:vAlign w:val="center"/>
          </w:tcPr>
          <w:p w14:paraId="59601368">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区卫健委、区疾控中心，各级各类医疗卫生机构</w:t>
            </w:r>
          </w:p>
        </w:tc>
      </w:tr>
      <w:tr w14:paraId="244A89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05" w:type="dxa"/>
            <w:vMerge w:val="continue"/>
            <w:tcBorders>
              <w:top w:val="single" w:color="auto" w:sz="8" w:space="0"/>
              <w:left w:val="single" w:color="auto" w:sz="8" w:space="0"/>
              <w:bottom w:val="single" w:color="auto" w:sz="8" w:space="0"/>
              <w:right w:val="single" w:color="auto" w:sz="8" w:space="0"/>
            </w:tcBorders>
            <w:noWrap w:val="0"/>
            <w:vAlign w:val="center"/>
          </w:tcPr>
          <w:p w14:paraId="583E9F59">
            <w:pPr>
              <w:spacing w:line="590" w:lineRule="exact"/>
              <w:ind w:firstLine="640" w:firstLineChars="200"/>
              <w:rPr>
                <w:rFonts w:hint="eastAsia" w:ascii="Times New Roman" w:hAnsi="Times New Roman" w:eastAsia="方正仿宋_GBK" w:cs="Times New Roman"/>
                <w:color w:val="000000"/>
                <w:sz w:val="32"/>
                <w:szCs w:val="32"/>
              </w:rPr>
            </w:pPr>
          </w:p>
        </w:tc>
        <w:tc>
          <w:tcPr>
            <w:tcW w:w="1763" w:type="dxa"/>
            <w:vMerge w:val="continue"/>
            <w:tcBorders>
              <w:top w:val="single" w:color="auto" w:sz="8" w:space="0"/>
              <w:left w:val="single" w:color="auto" w:sz="8" w:space="0"/>
              <w:bottom w:val="single" w:color="auto" w:sz="8" w:space="0"/>
              <w:right w:val="single" w:color="auto" w:sz="8" w:space="0"/>
            </w:tcBorders>
            <w:noWrap w:val="0"/>
            <w:vAlign w:val="center"/>
          </w:tcPr>
          <w:p w14:paraId="3665E49E">
            <w:pPr>
              <w:spacing w:line="590" w:lineRule="exact"/>
              <w:ind w:firstLine="640" w:firstLineChars="200"/>
              <w:rPr>
                <w:rFonts w:hint="eastAsia" w:ascii="Times New Roman" w:hAnsi="Times New Roman" w:eastAsia="方正仿宋_GBK" w:cs="Times New Roman"/>
                <w:color w:val="000000"/>
                <w:sz w:val="32"/>
                <w:szCs w:val="32"/>
              </w:rPr>
            </w:pPr>
          </w:p>
        </w:tc>
        <w:tc>
          <w:tcPr>
            <w:tcW w:w="3116" w:type="dxa"/>
            <w:tcBorders>
              <w:top w:val="single" w:color="auto" w:sz="8" w:space="0"/>
              <w:left w:val="single" w:color="auto" w:sz="8" w:space="0"/>
              <w:bottom w:val="single" w:color="auto" w:sz="8" w:space="0"/>
              <w:right w:val="single" w:color="auto" w:sz="8" w:space="0"/>
            </w:tcBorders>
            <w:noWrap w:val="0"/>
            <w:vAlign w:val="center"/>
          </w:tcPr>
          <w:p w14:paraId="0B62EE86">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(7)“全国爱牙日”期间开展主题活动，结合工作实际，为群众免费提供口腔健康检查等义诊活动，普及健康口腔知识。</w:t>
            </w:r>
          </w:p>
        </w:tc>
        <w:tc>
          <w:tcPr>
            <w:tcW w:w="1654" w:type="dxa"/>
            <w:tcBorders>
              <w:top w:val="single" w:color="auto" w:sz="8" w:space="0"/>
              <w:left w:val="single" w:color="auto" w:sz="8" w:space="0"/>
              <w:bottom w:val="single" w:color="auto" w:sz="8" w:space="0"/>
              <w:right w:val="single" w:color="auto" w:sz="8" w:space="0"/>
            </w:tcBorders>
            <w:noWrap w:val="0"/>
            <w:vAlign w:val="center"/>
          </w:tcPr>
          <w:p w14:paraId="26C091D0">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行动期间</w:t>
            </w:r>
          </w:p>
        </w:tc>
        <w:tc>
          <w:tcPr>
            <w:tcW w:w="2152" w:type="dxa"/>
            <w:tcBorders>
              <w:top w:val="single" w:color="auto" w:sz="8" w:space="0"/>
              <w:left w:val="single" w:color="auto" w:sz="8" w:space="0"/>
              <w:bottom w:val="single" w:color="auto" w:sz="8" w:space="0"/>
              <w:right w:val="single" w:color="auto" w:sz="8" w:space="0"/>
            </w:tcBorders>
            <w:noWrap w:val="0"/>
            <w:vAlign w:val="center"/>
          </w:tcPr>
          <w:p w14:paraId="287B30BD">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区卫健委、区疾控中心，各级各类医疗卫生机构</w:t>
            </w:r>
          </w:p>
        </w:tc>
      </w:tr>
      <w:tr w14:paraId="03DF55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0" w:hRule="atLeast"/>
          <w:jc w:val="center"/>
        </w:trPr>
        <w:tc>
          <w:tcPr>
            <w:tcW w:w="705" w:type="dxa"/>
            <w:vMerge w:val="restart"/>
            <w:tcBorders>
              <w:top w:val="single" w:color="auto" w:sz="8" w:space="0"/>
              <w:left w:val="single" w:color="auto" w:sz="8" w:space="0"/>
              <w:right w:val="single" w:color="auto" w:sz="8" w:space="0"/>
            </w:tcBorders>
            <w:noWrap w:val="0"/>
            <w:vAlign w:val="center"/>
          </w:tcPr>
          <w:p w14:paraId="703E82FE">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5</w:t>
            </w:r>
          </w:p>
        </w:tc>
        <w:tc>
          <w:tcPr>
            <w:tcW w:w="1763" w:type="dxa"/>
            <w:vMerge w:val="restart"/>
            <w:tcBorders>
              <w:top w:val="single" w:color="auto" w:sz="8" w:space="0"/>
              <w:left w:val="single" w:color="auto" w:sz="8" w:space="0"/>
              <w:right w:val="single" w:color="auto" w:sz="8" w:space="0"/>
            </w:tcBorders>
            <w:noWrap w:val="0"/>
            <w:vAlign w:val="center"/>
          </w:tcPr>
          <w:p w14:paraId="29E1F78C">
            <w:pPr>
              <w:spacing w:line="590" w:lineRule="exact"/>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 xml:space="preserve">大力度宣传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推送科普作品</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tc>
        <w:tc>
          <w:tcPr>
            <w:tcW w:w="3116" w:type="dxa"/>
            <w:tcBorders>
              <w:top w:val="single" w:color="auto" w:sz="8" w:space="0"/>
              <w:left w:val="single" w:color="auto" w:sz="8" w:space="0"/>
              <w:bottom w:val="single" w:color="auto" w:sz="8" w:space="0"/>
              <w:right w:val="single" w:color="auto" w:sz="8" w:space="0"/>
            </w:tcBorders>
            <w:noWrap w:val="0"/>
            <w:vAlign w:val="center"/>
          </w:tcPr>
          <w:p w14:paraId="4637DC0B">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（8）以《口腔健康核心信息及知识要点》为核心，宣传面向不同群体的“健康口腔行动”健康科普作品。</w:t>
            </w:r>
          </w:p>
        </w:tc>
        <w:tc>
          <w:tcPr>
            <w:tcW w:w="1654" w:type="dxa"/>
            <w:tcBorders>
              <w:top w:val="single" w:color="auto" w:sz="8" w:space="0"/>
              <w:left w:val="single" w:color="auto" w:sz="8" w:space="0"/>
              <w:bottom w:val="single" w:color="auto" w:sz="8" w:space="0"/>
              <w:right w:val="single" w:color="auto" w:sz="8" w:space="0"/>
            </w:tcBorders>
            <w:noWrap w:val="0"/>
            <w:vAlign w:val="center"/>
          </w:tcPr>
          <w:p w14:paraId="06C25621">
            <w:pPr>
              <w:spacing w:line="590" w:lineRule="exact"/>
              <w:ind w:firstLine="640" w:firstLineChars="200"/>
              <w:rPr>
                <w:rFonts w:hint="default" w:ascii="Times New Roman" w:hAnsi="Times New Roman" w:eastAsia="方正仿宋_GBK" w:cs="Times New Roman"/>
                <w:color w:val="000000"/>
                <w:sz w:val="32"/>
                <w:szCs w:val="32"/>
                <w:lang w:val="en-US"/>
              </w:rPr>
            </w:pPr>
            <w:r>
              <w:rPr>
                <w:rFonts w:hint="eastAsia" w:ascii="Times New Roman" w:hAnsi="Times New Roman" w:eastAsia="方正仿宋_GBK" w:cs="Times New Roman"/>
                <w:color w:val="000000"/>
                <w:sz w:val="32"/>
                <w:szCs w:val="32"/>
                <w:lang w:val="en-US" w:eastAsia="zh-CN"/>
              </w:rPr>
              <w:t xml:space="preserve">行动期间 </w:t>
            </w:r>
            <w:r>
              <w:rPr>
                <w:rFonts w:hint="default" w:ascii="Times New Roman" w:hAnsi="Times New Roman" w:eastAsia="方正仿宋_GBK" w:cs="Times New Roman"/>
                <w:color w:val="000000"/>
                <w:sz w:val="32"/>
                <w:szCs w:val="32"/>
                <w:lang w:val="en-US" w:eastAsia="zh-CN"/>
              </w:rPr>
              <w:t xml:space="preserve">   </w:t>
            </w:r>
          </w:p>
        </w:tc>
        <w:tc>
          <w:tcPr>
            <w:tcW w:w="2152" w:type="dxa"/>
            <w:tcBorders>
              <w:top w:val="single" w:color="auto" w:sz="8" w:space="0"/>
              <w:left w:val="single" w:color="auto" w:sz="8" w:space="0"/>
              <w:bottom w:val="single" w:color="auto" w:sz="8" w:space="0"/>
              <w:right w:val="single" w:color="auto" w:sz="8" w:space="0"/>
            </w:tcBorders>
            <w:noWrap w:val="0"/>
            <w:vAlign w:val="center"/>
          </w:tcPr>
          <w:p w14:paraId="611EBB89">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区卫健委、区疾控中心，各级各类医疗卫生机构</w:t>
            </w:r>
          </w:p>
        </w:tc>
      </w:tr>
      <w:tr w14:paraId="769B39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55" w:hRule="atLeast"/>
          <w:jc w:val="center"/>
        </w:trPr>
        <w:tc>
          <w:tcPr>
            <w:tcW w:w="705" w:type="dxa"/>
            <w:vMerge w:val="continue"/>
            <w:tcBorders>
              <w:left w:val="single" w:color="auto" w:sz="8" w:space="0"/>
              <w:right w:val="single" w:color="auto" w:sz="8" w:space="0"/>
            </w:tcBorders>
            <w:noWrap w:val="0"/>
            <w:vAlign w:val="center"/>
          </w:tcPr>
          <w:p w14:paraId="5142CC01">
            <w:pPr>
              <w:spacing w:line="590" w:lineRule="exact"/>
              <w:ind w:firstLine="640" w:firstLineChars="200"/>
              <w:rPr>
                <w:rFonts w:hint="eastAsia" w:ascii="Times New Roman" w:hAnsi="Times New Roman" w:eastAsia="方正仿宋_GBK" w:cs="Times New Roman"/>
                <w:color w:val="000000"/>
                <w:sz w:val="32"/>
                <w:szCs w:val="32"/>
              </w:rPr>
            </w:pPr>
          </w:p>
        </w:tc>
        <w:tc>
          <w:tcPr>
            <w:tcW w:w="1763" w:type="dxa"/>
            <w:vMerge w:val="continue"/>
            <w:tcBorders>
              <w:left w:val="single" w:color="auto" w:sz="8" w:space="0"/>
              <w:right w:val="single" w:color="auto" w:sz="8" w:space="0"/>
            </w:tcBorders>
            <w:noWrap w:val="0"/>
            <w:vAlign w:val="center"/>
          </w:tcPr>
          <w:p w14:paraId="42373F1C">
            <w:pPr>
              <w:spacing w:line="590" w:lineRule="exact"/>
              <w:ind w:firstLine="640" w:firstLineChars="200"/>
              <w:rPr>
                <w:rFonts w:hint="eastAsia" w:ascii="Times New Roman" w:hAnsi="Times New Roman" w:eastAsia="方正仿宋_GBK" w:cs="Times New Roman"/>
                <w:color w:val="000000"/>
                <w:sz w:val="32"/>
                <w:szCs w:val="32"/>
              </w:rPr>
            </w:pPr>
          </w:p>
        </w:tc>
        <w:tc>
          <w:tcPr>
            <w:tcW w:w="3116" w:type="dxa"/>
            <w:tcBorders>
              <w:top w:val="single" w:color="auto" w:sz="8" w:space="0"/>
              <w:left w:val="single" w:color="auto" w:sz="8" w:space="0"/>
              <w:bottom w:val="single" w:color="auto" w:sz="8" w:space="0"/>
              <w:right w:val="single" w:color="auto" w:sz="8" w:space="0"/>
            </w:tcBorders>
            <w:noWrap w:val="0"/>
            <w:vAlign w:val="center"/>
          </w:tcPr>
          <w:p w14:paraId="285CAB84">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（9）宣传根据窝沟封闭、牙齿矫正、科学用氟、孕妇和老年人牙齿健康等主题制作的系列健康短视频、动漫、图文等。</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tc>
        <w:tc>
          <w:tcPr>
            <w:tcW w:w="1654" w:type="dxa"/>
            <w:tcBorders>
              <w:top w:val="single" w:color="auto" w:sz="8" w:space="0"/>
              <w:left w:val="single" w:color="auto" w:sz="8" w:space="0"/>
              <w:bottom w:val="single" w:color="auto" w:sz="8" w:space="0"/>
              <w:right w:val="single" w:color="auto" w:sz="8" w:space="0"/>
            </w:tcBorders>
            <w:noWrap w:val="0"/>
            <w:vAlign w:val="center"/>
          </w:tcPr>
          <w:p w14:paraId="777685B5">
            <w:pPr>
              <w:spacing w:line="590" w:lineRule="exact"/>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行动期间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tc>
        <w:tc>
          <w:tcPr>
            <w:tcW w:w="2152" w:type="dxa"/>
            <w:tcBorders>
              <w:top w:val="single" w:color="auto" w:sz="8" w:space="0"/>
              <w:left w:val="single" w:color="auto" w:sz="8" w:space="0"/>
              <w:bottom w:val="single" w:color="auto" w:sz="8" w:space="0"/>
              <w:right w:val="single" w:color="auto" w:sz="8" w:space="0"/>
            </w:tcBorders>
            <w:noWrap w:val="0"/>
            <w:vAlign w:val="center"/>
          </w:tcPr>
          <w:p w14:paraId="35064D75">
            <w:pPr>
              <w:spacing w:line="590" w:lineRule="exact"/>
              <w:ind w:firstLine="640" w:firstLineChars="200"/>
              <w:rPr>
                <w:rFonts w:hint="default" w:ascii="Times New Roman" w:hAnsi="Times New Roman" w:eastAsia="方正仿宋_GBK" w:cs="Times New Roman"/>
                <w:color w:val="000000"/>
                <w:sz w:val="32"/>
                <w:szCs w:val="32"/>
                <w:lang w:val="en-US"/>
              </w:rPr>
            </w:pPr>
            <w:r>
              <w:rPr>
                <w:rFonts w:hint="eastAsia" w:ascii="Times New Roman" w:hAnsi="Times New Roman" w:eastAsia="方正仿宋_GBK" w:cs="Times New Roman"/>
                <w:color w:val="000000"/>
                <w:sz w:val="32"/>
                <w:szCs w:val="32"/>
                <w:lang w:val="en-US" w:eastAsia="zh-CN"/>
              </w:rPr>
              <w:t xml:space="preserve">区卫健委、区疾控中心、区妇幼保健院，各级各类医疗卫生机构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tc>
      </w:tr>
      <w:tr w14:paraId="7D9FF3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55" w:hRule="atLeast"/>
          <w:jc w:val="center"/>
        </w:trPr>
        <w:tc>
          <w:tcPr>
            <w:tcW w:w="705" w:type="dxa"/>
            <w:vMerge w:val="continue"/>
            <w:tcBorders>
              <w:left w:val="single" w:color="auto" w:sz="8" w:space="0"/>
              <w:bottom w:val="single" w:color="auto" w:sz="8" w:space="0"/>
              <w:right w:val="single" w:color="auto" w:sz="8" w:space="0"/>
            </w:tcBorders>
            <w:noWrap w:val="0"/>
            <w:vAlign w:val="center"/>
          </w:tcPr>
          <w:p w14:paraId="0A0C34B8">
            <w:pPr>
              <w:spacing w:line="590" w:lineRule="exact"/>
              <w:ind w:firstLine="640" w:firstLineChars="200"/>
              <w:rPr>
                <w:rFonts w:hint="eastAsia" w:ascii="Times New Roman" w:hAnsi="Times New Roman" w:eastAsia="方正仿宋_GBK" w:cs="Times New Roman"/>
                <w:color w:val="000000"/>
                <w:sz w:val="32"/>
                <w:szCs w:val="32"/>
              </w:rPr>
            </w:pPr>
          </w:p>
        </w:tc>
        <w:tc>
          <w:tcPr>
            <w:tcW w:w="1763" w:type="dxa"/>
            <w:vMerge w:val="continue"/>
            <w:tcBorders>
              <w:left w:val="single" w:color="auto" w:sz="8" w:space="0"/>
              <w:bottom w:val="single" w:color="auto" w:sz="8" w:space="0"/>
              <w:right w:val="single" w:color="auto" w:sz="8" w:space="0"/>
            </w:tcBorders>
            <w:noWrap w:val="0"/>
            <w:vAlign w:val="center"/>
          </w:tcPr>
          <w:p w14:paraId="44E2966A">
            <w:pPr>
              <w:spacing w:line="590" w:lineRule="exact"/>
              <w:ind w:firstLine="640" w:firstLineChars="200"/>
              <w:rPr>
                <w:rFonts w:hint="eastAsia" w:ascii="Times New Roman" w:hAnsi="Times New Roman" w:eastAsia="方正仿宋_GBK" w:cs="Times New Roman"/>
                <w:color w:val="000000"/>
                <w:sz w:val="32"/>
                <w:szCs w:val="32"/>
              </w:rPr>
            </w:pPr>
          </w:p>
        </w:tc>
        <w:tc>
          <w:tcPr>
            <w:tcW w:w="3116" w:type="dxa"/>
            <w:tcBorders>
              <w:top w:val="single" w:color="auto" w:sz="8" w:space="0"/>
              <w:left w:val="single" w:color="auto" w:sz="8" w:space="0"/>
              <w:bottom w:val="single" w:color="auto" w:sz="8" w:space="0"/>
              <w:right w:val="single" w:color="auto" w:sz="8" w:space="0"/>
            </w:tcBorders>
            <w:noWrap w:val="0"/>
            <w:vAlign w:val="center"/>
          </w:tcPr>
          <w:p w14:paraId="5EACD444">
            <w:pPr>
              <w:spacing w:line="590" w:lineRule="exact"/>
              <w:ind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（10）各级各类医疗卫生机构LED宣传屏上全周期滚动播放“健康口腔行动”公益广告、科普视频。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p>
        </w:tc>
        <w:tc>
          <w:tcPr>
            <w:tcW w:w="1654" w:type="dxa"/>
            <w:tcBorders>
              <w:top w:val="single" w:color="auto" w:sz="8" w:space="0"/>
              <w:left w:val="single" w:color="auto" w:sz="8" w:space="0"/>
              <w:bottom w:val="single" w:color="auto" w:sz="8" w:space="0"/>
              <w:right w:val="single" w:color="auto" w:sz="8" w:space="0"/>
            </w:tcBorders>
            <w:noWrap w:val="0"/>
            <w:vAlign w:val="center"/>
          </w:tcPr>
          <w:p w14:paraId="2A0E221D">
            <w:pPr>
              <w:spacing w:line="590" w:lineRule="exact"/>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行动期间</w:t>
            </w:r>
          </w:p>
        </w:tc>
        <w:tc>
          <w:tcPr>
            <w:tcW w:w="2152" w:type="dxa"/>
            <w:tcBorders>
              <w:top w:val="single" w:color="auto" w:sz="8" w:space="0"/>
              <w:left w:val="single" w:color="auto" w:sz="8" w:space="0"/>
              <w:bottom w:val="single" w:color="auto" w:sz="8" w:space="0"/>
              <w:right w:val="single" w:color="auto" w:sz="8" w:space="0"/>
            </w:tcBorders>
            <w:noWrap w:val="0"/>
            <w:vAlign w:val="center"/>
          </w:tcPr>
          <w:p w14:paraId="1CE3D6EE">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各级各类医疗卫生机构</w:t>
            </w:r>
          </w:p>
        </w:tc>
      </w:tr>
    </w:tbl>
    <w:p w14:paraId="3C5EA1B6">
      <w:pPr>
        <w:keepNext w:val="0"/>
        <w:keepLines w:val="0"/>
        <w:pageBreakBefore w:val="0"/>
        <w:kinsoku/>
        <w:wordWrap/>
        <w:overflowPunct/>
        <w:topLinePunct w:val="0"/>
        <w:autoSpaceDE/>
        <w:autoSpaceDN/>
        <w:bidi w:val="0"/>
        <w:adjustRightInd/>
        <w:snapToGrid/>
        <w:spacing w:line="576" w:lineRule="exact"/>
        <w:rPr>
          <w:rFonts w:hint="eastAsia" w:ascii="宋体" w:hAnsi="宋体" w:eastAsia="宋体" w:cs="宋体"/>
          <w:color w:val="auto"/>
          <w:sz w:val="30"/>
          <w:szCs w:val="30"/>
        </w:rPr>
      </w:pPr>
    </w:p>
    <w:p w14:paraId="54DDEAFA">
      <w:pPr>
        <w:rPr>
          <w:color w:val="auto"/>
        </w:rPr>
      </w:pPr>
    </w:p>
    <w:p w14:paraId="7B6F6E9E">
      <w:pPr>
        <w:pStyle w:val="3"/>
        <w:rPr>
          <w:color w:val="auto"/>
        </w:rPr>
      </w:pPr>
    </w:p>
    <w:p w14:paraId="2BB973D5">
      <w:pPr>
        <w:rPr>
          <w:color w:val="auto"/>
        </w:rPr>
      </w:pPr>
    </w:p>
    <w:tbl>
      <w:tblPr>
        <w:tblStyle w:val="7"/>
        <w:tblpPr w:leftFromText="181" w:rightFromText="181" w:horzAnchor="margin" w:tblpXSpec="center" w:tblpYSpec="bottom"/>
        <w:tblOverlap w:val="never"/>
        <w:tblW w:w="8846" w:type="dxa"/>
        <w:tblInd w:w="0" w:type="dxa"/>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0" w:type="dxa"/>
          <w:bottom w:w="0" w:type="dxa"/>
          <w:right w:w="0" w:type="dxa"/>
        </w:tblCellMar>
      </w:tblPr>
      <w:tblGrid>
        <w:gridCol w:w="8846"/>
      </w:tblGrid>
      <w:tr w14:paraId="6EC276E6">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0" w:type="dxa"/>
            <w:bottom w:w="0" w:type="dxa"/>
            <w:right w:w="0" w:type="dxa"/>
          </w:tblCellMar>
        </w:tblPrEx>
        <w:trPr>
          <w:trHeight w:val="680" w:hRule="atLeast"/>
        </w:trPr>
        <w:tc>
          <w:tcPr>
            <w:tcW w:w="8846" w:type="dxa"/>
            <w:vAlign w:val="center"/>
          </w:tcPr>
          <w:p w14:paraId="600CC3E4">
            <w:pPr>
              <w:spacing w:line="400" w:lineRule="exact"/>
              <w:ind w:left="315" w:leftChars="150" w:right="315" w:rightChars="150"/>
              <w:jc w:val="center"/>
              <w:rPr>
                <w:rFonts w:hint="default" w:ascii="Times New Roman" w:hAnsi="Times New Roman" w:eastAsia="仿宋_GB2312" w:cs="Times New Roman"/>
                <w:color w:val="auto"/>
                <w:spacing w:val="-8"/>
                <w:sz w:val="28"/>
                <w:szCs w:val="28"/>
              </w:rPr>
            </w:pPr>
            <w:r>
              <w:rPr>
                <w:rFonts w:hint="eastAsia" w:ascii="Times New Roman" w:hAnsi="Times New Roman" w:eastAsia="仿宋_GB2312"/>
                <w:color w:val="auto"/>
                <w:spacing w:val="0"/>
                <w:sz w:val="28"/>
                <w:szCs w:val="28"/>
              </w:rPr>
              <w:t>六安市叶集区</w:t>
            </w:r>
            <w:r>
              <w:rPr>
                <w:rFonts w:hint="eastAsia" w:ascii="Times New Roman" w:hAnsi="Times New Roman" w:eastAsia="仿宋_GB2312"/>
                <w:color w:val="auto"/>
                <w:spacing w:val="0"/>
                <w:sz w:val="28"/>
                <w:szCs w:val="28"/>
                <w:lang w:val="en-US" w:eastAsia="zh-CN"/>
              </w:rPr>
              <w:t xml:space="preserve">卫生健康委员会              </w:t>
            </w:r>
            <w:r>
              <w:rPr>
                <w:rFonts w:hint="default" w:ascii="Times New Roman" w:hAnsi="Times New Roman" w:eastAsia="仿宋_GB2312" w:cs="Times New Roman"/>
                <w:color w:val="auto"/>
                <w:spacing w:val="0"/>
                <w:sz w:val="28"/>
                <w:szCs w:val="28"/>
              </w:rPr>
              <w:t>202</w:t>
            </w:r>
            <w:r>
              <w:rPr>
                <w:rFonts w:hint="eastAsia" w:ascii="Times New Roman" w:hAnsi="Times New Roman" w:cs="Times New Roman"/>
                <w:color w:val="auto"/>
                <w:spacing w:val="0"/>
                <w:sz w:val="28"/>
                <w:szCs w:val="28"/>
                <w:lang w:val="en-US" w:eastAsia="zh-CN"/>
              </w:rPr>
              <w:t>2</w:t>
            </w:r>
            <w:r>
              <w:rPr>
                <w:rFonts w:hint="default" w:ascii="Times New Roman" w:hAnsi="Times New Roman" w:eastAsia="仿宋_GB2312" w:cs="Times New Roman"/>
                <w:color w:val="auto"/>
                <w:spacing w:val="0"/>
                <w:sz w:val="28"/>
                <w:szCs w:val="28"/>
              </w:rPr>
              <w:t>年</w:t>
            </w:r>
            <w:r>
              <w:rPr>
                <w:rFonts w:hint="eastAsia" w:ascii="Times New Roman" w:hAnsi="Times New Roman" w:eastAsia="仿宋_GB2312" w:cs="Times New Roman"/>
                <w:color w:val="auto"/>
                <w:spacing w:val="0"/>
                <w:sz w:val="28"/>
                <w:szCs w:val="28"/>
                <w:lang w:val="en-US" w:eastAsia="zh-CN"/>
              </w:rPr>
              <w:t>8</w:t>
            </w:r>
            <w:r>
              <w:rPr>
                <w:rFonts w:hint="default" w:ascii="Times New Roman" w:hAnsi="Times New Roman" w:eastAsia="仿宋_GB2312" w:cs="Times New Roman"/>
                <w:color w:val="auto"/>
                <w:spacing w:val="0"/>
                <w:sz w:val="28"/>
                <w:szCs w:val="28"/>
              </w:rPr>
              <w:t>月</w:t>
            </w:r>
            <w:r>
              <w:rPr>
                <w:rFonts w:hint="eastAsia" w:ascii="Times New Roman" w:hAnsi="Times New Roman" w:eastAsia="仿宋_GB2312" w:cs="Times New Roman"/>
                <w:color w:val="auto"/>
                <w:spacing w:val="0"/>
                <w:sz w:val="28"/>
                <w:szCs w:val="28"/>
                <w:lang w:val="en-US" w:eastAsia="zh-CN"/>
              </w:rPr>
              <w:t>31</w:t>
            </w:r>
            <w:r>
              <w:rPr>
                <w:rFonts w:hint="default" w:ascii="Times New Roman" w:hAnsi="Times New Roman" w:eastAsia="仿宋_GB2312" w:cs="Times New Roman"/>
                <w:color w:val="auto"/>
                <w:spacing w:val="0"/>
                <w:sz w:val="28"/>
                <w:szCs w:val="28"/>
              </w:rPr>
              <w:t>日印发</w:t>
            </w:r>
          </w:p>
        </w:tc>
      </w:tr>
    </w:tbl>
    <w:p w14:paraId="4B170FFB">
      <w:pPr>
        <w:pStyle w:val="3"/>
        <w:rPr>
          <w:b w:val="0"/>
          <w:bCs/>
          <w:color w:val="auto"/>
        </w:rPr>
      </w:pPr>
    </w:p>
    <w:p w14:paraId="13743E21">
      <w:pPr>
        <w:pStyle w:val="3"/>
        <w:rPr>
          <w:color w:val="auto"/>
        </w:rPr>
      </w:pPr>
    </w:p>
    <w:sectPr>
      <w:footerReference r:id="rId4"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74870C1-257C-4E9D-9A19-9224E7EF063B}"/>
  </w:font>
  <w:font w:name="仿宋_GB2312">
    <w:panose1 w:val="02010609030101010101"/>
    <w:charset w:val="86"/>
    <w:family w:val="auto"/>
    <w:pitch w:val="default"/>
    <w:sig w:usb0="00000001" w:usb1="080E0000" w:usb2="00000000" w:usb3="00000000" w:csb0="00040000" w:csb1="00000000"/>
    <w:embedRegular r:id="rId2" w:fontKey="{F4F87D99-0C37-4A4B-B61B-B5C08B6779D7}"/>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095F967A-AB6F-4C69-92CD-99A6344ADA90}"/>
  </w:font>
  <w:font w:name="方正仿宋_GBK">
    <w:panose1 w:val="02000000000000000000"/>
    <w:charset w:val="86"/>
    <w:family w:val="script"/>
    <w:pitch w:val="default"/>
    <w:sig w:usb0="A00002BF" w:usb1="38CF7CFA" w:usb2="00082016" w:usb3="00000000" w:csb0="00040001" w:csb1="00000000"/>
    <w:embedRegular r:id="rId4" w:fontKey="{5AB9E37C-B2AC-463C-9697-5212A6E9C1A7}"/>
  </w:font>
  <w:font w:name="方正黑体_GBK">
    <w:panose1 w:val="02010600010101010101"/>
    <w:charset w:val="86"/>
    <w:family w:val="script"/>
    <w:pitch w:val="default"/>
    <w:sig w:usb0="00000001" w:usb1="080E0000" w:usb2="00000000" w:usb3="00000000" w:csb0="00040000" w:csb1="00000000"/>
    <w:embedRegular r:id="rId5" w:fontKey="{EB7DD3BF-4833-4266-930E-F6BCA4911543}"/>
  </w:font>
  <w:font w:name="方正楷体_GBK">
    <w:altName w:val="微软雅黑"/>
    <w:panose1 w:val="03000509000000000000"/>
    <w:charset w:val="86"/>
    <w:family w:val="script"/>
    <w:pitch w:val="default"/>
    <w:sig w:usb0="00000000" w:usb1="00000000" w:usb2="00000000" w:usb3="00000000" w:csb0="00040000" w:csb1="00000000"/>
    <w:embedRegular r:id="rId6" w:fontKey="{BD7BC4B2-0C7D-43D1-A559-EF9E9F6A7A6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BB88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7AF97">
                          <w:pPr>
                            <w:pStyle w:val="4"/>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27AF97">
                    <w:pPr>
                      <w:pStyle w:val="4"/>
                      <w:rPr>
                        <w:rFonts w:hint="default" w:ascii="Times New Roman" w:hAnsi="Times New Roman"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0A64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5C6CA">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85C6CA">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YTFmNDlmMTZmMjJhZjEyNGI2NTAxNWY1ZDY1NDMifQ=="/>
  </w:docVars>
  <w:rsids>
    <w:rsidRoot w:val="7A5868D3"/>
    <w:rsid w:val="037D7E56"/>
    <w:rsid w:val="0BC65F5C"/>
    <w:rsid w:val="0BD065D9"/>
    <w:rsid w:val="20811E29"/>
    <w:rsid w:val="28D97EDF"/>
    <w:rsid w:val="29CE654A"/>
    <w:rsid w:val="2ABB2575"/>
    <w:rsid w:val="2BAF5F13"/>
    <w:rsid w:val="30686A20"/>
    <w:rsid w:val="32587CF1"/>
    <w:rsid w:val="386E048E"/>
    <w:rsid w:val="3C9779A4"/>
    <w:rsid w:val="43F85907"/>
    <w:rsid w:val="440F4D74"/>
    <w:rsid w:val="468A79F2"/>
    <w:rsid w:val="68E27B5D"/>
    <w:rsid w:val="717B61EA"/>
    <w:rsid w:val="7A5868D3"/>
    <w:rsid w:val="7F311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2687</Words>
  <Characters>2731</Characters>
  <Lines>0</Lines>
  <Paragraphs>0</Paragraphs>
  <TotalTime>7</TotalTime>
  <ScaleCrop>false</ScaleCrop>
  <LinksUpToDate>false</LinksUpToDate>
  <CharactersWithSpaces>3466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2022-09-13T03:05:00Z</dcterms:created>
  <dc:creator>gyb1</dc:creator>
  <cp:lastModifiedBy>胖</cp:lastModifiedBy>
  <cp:lastPrinted>2022-09-14T11:00:00Z</cp:lastPrinted>
  <dcterms:modified xsi:type="dcterms:W3CDTF">2025-06-13T03:15:26Z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2305558F1A944CA3A50985DB1E085AB9</vt:lpwstr>
  </property>
  <property fmtid="{D5CDD505-2E9C-101B-9397-08002B2CF9AE}" pid="4" name="KSOTemplateDocerSaveRecord">
    <vt:lpwstr>eyJoZGlkIjoiZTFkNjlhMDBlODk2ZTNjODRlYWNkNDk2NTgzNWI3Y2IiLCJ1c2VySWQiOiI2OTYwNDE0NTQifQ==</vt:lpwstr>
  </property>
</Properties>
</file>