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A6E1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关于印发《叶集区社会保险村级服务平台服务事项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责任清单》《叶集区社会保险第二批次村级服务平台推进事项》的函</w:t>
      </w:r>
    </w:p>
    <w:p w14:paraId="438BD7D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4E05CA3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楷体_GB2312" w:hAnsi="Times New Roman" w:eastAsia="楷体_GB2312" w:cs="楷体_GB2312"/>
          <w:sz w:val="32"/>
          <w:szCs w:val="32"/>
        </w:rPr>
        <w:t>各乡镇人民政府，街道办事处：</w:t>
      </w:r>
    </w:p>
    <w:p w14:paraId="7B002C9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_GB2312" w:hAnsi="Times New Roman" w:eastAsia="楷体_GB2312" w:cs="楷体_GB2312"/>
          <w:sz w:val="32"/>
          <w:szCs w:val="32"/>
        </w:rPr>
        <w:t>为全面贯彻落实《全区社会保障体系——村级服务平台建设的调研报告》和区政府工作安排，持续提升社会保险村级服务平台实效，增强基层社会保险工作为民服务范围，经研究决定，现将《叶集区社会保险村级服务平台服务事项责任清单》《叶集区社会保险第二批次村级服务平台推进事项》印发给你们，请结合实际抓好贯彻落实。</w:t>
      </w:r>
    </w:p>
    <w:p w14:paraId="79D16DCA">
      <w:pPr>
        <w:pStyle w:val="3"/>
        <w:keepNext w:val="0"/>
        <w:keepLines w:val="0"/>
        <w:widowControl/>
        <w:suppressLineNumbers w:val="0"/>
        <w:spacing w:before="312" w:beforeAutospacing="0" w:after="0" w:afterAutospacing="0" w:line="576" w:lineRule="atLeast"/>
        <w:ind w:left="2077" w:leftChars="144" w:right="0" w:hanging="1443" w:hangingChars="451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_GB2312" w:hAnsi="Times New Roman" w:eastAsia="楷体_GB2312" w:cs="楷体_GB2312"/>
          <w:sz w:val="32"/>
          <w:szCs w:val="32"/>
        </w:rPr>
        <w:t>附件：</w:t>
      </w:r>
      <w:r>
        <w:rPr>
          <w:rFonts w:hint="default" w:ascii="Times New Roman" w:hAnsi="Times New Roman" w:eastAsia="楷体_GB2312" w:cs="Times New Roman"/>
          <w:sz w:val="32"/>
          <w:szCs w:val="32"/>
        </w:rPr>
        <w:t>1</w:t>
      </w:r>
      <w:r>
        <w:rPr>
          <w:rFonts w:hint="eastAsia" w:ascii="楷体_GB2312" w:hAnsi="Times New Roman" w:eastAsia="楷体_GB2312" w:cs="楷体_GB2312"/>
          <w:sz w:val="32"/>
          <w:szCs w:val="32"/>
        </w:rPr>
        <w:t>．叶集区社会保险村级服务平台服务事项责任</w:t>
      </w:r>
      <w:r>
        <w:rPr>
          <w:rFonts w:hint="eastAsia" w:ascii="楷体_GB2312" w:hAnsi="Times New Roman" w:eastAsia="楷体_GB2312" w:cs="楷体_GB2312"/>
          <w:sz w:val="32"/>
          <w:szCs w:val="32"/>
          <w:lang w:val="en-US" w:eastAsia="zh-CN"/>
        </w:rPr>
        <w:t xml:space="preserve">   </w:t>
      </w:r>
      <w:r>
        <w:rPr>
          <w:rFonts w:hint="eastAsia" w:ascii="楷体_GB2312" w:hAnsi="Times New Roman" w:eastAsia="楷体_GB2312" w:cs="楷体_GB2312"/>
          <w:sz w:val="32"/>
          <w:szCs w:val="32"/>
        </w:rPr>
        <w:t>清单</w:t>
      </w:r>
    </w:p>
    <w:p w14:paraId="018ED47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2022" w:leftChars="360" w:right="0" w:hanging="438" w:hangingChars="137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2</w:t>
      </w:r>
      <w:r>
        <w:rPr>
          <w:rFonts w:hint="eastAsia" w:ascii="楷体_GB2312" w:hAnsi="Times New Roman" w:eastAsia="楷体_GB2312" w:cs="楷体_GB2312"/>
          <w:sz w:val="32"/>
          <w:szCs w:val="32"/>
        </w:rPr>
        <w:t>．叶集区社会保险第二批次村级服务平台推进</w:t>
      </w:r>
      <w:r>
        <w:rPr>
          <w:rFonts w:hint="eastAsia" w:ascii="楷体_GB2312" w:hAnsi="Times New Roman" w:eastAsia="楷体_GB2312" w:cs="楷体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楷体_GB2312" w:hAnsi="Times New Roman" w:eastAsia="楷体_GB2312" w:cs="楷体_GB2312"/>
          <w:sz w:val="32"/>
          <w:szCs w:val="32"/>
        </w:rPr>
        <w:t>事项</w:t>
      </w:r>
    </w:p>
    <w:p w14:paraId="23F7B2A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76" w:lineRule="atLeast"/>
        <w:ind w:left="0" w:right="1260" w:firstLine="64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楷体_GB2312" w:hAnsi="Times New Roman" w:eastAsia="楷体_GB2312" w:cs="楷体_GB2312"/>
          <w:sz w:val="32"/>
          <w:szCs w:val="32"/>
        </w:rPr>
        <w:t>                     </w:t>
      </w:r>
    </w:p>
    <w:p w14:paraId="61F7FD6A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ascii="黑体" w:hAnsi="宋体" w:eastAsia="黑体" w:cs="黑体"/>
          <w:sz w:val="32"/>
          <w:szCs w:val="32"/>
        </w:rPr>
      </w:pPr>
    </w:p>
    <w:p w14:paraId="62842E8F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ascii="黑体" w:hAnsi="宋体" w:eastAsia="黑体" w:cs="黑体"/>
          <w:sz w:val="32"/>
          <w:szCs w:val="32"/>
        </w:rPr>
      </w:pPr>
    </w:p>
    <w:p w14:paraId="4BF86C08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ascii="黑体" w:hAnsi="宋体" w:eastAsia="黑体" w:cs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23385276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ascii="黑体" w:hAnsi="宋体" w:eastAsia="黑体" w:cs="黑体"/>
          <w:sz w:val="32"/>
          <w:szCs w:val="32"/>
        </w:rPr>
      </w:pPr>
    </w:p>
    <w:p w14:paraId="687AE6D4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sz w:val="32"/>
          <w:szCs w:val="32"/>
        </w:rPr>
        <w:t>附件</w:t>
      </w:r>
      <w:r>
        <w:rPr>
          <w:rFonts w:hint="default" w:ascii="Times New Roman" w:hAnsi="Times New Roman" w:cs="Times New Roman"/>
          <w:sz w:val="32"/>
          <w:szCs w:val="32"/>
        </w:rPr>
        <w:t>1</w:t>
      </w:r>
    </w:p>
    <w:p w14:paraId="33216CB8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六安市叶集区社会保险村级服务平台服务事项责任清单</w:t>
      </w:r>
    </w:p>
    <w:tbl>
      <w:tblPr>
        <w:tblW w:w="12971" w:type="dxa"/>
        <w:tblInd w:w="5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1"/>
        <w:gridCol w:w="1701"/>
        <w:gridCol w:w="10348"/>
        <w:gridCol w:w="581"/>
      </w:tblGrid>
      <w:tr w14:paraId="713833C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4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3D890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4EFB9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事项名称</w:t>
            </w:r>
          </w:p>
        </w:tc>
        <w:tc>
          <w:tcPr>
            <w:tcW w:w="103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15D2F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责任事项</w:t>
            </w:r>
          </w:p>
        </w:tc>
        <w:tc>
          <w:tcPr>
            <w:tcW w:w="5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A9562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1"/>
                <w:szCs w:val="21"/>
              </w:rPr>
              <w:t>部门</w:t>
            </w:r>
          </w:p>
        </w:tc>
      </w:tr>
      <w:tr w14:paraId="513AC4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10210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7E697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缴费人员增（减）员申报（灵活）</w:t>
            </w:r>
          </w:p>
        </w:tc>
        <w:tc>
          <w:tcPr>
            <w:tcW w:w="10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5CF2F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1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．区级：审查系统中提交的信息以及附件材料的准确完整性，符合条件的，及时办理系统审核通过；审查发现问题的，及时填写申请不通过原因，办理系统退回。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2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乡镇街：受理灵活就业参保人员的参（停）保申请，指导参保人如实填报参（停）保登记表，审查参保人提供的有关材料，审查符合条件的通过系统办理，纸质材料归档；审查不通过的，退回并向参保人做好政策解释。指导所辖村社，定期核查系统办件情况并予以相应处理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3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村社：受理灵活就业参保人员的参保申请，指导参保人如实填报参（停）保登记表，审查参保人提供的有关材料，审查符合条件的通过系统办理，纸质材料归档；审查不通过的，退回并向参保人做好政策解释。定期核查系统办件情况并予以相应处理。</w:t>
            </w: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BA6F8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征缴中心</w:t>
            </w:r>
          </w:p>
        </w:tc>
      </w:tr>
      <w:tr w14:paraId="477EB2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2C5B2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45AF3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职工养老保险待遇资格认证</w:t>
            </w:r>
          </w:p>
        </w:tc>
        <w:tc>
          <w:tcPr>
            <w:tcW w:w="10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8D32E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1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．区级：对乡镇街、村社通过社会保险村级服务平台上传的资格认证信息及时进行审核。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2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．乡镇街：对到乡镇街开展资格认证的退休职工，协助开展资格认证工作。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3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．村社：对到村社开展资格认证的退休职工，协助开展资格认证工作。</w:t>
            </w: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2C33D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养老中心</w:t>
            </w:r>
          </w:p>
        </w:tc>
      </w:tr>
      <w:tr w14:paraId="2172A2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FF5A9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F5766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参保登记</w:t>
            </w:r>
          </w:p>
        </w:tc>
        <w:tc>
          <w:tcPr>
            <w:tcW w:w="10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03BB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1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．区级：审查系统中提交的信息以及附件材料的准确完整性，符合条件的，及时办理系统审核通过；审查发现问题的，及时填写申请不通过原因，办理系统退回。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2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乡镇街：受理城居保参保人员的参保申请，指导参保人如实填报参保登记表，审查参保人提供的有关材料，审查符合条件的通过系统办理，纸质材料归档；审查不通过的，退回并告知参保人员需要补充、修改的材料，收集完整无误后及时通过办理。指导所辖村社，定期核查系统办件情况并予以相应处理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3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村社：受理城居保参保人员的参保申请，指导参保人如实填报参保登记表，审查参保人提供的有关材料，审查符合条件的通过系统办理，纸质材料归档；审查不通过的，退回并告知参保人员需要补充、修改的材料，收集完整无误后及时通过办理。定期核查系统办件情况并予以相应处理。</w:t>
            </w: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2A235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居保中心</w:t>
            </w:r>
          </w:p>
        </w:tc>
      </w:tr>
      <w:tr w14:paraId="6A8E32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5A7B1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DA16B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基础信息变更</w:t>
            </w:r>
          </w:p>
        </w:tc>
        <w:tc>
          <w:tcPr>
            <w:tcW w:w="10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F066D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1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．区级：审查系统中提交的信息以及附件材料的准确完整性，符合条件的，及时办理系统审核通过；审查发现问题的，及时填写申请不通过原因，办理系统退回。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2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乡镇街：受理城居保参保人员的信息变更申请，指导参保人如实填报信息变更登记表，审查参保人提供的有关材料，审查符合条件的通过系统办理，纸质材料归档；审查不通过的，退回并告知参保人员需要补充的材料，收集完整无误后及时通过办理。指导所辖村社，定期核查系统办件情况并予以相应处理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3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村社：受理城居保参保人员的信息变更申请，指导参保人如实填报信息变更登记表，审查参保人提供的有关材料，审查符合条件的通过系统办理，纸质材料归档；审查不通过的，退回并告知参保人员需要补充、修改的材料，收集完整无误后及时通过办理。定期核查系统办件情况并予以相应处理。</w:t>
            </w: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F4B00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居保中心</w:t>
            </w:r>
          </w:p>
        </w:tc>
      </w:tr>
      <w:tr w14:paraId="0CC9A6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5309F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8B83F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关键信息变更</w:t>
            </w:r>
          </w:p>
        </w:tc>
        <w:tc>
          <w:tcPr>
            <w:tcW w:w="10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4CEE0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1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．区级：审查系统中提交的信息以及附件材料的准确完整性，符合条件的，及时办理系统审核通过；审查发现问题的，及时填写申请不通过原因，办理系统退回。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2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乡镇街：受理城居保参保人员的信息变更申请，指导参保人如实填报信息变更登记表，审查参保人提供的有关材料，审查符合条件的通过系统办理，纸质材料归档；审查不通过的，退回并告知参保人员需要补充、修改的材料，收集完整无误后及时通过办理。指导所辖村社，定期核查系统办件情况并予以相应处理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3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村社：受理城居保参保人员的信息变更申请，指导参保人如实填报信息变更登记表，审查参保人提供的有关材料，审查符合条件的通过系统办理，纸质材料归档；审查不通过的，退回并告知参保人员需要补充、修改的材料，收集完整无误后及时通过办理。定期核查系统办件情况并予以相应处理。</w:t>
            </w: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C0F4D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居保中心</w:t>
            </w:r>
          </w:p>
        </w:tc>
      </w:tr>
      <w:tr w14:paraId="107A02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136FF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43978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多次缴费申报</w:t>
            </w:r>
          </w:p>
        </w:tc>
        <w:tc>
          <w:tcPr>
            <w:tcW w:w="10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62D83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1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．区级：审查系统中提交的信息以及附件材料的准确完整性，符合条件的，及时办理系统审核通过；审查发现问题的，及时填写申请不通过原因，办理系统退回。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2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．乡镇街：审查参保人提供的有关材料，审查符合条件的通过系统办理，纸质材料归档；审查不通过的，退回并向参保人做好政策解释。指导所辖村社，定期核查系统办件情况并予以相应处理。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3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村社：受理参保人员的多次缴费申请，指导参保人如实填报，审查参保人提供的有关材料，审查符合条件的通过系统办理，纸质材料归档；审查不通过的，退回并向参保人做好政策解释。定期核查系统办件情况并予以相应处理。</w:t>
            </w: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F8A41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居保中心</w:t>
            </w:r>
          </w:p>
        </w:tc>
      </w:tr>
      <w:tr w14:paraId="6D50FC0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65507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50DB9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制度内转移申请</w:t>
            </w:r>
          </w:p>
        </w:tc>
        <w:tc>
          <w:tcPr>
            <w:tcW w:w="10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1B74C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1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．区级：审查系统中提交的信息以及附件材料的准确完整性，符合条件的，及时办理系统审核通过；审查发现问题的，及时填写申请不通过原因，办理系统退回。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2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乡镇街：受理城居保区外参保人员的转移申请，指导参保人如实填报转移登记表，审查参保人提供的有关材料，审查符合条件的通过系统办理，纸质材料归档；审查不通过的，退回并告知参保人员需要补充、修改的材料，收集完整无误后及时通过办理。</w:t>
            </w: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CBC7F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居保中心</w:t>
            </w:r>
          </w:p>
        </w:tc>
      </w:tr>
      <w:tr w14:paraId="1FA192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7495E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7F040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特殊身份维护</w:t>
            </w:r>
          </w:p>
        </w:tc>
        <w:tc>
          <w:tcPr>
            <w:tcW w:w="10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8C4EF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1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．区级：审查系统中提交的信息以及附件材料的准确完整性，符合条件的，及时办理系统审核通过；审查发现问题的，及时填写申请不通过原因，办理系统退回。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2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．乡镇街：审查参保人提供的有关材料，审查符合条件的通过系统办理，纸质材料归档；审查不通过的，退回并向参保人做好政策解释。指导所辖村社，定期核查系统办件情况并予以相应处理。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3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村社：受理参保人员的特殊身份维护申请，指导参保人如实填报，审查参保人提供的有关材料，审查符合条件的通过系统办理，纸质材料归档；审查不通过的，退回并向参保人做好政策解释。定期核查系统办件情况并予以相应处理。</w:t>
            </w: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C65E2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居保中心</w:t>
            </w:r>
          </w:p>
        </w:tc>
      </w:tr>
      <w:tr w14:paraId="5BC555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09ED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738CA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中断缴费</w:t>
            </w:r>
          </w:p>
        </w:tc>
        <w:tc>
          <w:tcPr>
            <w:tcW w:w="10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94922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1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．区级：审查系统中提交的信息以及附件材料的准确完整性，符合条件的，及时办理系统审核通过；审查发现问题的，及时填写申请不通过原因，办理系统退回。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2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．乡镇街：审查参保人提供的有关材料，审查符合条件的通过系统办理，纸质材料归档；审查不通过的，退回并向参保人做好政策解释。指导所辖村社，定期核查系统办件情况并予以相应处理。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3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村社：受理参保人员的中断缴费申请，指导参保人如实填报，审查参保人提供的有关材料，审查符合条件的通过系统办理，纸质材料归档；审查不通过的，退回并向参保人做好政策解释。定期核查系统办件情况并予以相应处理。</w:t>
            </w: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CE14E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居保中心</w:t>
            </w:r>
          </w:p>
        </w:tc>
      </w:tr>
      <w:tr w14:paraId="36AC31A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7FD85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42A6A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城乡居民养老保险待遇申领</w:t>
            </w:r>
          </w:p>
        </w:tc>
        <w:tc>
          <w:tcPr>
            <w:tcW w:w="10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33B72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1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．区级：审查系统中提交的信息以及附件材料的准确完整性，符合条件的，及时办理系统审核通过；审查发现问题的，及时填写申请不通过原因，办理系统退回。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2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乡镇街：受理城居保参保人员的待遇核定申请，指导参保人如实填报待遇核定申请表，审查参保人提供的有关材料，包括有无补缴保费及征缴到账时间等，审查符合条件的通过系统办理，纸质材料归档；审查不通过的，退回并告知参保人员需要补充、修改的材料，收集完整无误后及时通过办理。指导所辖村社，定期核查系统办件情况并予以相应处理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3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村社：受理城居保参保人员的待遇核定申请，指导参保人如实填报待遇核定申请表，审查参保人提供的有关材料，包括有无补缴保费及征缴到账时间等，审查符合条件的通过系统办理，纸质材料归档；审查不通过的，退回并告知参保人员需要补充、修改的材料，收集完整无误后及时通过办理。定期核查系统办件情况并予以相应处理。</w:t>
            </w: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281EE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居保中心</w:t>
            </w:r>
          </w:p>
        </w:tc>
      </w:tr>
      <w:tr w14:paraId="605A0D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FB195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11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E9652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城乡居民养老保险待遇恢复申请</w:t>
            </w:r>
          </w:p>
        </w:tc>
        <w:tc>
          <w:tcPr>
            <w:tcW w:w="10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9389F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1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．区级：审查系统中提交的信息以及附件材料的准确完整性，符合条件的，及时办理系统审核通过；审查发现问题的，及时填写申请不通过原因，办理系统退回。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2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．乡镇街：审查参保人提供的有关材料，审查符合条件的通过系统办理，纸质材料归档；审查不通过的，退回并向参保人做好政策解释。指导所辖村社，定期核查系统办件情况并予以相应处理。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3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村社：受理参保人员的城乡居民养老保险待遇恢复申请，指导参保人如实填报，审查参保人提供的有关材料，审查符合条件的通过系统办理，纸质材料归档；审查不通过的，退回并向参保人做好政策解释。定期核查系统办件情况并予以相应处理。</w:t>
            </w: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EA1D7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居保中心</w:t>
            </w:r>
          </w:p>
        </w:tc>
      </w:tr>
      <w:tr w14:paraId="17A4EC6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1B329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12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BBE92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城乡居民养老保险待遇注销申请</w:t>
            </w:r>
          </w:p>
        </w:tc>
        <w:tc>
          <w:tcPr>
            <w:tcW w:w="10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4CE13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1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．区级：审查系统中提交的信息以及附件材料的准确完整性，符合条件的，及时办理系统审核通过；审查发现问题的，及时填写申请不通过原因，办理系统退回。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2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乡镇街：受理城居保注销申请，指导参保人员（或其家属）如实填报注销登记表，审查参保人员（或其家属）提供的有关材料，包括领取其他险种待遇相关证明、民政及卫健部门提供的死亡证明等，审查符合条件的通过系统办理，纸质材料归档；审查不通过的，退回并告知参保人员（或其家属）需要补充、修改的材料，收集完整无误后及时通过办理。指导所辖村社，定期核查系统办件情况并予以相应处理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3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村社：受理城居保的注销申请，指导参保人员（或其家属）如实填报注销登记表，审查参保人员（或其家属）提供的有关材料，包括领取其他险种待遇相关证明、民政及卫健部门提供的死亡证明等，审查符合条件的通过系统办理，纸质材料归档；审查不通过的，退回并告知参保人员（或其家属）需要补充、修改的材料，收集完整无误后及时通过办理。定期核查系统办件情况并予以相应处理。</w:t>
            </w: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D4506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居保中心</w:t>
            </w:r>
          </w:p>
        </w:tc>
      </w:tr>
      <w:tr w14:paraId="738264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CA261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13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F22B1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城乡居民养老保险待遇测算</w:t>
            </w:r>
          </w:p>
        </w:tc>
        <w:tc>
          <w:tcPr>
            <w:tcW w:w="10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7A675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1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．区级：审查系统中提交的信息以及附件材料的准确完整性，符合条件的，及时办理系统审核通过；审查发现问题的，及时填写申请不通过原因，办理系统退回。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2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．乡镇街：审查参保人提供的有关材料，审查符合条件的通过系统办理，纸质材料归档；审查不通过的，退回并向参保人做好政策解释。指导所辖村社，定期核查系统办件情况并予以相应处理。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3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村社：受理参保人员的城乡居民养老保险待遇测算申请，指导参保人如实填报，审查参保人提供的有关材料，审查符合条件的通过系统办理，纸质材料归档；审查不通过的，退回并向参保人做好政策解释。定期核查系统办件情况并予以相应处理。</w:t>
            </w: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FE65E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居保中心</w:t>
            </w:r>
          </w:p>
        </w:tc>
      </w:tr>
      <w:tr w14:paraId="020A1B6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69AF0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14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EAFEE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工伤保险待遇资格认证</w:t>
            </w:r>
          </w:p>
        </w:tc>
        <w:tc>
          <w:tcPr>
            <w:tcW w:w="10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F2473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1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．区级：对乡镇街、村社通过社会保险村级服务平台上传的资格认证信息及时进行审核。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2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．乡镇街：对到乡镇街开展资格认证的工伤职工或者遗属，协助开展资格认证工作。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3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．村社：对到村社开展资格认证的工伤职工或者遗属，协助开展资格认证工作。</w:t>
            </w: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9C28D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工伤中心</w:t>
            </w:r>
          </w:p>
        </w:tc>
      </w:tr>
      <w:tr w14:paraId="7E0E332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26302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15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0C5F0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社会保障卡启用</w:t>
            </w:r>
          </w:p>
        </w:tc>
        <w:tc>
          <w:tcPr>
            <w:tcW w:w="10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604A0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1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．区级：受理持卡人启用申请，信息无误，在系统及时为其发卡激活。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2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．乡镇街：受理持卡人启用申请，信息无误，在系统及时为其发卡激活。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3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．村社：受理持卡人启用申请，信息无误，在系统及时为其发卡激活。</w:t>
            </w: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F4DAE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信息中心</w:t>
            </w:r>
          </w:p>
        </w:tc>
      </w:tr>
      <w:tr w14:paraId="3E1A71B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EE506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16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B057B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社会保障卡挂失和解挂</w:t>
            </w:r>
          </w:p>
        </w:tc>
        <w:tc>
          <w:tcPr>
            <w:tcW w:w="10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6FE19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1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．区级：受理持卡人挂失和解挂申请，信息无误，在系统及时为其挂失和解挂。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2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．乡镇街：受理持卡人挂失和解挂申请，信息无误，在系统及时为其挂失和解挂。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3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．村社：受理持卡人挂失和解挂申请，信息无误，在系统及时为其挂失和解挂。</w:t>
            </w: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9FF17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信息中心</w:t>
            </w:r>
          </w:p>
        </w:tc>
      </w:tr>
      <w:tr w14:paraId="7F3C6BB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4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E635D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17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2634B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社会保障卡密码修改</w:t>
            </w:r>
          </w:p>
        </w:tc>
        <w:tc>
          <w:tcPr>
            <w:tcW w:w="103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6DABB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1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．区级：受理持卡人密码修改申请，信息无误，在系统及时为其修改密码。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2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．乡镇街：受理持卡人密码修改申请，信息无误，在系统及时为其修改密码。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3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．村社：受理持卡人密码修改申请，信息无误，在系统及时为其修改密码。</w:t>
            </w: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D4EF2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信息中心</w:t>
            </w:r>
          </w:p>
        </w:tc>
      </w:tr>
      <w:tr w14:paraId="06FCF9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34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E0D31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18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35BD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社会保障卡信息变更</w:t>
            </w:r>
          </w:p>
        </w:tc>
        <w:tc>
          <w:tcPr>
            <w:tcW w:w="1034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95E8C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1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．区级：受理持卡人社会保障卡信息变更申请，信息无误，在系统及时为其变更非主要信息。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2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．乡镇街：受理持卡人社会保障卡信息变更申请，信息无误，在系统及时为其变更非主要信息。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华文中宋" w:cs="Times New Roman"/>
                <w:sz w:val="21"/>
                <w:szCs w:val="21"/>
              </w:rPr>
              <w:t>3</w:t>
            </w: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．村社：受理持卡人社会保障卡信息变更申请，信息无误，在系统及时为其变更非主要信息。</w:t>
            </w:r>
          </w:p>
        </w:tc>
        <w:tc>
          <w:tcPr>
            <w:tcW w:w="58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1AFF4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1"/>
                <w:szCs w:val="21"/>
              </w:rPr>
              <w:t>信息中心</w:t>
            </w:r>
          </w:p>
        </w:tc>
      </w:tr>
    </w:tbl>
    <w:p w14:paraId="63FEC8D7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40BED11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宋体" w:cs="Times New Roman"/>
          <w:sz w:val="32"/>
          <w:szCs w:val="32"/>
        </w:rPr>
      </w:pPr>
    </w:p>
    <w:p w14:paraId="0FC067E6">
      <w:pPr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2</w:t>
      </w:r>
    </w:p>
    <w:p w14:paraId="418DC5B2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社会保险基层服务就近办第二批次推进事项一览表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1"/>
        <w:gridCol w:w="704"/>
        <w:gridCol w:w="1792"/>
        <w:gridCol w:w="4725"/>
      </w:tblGrid>
      <w:tr w14:paraId="1F6E7B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7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5D03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经办部门</w:t>
            </w:r>
          </w:p>
        </w:tc>
        <w:tc>
          <w:tcPr>
            <w:tcW w:w="7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6933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E86F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业务种类</w:t>
            </w:r>
          </w:p>
        </w:tc>
        <w:tc>
          <w:tcPr>
            <w:tcW w:w="508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3E9E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事项名称</w:t>
            </w:r>
          </w:p>
        </w:tc>
      </w:tr>
      <w:tr w14:paraId="56B643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7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BFA2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征缴中心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F86E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0ED8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查询、打印类</w:t>
            </w:r>
          </w:p>
        </w:tc>
        <w:tc>
          <w:tcPr>
            <w:tcW w:w="5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13B3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</w:rPr>
              <w:t>单位人员增减明细查询</w:t>
            </w:r>
          </w:p>
        </w:tc>
      </w:tr>
      <w:tr w14:paraId="75839C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6D18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29FA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4DE1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查询、打印类</w:t>
            </w:r>
          </w:p>
        </w:tc>
        <w:tc>
          <w:tcPr>
            <w:tcW w:w="5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9399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单位征缴计划查询</w:t>
            </w:r>
          </w:p>
        </w:tc>
      </w:tr>
      <w:tr w14:paraId="3D29F43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5AF5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89F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1EF5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业务办理类</w:t>
            </w:r>
          </w:p>
        </w:tc>
        <w:tc>
          <w:tcPr>
            <w:tcW w:w="5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1DAC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缴费人员增员申报</w:t>
            </w:r>
          </w:p>
        </w:tc>
      </w:tr>
      <w:tr w14:paraId="170A8C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C0C3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492B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8AAA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业务办理类</w:t>
            </w:r>
          </w:p>
        </w:tc>
        <w:tc>
          <w:tcPr>
            <w:tcW w:w="5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678A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缴费人员减员申报</w:t>
            </w:r>
          </w:p>
        </w:tc>
      </w:tr>
      <w:tr w14:paraId="0FE17A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20A0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5E75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0ECA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查询、打印类</w:t>
            </w:r>
          </w:p>
        </w:tc>
        <w:tc>
          <w:tcPr>
            <w:tcW w:w="5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5F9B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单位社会保险缴费通知单</w:t>
            </w:r>
          </w:p>
        </w:tc>
      </w:tr>
      <w:tr w14:paraId="42D2CFB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A975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48C7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B435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查询、打印类</w:t>
            </w:r>
          </w:p>
        </w:tc>
        <w:tc>
          <w:tcPr>
            <w:tcW w:w="5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1C7A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</w:rPr>
              <w:t>工程项目列表</w:t>
            </w:r>
          </w:p>
        </w:tc>
      </w:tr>
      <w:tr w14:paraId="09D751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6F25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0A3E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3872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查询、打印类</w:t>
            </w:r>
          </w:p>
        </w:tc>
        <w:tc>
          <w:tcPr>
            <w:tcW w:w="5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B925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</w:rPr>
              <w:t>项目参保证明打印</w:t>
            </w:r>
          </w:p>
        </w:tc>
      </w:tr>
      <w:tr w14:paraId="397D26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7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AEB6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养老中心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3638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66C8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查询、打印类</w:t>
            </w:r>
          </w:p>
        </w:tc>
        <w:tc>
          <w:tcPr>
            <w:tcW w:w="5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9C7E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养老待遇明细查询</w:t>
            </w:r>
          </w:p>
        </w:tc>
      </w:tr>
      <w:tr w14:paraId="13AD38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561E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8353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F5B9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业务办理类</w:t>
            </w:r>
          </w:p>
        </w:tc>
        <w:tc>
          <w:tcPr>
            <w:tcW w:w="5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C4F1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养老金待遇测算</w:t>
            </w:r>
          </w:p>
        </w:tc>
      </w:tr>
      <w:tr w14:paraId="3802B4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EA7E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0EFE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1472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业务办理类</w:t>
            </w:r>
          </w:p>
        </w:tc>
        <w:tc>
          <w:tcPr>
            <w:tcW w:w="5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3268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暂停养老保险待遇申请</w:t>
            </w:r>
          </w:p>
        </w:tc>
      </w:tr>
      <w:tr w14:paraId="57DE26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CFF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99C1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AFAB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查询、打印类</w:t>
            </w:r>
          </w:p>
        </w:tc>
        <w:tc>
          <w:tcPr>
            <w:tcW w:w="5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B60C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企业职工月发放养老金构成明细表打印</w:t>
            </w:r>
          </w:p>
        </w:tc>
      </w:tr>
      <w:tr w14:paraId="7746142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7511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E5F3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79A9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查询、打印类</w:t>
            </w:r>
          </w:p>
        </w:tc>
        <w:tc>
          <w:tcPr>
            <w:tcW w:w="5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2253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</w:rPr>
              <w:t>退休人员基本信息查询</w:t>
            </w:r>
          </w:p>
        </w:tc>
      </w:tr>
      <w:tr w14:paraId="60EAB3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B874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FED8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B4AD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查询、打印类</w:t>
            </w:r>
          </w:p>
        </w:tc>
        <w:tc>
          <w:tcPr>
            <w:tcW w:w="5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50DF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退休人员调整养老金待遇信息查询</w:t>
            </w:r>
          </w:p>
        </w:tc>
      </w:tr>
      <w:tr w14:paraId="53C142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8266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CCD3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DE78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查询、打印类</w:t>
            </w:r>
          </w:p>
        </w:tc>
        <w:tc>
          <w:tcPr>
            <w:tcW w:w="5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9F96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机关事业单位养老保险个人基本信息查询</w:t>
            </w:r>
          </w:p>
        </w:tc>
      </w:tr>
      <w:tr w14:paraId="256A6FA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82EE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ACD7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9EAC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查询、打印类</w:t>
            </w:r>
          </w:p>
        </w:tc>
        <w:tc>
          <w:tcPr>
            <w:tcW w:w="5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55EA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</w:rPr>
              <w:t>机关保养老待遇信息查询</w:t>
            </w:r>
          </w:p>
        </w:tc>
      </w:tr>
      <w:tr w14:paraId="533A71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DC51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579D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DE4C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查询、打印类</w:t>
            </w:r>
          </w:p>
        </w:tc>
        <w:tc>
          <w:tcPr>
            <w:tcW w:w="5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B6C2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</w:rPr>
              <w:t>机关保退休待遇发放明细查询打印</w:t>
            </w:r>
          </w:p>
        </w:tc>
      </w:tr>
      <w:tr w14:paraId="3E87B4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8A7B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43D9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C3F9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查询、打印类</w:t>
            </w:r>
          </w:p>
        </w:tc>
        <w:tc>
          <w:tcPr>
            <w:tcW w:w="5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0494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</w:rPr>
              <w:t>机关保退休人员养老金调整明细表打印</w:t>
            </w:r>
          </w:p>
        </w:tc>
      </w:tr>
      <w:tr w14:paraId="12C1EC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B4A2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E396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97E9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查询、打印类</w:t>
            </w:r>
          </w:p>
        </w:tc>
        <w:tc>
          <w:tcPr>
            <w:tcW w:w="5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19A6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</w:rPr>
              <w:t>机关保退休人员养老金构成表打印</w:t>
            </w:r>
          </w:p>
        </w:tc>
      </w:tr>
      <w:tr w14:paraId="75B5FE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BB6C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81E5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DE3B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查询、打印类</w:t>
            </w:r>
          </w:p>
        </w:tc>
        <w:tc>
          <w:tcPr>
            <w:tcW w:w="5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0DAB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</w:rPr>
              <w:t>职业年金权益信息年度查询打印</w:t>
            </w:r>
          </w:p>
        </w:tc>
      </w:tr>
      <w:tr w14:paraId="2C5E03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71D4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A125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BA89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查询、打印类</w:t>
            </w:r>
          </w:p>
        </w:tc>
        <w:tc>
          <w:tcPr>
            <w:tcW w:w="5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D40A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</w:rPr>
              <w:t>职业年金权益信息月度查询打印</w:t>
            </w:r>
          </w:p>
        </w:tc>
      </w:tr>
      <w:tr w14:paraId="6BE754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7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2C94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就业中心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550F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B15F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查询、打印类</w:t>
            </w:r>
          </w:p>
        </w:tc>
        <w:tc>
          <w:tcPr>
            <w:tcW w:w="5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5318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</w:rPr>
              <w:t>技能提升补贴申领记录查询</w:t>
            </w:r>
          </w:p>
        </w:tc>
      </w:tr>
      <w:tr w14:paraId="4109F5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A5B3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2E44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3A91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查询、打印类</w:t>
            </w:r>
          </w:p>
        </w:tc>
        <w:tc>
          <w:tcPr>
            <w:tcW w:w="5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1B12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失业保险金发放记录信息查询</w:t>
            </w:r>
          </w:p>
        </w:tc>
      </w:tr>
      <w:tr w14:paraId="694E90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CAFA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95E3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ED55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查询、打印类</w:t>
            </w:r>
          </w:p>
        </w:tc>
        <w:tc>
          <w:tcPr>
            <w:tcW w:w="5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6880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</w:rPr>
              <w:t>失业保险金申领记录查询</w:t>
            </w:r>
          </w:p>
        </w:tc>
      </w:tr>
      <w:tr w14:paraId="4ABB4BE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7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ABDC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信息中心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1230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0287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业务办理类</w:t>
            </w:r>
          </w:p>
        </w:tc>
        <w:tc>
          <w:tcPr>
            <w:tcW w:w="5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A09A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</w:rPr>
              <w:t>社会保障卡申领</w:t>
            </w:r>
          </w:p>
        </w:tc>
      </w:tr>
      <w:tr w14:paraId="0BF77E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567" w:hRule="atLeast"/>
        </w:trPr>
        <w:tc>
          <w:tcPr>
            <w:tcW w:w="13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5174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8B79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7667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业务办理类</w:t>
            </w:r>
          </w:p>
        </w:tc>
        <w:tc>
          <w:tcPr>
            <w:tcW w:w="50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CF7D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sz w:val="24"/>
                <w:szCs w:val="24"/>
              </w:rPr>
              <w:t>社会保障卡补领换</w:t>
            </w:r>
          </w:p>
        </w:tc>
      </w:tr>
      <w:tr w14:paraId="24CB60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37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955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03AC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华文中宋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8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963F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查询、打印类</w:t>
            </w:r>
          </w:p>
        </w:tc>
        <w:tc>
          <w:tcPr>
            <w:tcW w:w="508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A7ED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华文中宋" w:hAnsi="华文中宋" w:eastAsia="华文中宋" w:cs="华文中宋"/>
                <w:color w:val="000000"/>
                <w:sz w:val="24"/>
                <w:szCs w:val="24"/>
              </w:rPr>
              <w:t>社会保障卡应用状态查询</w:t>
            </w:r>
          </w:p>
        </w:tc>
      </w:tr>
    </w:tbl>
    <w:p w14:paraId="5C8A9AB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129B2A6F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717C0310"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 </w:t>
      </w:r>
    </w:p>
    <w:p w14:paraId="7FE7E6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B235B"/>
    <w:rsid w:val="09A741D2"/>
    <w:rsid w:val="0C4E2099"/>
    <w:rsid w:val="0C593625"/>
    <w:rsid w:val="11862DAB"/>
    <w:rsid w:val="172C5ED9"/>
    <w:rsid w:val="17C80302"/>
    <w:rsid w:val="18EC2572"/>
    <w:rsid w:val="1D796AC8"/>
    <w:rsid w:val="1F5D4EF1"/>
    <w:rsid w:val="1FC81C7F"/>
    <w:rsid w:val="21285393"/>
    <w:rsid w:val="22C17FD8"/>
    <w:rsid w:val="247B257A"/>
    <w:rsid w:val="24CE67E4"/>
    <w:rsid w:val="2CAA3CC1"/>
    <w:rsid w:val="2DA82A92"/>
    <w:rsid w:val="2F450CD8"/>
    <w:rsid w:val="32A42622"/>
    <w:rsid w:val="32C86665"/>
    <w:rsid w:val="32CA1776"/>
    <w:rsid w:val="351419B4"/>
    <w:rsid w:val="36787BAC"/>
    <w:rsid w:val="394908B9"/>
    <w:rsid w:val="3AC07EB2"/>
    <w:rsid w:val="3C2E3D93"/>
    <w:rsid w:val="3EC02146"/>
    <w:rsid w:val="419119C5"/>
    <w:rsid w:val="43281746"/>
    <w:rsid w:val="451106E4"/>
    <w:rsid w:val="466A1F78"/>
    <w:rsid w:val="4C9E6EDD"/>
    <w:rsid w:val="4CC615BB"/>
    <w:rsid w:val="4DCE3720"/>
    <w:rsid w:val="4F155DA1"/>
    <w:rsid w:val="5BFE6487"/>
    <w:rsid w:val="5F502820"/>
    <w:rsid w:val="609357E9"/>
    <w:rsid w:val="61007A1B"/>
    <w:rsid w:val="63770981"/>
    <w:rsid w:val="66996E60"/>
    <w:rsid w:val="687D2BC3"/>
    <w:rsid w:val="69B67325"/>
    <w:rsid w:val="6BCB7ABB"/>
    <w:rsid w:val="71367DA9"/>
    <w:rsid w:val="72A176E7"/>
    <w:rsid w:val="734A2EF4"/>
    <w:rsid w:val="73790DFA"/>
    <w:rsid w:val="783C3AEF"/>
    <w:rsid w:val="790F386D"/>
    <w:rsid w:val="79AD4B9D"/>
    <w:rsid w:val="7A9027D1"/>
    <w:rsid w:val="7A993F4D"/>
    <w:rsid w:val="7F1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小标宋简体" w:cs="方正小标宋简体" w:asciiTheme="minorHAnsi" w:hAnsiTheme="minorHAnsi"/>
      <w:kern w:val="21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2024-08-19T00:50:00Z</dcterms:created>
  <dc:creator>Administrator</dc:creator>
  <cp:lastModifiedBy>熊运帆</cp:lastModifiedBy>
  <dcterms:modified xsi:type="dcterms:W3CDTF">2025-04-02T02:52:10Z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3EE78E11FC7547B18102F7731E4A4D32_12</vt:lpwstr>
  </property>
  <property fmtid="{D5CDD505-2E9C-101B-9397-08002B2CF9AE}" pid="4" name="KSOTemplateDocerSaveRecord">
    <vt:lpwstr>eyJoZGlkIjoiMGJhYmFjN2EzODIxNmQ5OGUwYjJiZjJlNzIzNmM0MDkiLCJ1c2VySWQiOiIxNjI0NzgzOTI4In0=</vt:lpwstr>
  </property>
</Properties>
</file>