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4B5A">
      <w:pPr>
        <w:spacing w:before="780" w:beforeLines="250"/>
        <w:rPr>
          <w:rFonts w:ascii="黑体" w:eastAsia="黑体"/>
          <w:b/>
          <w:sz w:val="52"/>
        </w:rPr>
      </w:pPr>
      <w:r>
        <w:rPr>
          <w:rFonts w:hint="eastAsia" w:ascii="黑体" w:eastAsia="黑体"/>
          <w:b/>
          <w:sz w:val="52"/>
        </w:rPr>
        <w:t>六安市叶集区国有建设用地使用权</w:t>
      </w:r>
    </w:p>
    <w:p w14:paraId="23831C76">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叶自然资告[2024]</w:t>
      </w:r>
      <w:r>
        <w:rPr>
          <w:rFonts w:hint="eastAsia" w:ascii="宋体" w:hAnsi="宋体"/>
          <w:b/>
          <w:color w:val="auto"/>
          <w:sz w:val="36"/>
          <w:szCs w:val="36"/>
          <w:lang w:val="en-US" w:eastAsia="zh-CN"/>
        </w:rPr>
        <w:t>第12</w:t>
      </w:r>
      <w:r>
        <w:rPr>
          <w:rFonts w:hint="eastAsia" w:ascii="宋体" w:hAnsi="宋体"/>
          <w:b/>
          <w:color w:val="auto"/>
          <w:sz w:val="36"/>
          <w:szCs w:val="36"/>
        </w:rPr>
        <w:t>号</w:t>
      </w:r>
    </w:p>
    <w:p w14:paraId="7BEDE611">
      <w:pPr>
        <w:jc w:val="center"/>
        <w:rPr>
          <w:rFonts w:ascii="仿宋_GB2312" w:eastAsia="仿宋_GB2312"/>
          <w:b/>
          <w:sz w:val="36"/>
        </w:rPr>
      </w:pPr>
    </w:p>
    <w:p w14:paraId="5283B9D5">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4BED6687">
      <w:pPr>
        <w:jc w:val="center"/>
        <w:rPr>
          <w:rFonts w:eastAsia="方正小标宋简体"/>
          <w:sz w:val="36"/>
        </w:rPr>
      </w:pPr>
    </w:p>
    <w:p w14:paraId="053B39D2">
      <w:pPr>
        <w:jc w:val="center"/>
        <w:rPr>
          <w:rFonts w:eastAsia="方正小标宋简体"/>
          <w:sz w:val="36"/>
        </w:rPr>
      </w:pPr>
    </w:p>
    <w:p w14:paraId="7A0F7231">
      <w:pPr>
        <w:spacing w:before="468" w:beforeLines="150" w:line="1400" w:lineRule="exact"/>
        <w:jc w:val="center"/>
        <w:rPr>
          <w:rFonts w:eastAsia="华文新魏"/>
          <w:w w:val="130"/>
          <w:sz w:val="100"/>
        </w:rPr>
      </w:pPr>
    </w:p>
    <w:p w14:paraId="4C4C2778">
      <w:pPr>
        <w:spacing w:line="640" w:lineRule="exact"/>
        <w:jc w:val="center"/>
        <w:rPr>
          <w:rFonts w:eastAsia="华文楷体"/>
          <w:sz w:val="44"/>
        </w:rPr>
      </w:pPr>
    </w:p>
    <w:p w14:paraId="3C18C990">
      <w:pPr>
        <w:spacing w:line="640" w:lineRule="exact"/>
        <w:jc w:val="center"/>
        <w:rPr>
          <w:rFonts w:eastAsia="华文楷体"/>
          <w:sz w:val="44"/>
        </w:rPr>
      </w:pPr>
    </w:p>
    <w:p w14:paraId="6C74FBDE">
      <w:pPr>
        <w:spacing w:line="640" w:lineRule="exact"/>
        <w:jc w:val="center"/>
        <w:rPr>
          <w:rFonts w:eastAsia="华文楷体"/>
          <w:sz w:val="44"/>
        </w:rPr>
      </w:pPr>
    </w:p>
    <w:p w14:paraId="7CAB0DBD">
      <w:pPr>
        <w:spacing w:line="640" w:lineRule="exact"/>
        <w:jc w:val="center"/>
        <w:rPr>
          <w:rFonts w:eastAsia="华文楷体"/>
          <w:sz w:val="44"/>
        </w:rPr>
      </w:pPr>
    </w:p>
    <w:p w14:paraId="2A3B6D34">
      <w:pPr>
        <w:spacing w:line="640" w:lineRule="exact"/>
        <w:rPr>
          <w:rFonts w:eastAsia="华文楷体"/>
          <w:sz w:val="44"/>
        </w:rPr>
      </w:pPr>
    </w:p>
    <w:p w14:paraId="6C9B3222">
      <w:pPr>
        <w:spacing w:line="640" w:lineRule="exact"/>
        <w:jc w:val="center"/>
        <w:rPr>
          <w:rFonts w:ascii="仿宋_GB2312" w:eastAsia="仿宋_GB2312"/>
          <w:b/>
          <w:sz w:val="44"/>
        </w:rPr>
      </w:pPr>
    </w:p>
    <w:p w14:paraId="4F6C2D36">
      <w:pPr>
        <w:spacing w:line="640" w:lineRule="exact"/>
        <w:jc w:val="center"/>
        <w:rPr>
          <w:rFonts w:ascii="黑体" w:hAnsi="宋体" w:eastAsia="黑体"/>
          <w:sz w:val="44"/>
        </w:rPr>
      </w:pPr>
      <w:r>
        <w:rPr>
          <w:rFonts w:hint="eastAsia" w:ascii="黑体" w:hAnsi="宋体" w:eastAsia="黑体"/>
          <w:sz w:val="44"/>
        </w:rPr>
        <w:t>六安市</w:t>
      </w:r>
      <w:bookmarkStart w:id="13" w:name="_GoBack"/>
      <w:bookmarkEnd w:id="13"/>
      <w:r>
        <w:rPr>
          <w:rFonts w:hint="eastAsia" w:ascii="黑体" w:hAnsi="宋体" w:eastAsia="黑体"/>
          <w:sz w:val="44"/>
        </w:rPr>
        <w:t>自然资源和规划局叶集分局</w:t>
      </w:r>
    </w:p>
    <w:p w14:paraId="2E7F10FF">
      <w:pPr>
        <w:spacing w:line="640" w:lineRule="exact"/>
        <w:jc w:val="center"/>
        <w:rPr>
          <w:rFonts w:ascii="黑体" w:hAnsi="宋体" w:eastAsia="黑体"/>
          <w:sz w:val="44"/>
        </w:rPr>
      </w:pPr>
      <w:r>
        <w:rPr>
          <w:rFonts w:hint="eastAsia" w:ascii="黑体" w:hAnsi="宋体" w:eastAsia="黑体"/>
          <w:sz w:val="44"/>
        </w:rPr>
        <w:t>二〇二四年</w:t>
      </w:r>
      <w:r>
        <w:rPr>
          <w:rFonts w:hint="eastAsia" w:ascii="黑体" w:hAnsi="宋体" w:eastAsia="黑体"/>
          <w:sz w:val="44"/>
          <w:lang w:val="en-US" w:eastAsia="zh-CN"/>
        </w:rPr>
        <w:t>十二</w:t>
      </w:r>
      <w:r>
        <w:rPr>
          <w:rFonts w:hint="eastAsia" w:ascii="黑体" w:hAnsi="宋体" w:eastAsia="黑体"/>
          <w:sz w:val="44"/>
        </w:rPr>
        <w:t>月</w:t>
      </w:r>
    </w:p>
    <w:p w14:paraId="6C3056F2">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032CA218">
      <w:pPr>
        <w:spacing w:before="780" w:beforeLines="250"/>
        <w:jc w:val="center"/>
        <w:rPr>
          <w:rFonts w:ascii="黑体" w:eastAsia="黑体"/>
          <w:sz w:val="44"/>
        </w:rPr>
      </w:pPr>
      <w:r>
        <w:rPr>
          <w:rFonts w:hint="eastAsia" w:ascii="黑体" w:eastAsia="黑体"/>
          <w:sz w:val="44"/>
        </w:rPr>
        <w:t>本挂牌文件包括下列资料</w:t>
      </w:r>
    </w:p>
    <w:p w14:paraId="0964594F">
      <w:pPr>
        <w:jc w:val="center"/>
        <w:rPr>
          <w:rFonts w:ascii="黑体" w:eastAsia="黑体"/>
          <w:sz w:val="44"/>
        </w:rPr>
      </w:pPr>
    </w:p>
    <w:p w14:paraId="17AFD678">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3C92ADB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7E4ACE0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1A6E076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089288F">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B552329">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90A7BBF">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0907C8DD">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0BFD27E2">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2D0B284D">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06CB176C">
      <w:pPr>
        <w:tabs>
          <w:tab w:val="left" w:pos="3375"/>
        </w:tabs>
        <w:spacing w:line="440" w:lineRule="exact"/>
        <w:ind w:right="560"/>
        <w:rPr>
          <w:rFonts w:ascii="宋体" w:hAnsi="宋体"/>
          <w:sz w:val="28"/>
        </w:rPr>
      </w:pPr>
    </w:p>
    <w:p w14:paraId="0D7E783C">
      <w:pPr>
        <w:tabs>
          <w:tab w:val="left" w:pos="3375"/>
        </w:tabs>
        <w:spacing w:line="440" w:lineRule="exact"/>
        <w:ind w:right="560"/>
        <w:rPr>
          <w:rFonts w:ascii="宋体" w:hAnsi="宋体"/>
          <w:sz w:val="28"/>
        </w:rPr>
      </w:pPr>
    </w:p>
    <w:p w14:paraId="30778437">
      <w:pPr>
        <w:tabs>
          <w:tab w:val="left" w:pos="3375"/>
        </w:tabs>
        <w:spacing w:line="440" w:lineRule="exact"/>
        <w:ind w:right="560"/>
        <w:rPr>
          <w:rFonts w:ascii="宋体" w:hAnsi="宋体"/>
          <w:sz w:val="28"/>
        </w:rPr>
      </w:pPr>
    </w:p>
    <w:p w14:paraId="2E91D2CD">
      <w:pPr>
        <w:widowControl/>
        <w:shd w:val="clear" w:color="auto" w:fill="FFFFFF"/>
        <w:spacing w:line="480" w:lineRule="atLeast"/>
        <w:rPr>
          <w:rFonts w:ascii="黑体" w:eastAsia="黑体"/>
          <w:kern w:val="0"/>
          <w:sz w:val="42"/>
          <w:szCs w:val="42"/>
        </w:rPr>
      </w:pPr>
      <w:bookmarkStart w:id="0" w:name="OLE_LINK4"/>
      <w:bookmarkStart w:id="1" w:name="OLE_LINK1"/>
      <w:bookmarkStart w:id="2" w:name="OLE_LINK2"/>
      <w:bookmarkStart w:id="3" w:name="OLE_LINK5"/>
    </w:p>
    <w:p w14:paraId="423F5A2D">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7C48338">
      <w:pPr>
        <w:widowControl/>
        <w:shd w:val="clear" w:color="auto" w:fill="FFFFFF"/>
        <w:spacing w:line="480" w:lineRule="atLeast"/>
        <w:jc w:val="center"/>
        <w:rPr>
          <w:rFonts w:ascii="黑体" w:eastAsia="黑体"/>
          <w:kern w:val="0"/>
          <w:sz w:val="42"/>
          <w:szCs w:val="42"/>
        </w:rPr>
      </w:pPr>
      <w:bookmarkStart w:id="4" w:name="OLE_LINK7"/>
      <w:bookmarkEnd w:id="4"/>
      <w:bookmarkStart w:id="5" w:name="OLE_LINK9"/>
      <w:bookmarkEnd w:id="5"/>
      <w:bookmarkStart w:id="6" w:name="OLE_LINK3"/>
      <w:bookmarkEnd w:id="6"/>
      <w:bookmarkStart w:id="7" w:name="OLE_LINK6"/>
      <w:bookmarkEnd w:id="7"/>
      <w:bookmarkStart w:id="8" w:name="OLE_LINK10"/>
      <w:bookmarkEnd w:id="8"/>
      <w:bookmarkStart w:id="9" w:name="OLE_LINK8"/>
      <w:r>
        <w:rPr>
          <w:rFonts w:hint="eastAsia" w:ascii="黑体" w:hAnsi="黑体" w:eastAsia="黑体"/>
          <w:kern w:val="0"/>
          <w:sz w:val="42"/>
          <w:szCs w:val="42"/>
        </w:rPr>
        <w:t>六安市叶集区国有建设用地使用权</w:t>
      </w:r>
      <w:bookmarkEnd w:id="9"/>
    </w:p>
    <w:p w14:paraId="44B10C97">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2D2FA22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叶自然资告[2024]</w:t>
      </w:r>
      <w:r>
        <w:rPr>
          <w:rFonts w:hint="eastAsia" w:ascii="宋体" w:hAnsi="宋体"/>
          <w:b/>
          <w:bCs/>
          <w:color w:val="auto"/>
          <w:kern w:val="0"/>
          <w:sz w:val="32"/>
          <w:szCs w:val="32"/>
          <w:lang w:val="en-US" w:eastAsia="zh-CN"/>
        </w:rPr>
        <w:t>第12</w:t>
      </w:r>
      <w:r>
        <w:rPr>
          <w:rFonts w:hint="eastAsia" w:ascii="宋体" w:hAnsi="宋体"/>
          <w:b/>
          <w:bCs/>
          <w:color w:val="auto"/>
          <w:kern w:val="0"/>
          <w:sz w:val="32"/>
          <w:szCs w:val="32"/>
        </w:rPr>
        <w:t>号</w:t>
      </w:r>
    </w:p>
    <w:p w14:paraId="5DCDB189">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2C8D73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183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2EF4A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4AC7DF4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34B67E1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01CB3B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2F43465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0CF208B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16FAABD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D2826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26044A1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51E47F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3E75C0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AB113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7B5E62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545F75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734CC2D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C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E7C6FBD">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7E03C568">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505E178">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5CF65AB">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1581F996">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41A666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00E8083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664EC1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71CB7D61">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10F6E4E7">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505C14EB">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2234468A">
            <w:pPr>
              <w:widowControl/>
              <w:spacing w:line="320" w:lineRule="exact"/>
              <w:jc w:val="center"/>
              <w:rPr>
                <w:rFonts w:ascii="宋体" w:hAnsi="宋体"/>
                <w:color w:val="000000"/>
                <w:spacing w:val="-14"/>
                <w:kern w:val="0"/>
                <w:sz w:val="24"/>
                <w:szCs w:val="24"/>
              </w:rPr>
            </w:pPr>
          </w:p>
        </w:tc>
      </w:tr>
      <w:tr w14:paraId="2FA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22958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叶自然资出2024-23号</w:t>
            </w:r>
          </w:p>
        </w:tc>
        <w:tc>
          <w:tcPr>
            <w:tcW w:w="1725" w:type="dxa"/>
            <w:tcBorders>
              <w:top w:val="single" w:color="auto" w:sz="4" w:space="0"/>
              <w:left w:val="nil"/>
              <w:bottom w:val="single" w:color="auto" w:sz="4" w:space="0"/>
              <w:right w:val="single" w:color="auto" w:sz="4" w:space="0"/>
            </w:tcBorders>
            <w:vAlign w:val="center"/>
          </w:tcPr>
          <w:p w14:paraId="7117E86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叶集区站前路以西、史河路以南、长青路以东、皖西路以北</w:t>
            </w:r>
          </w:p>
        </w:tc>
        <w:tc>
          <w:tcPr>
            <w:tcW w:w="935" w:type="dxa"/>
            <w:tcBorders>
              <w:top w:val="single" w:color="auto" w:sz="4" w:space="0"/>
              <w:left w:val="nil"/>
              <w:bottom w:val="single" w:color="auto" w:sz="4" w:space="0"/>
              <w:right w:val="single" w:color="auto" w:sz="4" w:space="0"/>
            </w:tcBorders>
            <w:vAlign w:val="center"/>
          </w:tcPr>
          <w:p w14:paraId="201D64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83926平方米</w:t>
            </w:r>
          </w:p>
        </w:tc>
        <w:tc>
          <w:tcPr>
            <w:tcW w:w="825" w:type="dxa"/>
            <w:tcBorders>
              <w:top w:val="single" w:color="auto" w:sz="4" w:space="0"/>
              <w:left w:val="nil"/>
              <w:bottom w:val="single" w:color="auto" w:sz="4" w:space="0"/>
              <w:right w:val="single" w:color="auto" w:sz="4" w:space="0"/>
            </w:tcBorders>
            <w:vAlign w:val="center"/>
          </w:tcPr>
          <w:p w14:paraId="714917DA">
            <w:pPr>
              <w:widowControl/>
              <w:spacing w:line="320" w:lineRule="exact"/>
              <w:jc w:val="center"/>
              <w:rPr>
                <w:rFonts w:hint="eastAsia" w:ascii="宋体" w:hAnsi="宋体"/>
                <w:spacing w:val="-14"/>
                <w:kern w:val="0"/>
                <w:sz w:val="24"/>
                <w:szCs w:val="24"/>
                <w:lang w:val="en-US" w:eastAsia="zh-CN"/>
              </w:rPr>
            </w:pPr>
          </w:p>
          <w:p w14:paraId="508E4F5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商住用地</w:t>
            </w:r>
          </w:p>
        </w:tc>
        <w:tc>
          <w:tcPr>
            <w:tcW w:w="669" w:type="dxa"/>
            <w:tcBorders>
              <w:top w:val="single" w:color="auto" w:sz="4" w:space="0"/>
              <w:left w:val="nil"/>
              <w:bottom w:val="single" w:color="auto" w:sz="4" w:space="0"/>
              <w:right w:val="single" w:color="auto" w:sz="4" w:space="0"/>
            </w:tcBorders>
            <w:vAlign w:val="center"/>
          </w:tcPr>
          <w:p w14:paraId="02EAB0C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商业为40年、住宅为70年</w:t>
            </w:r>
          </w:p>
        </w:tc>
        <w:tc>
          <w:tcPr>
            <w:tcW w:w="708" w:type="dxa"/>
            <w:tcBorders>
              <w:top w:val="single" w:color="auto" w:sz="4" w:space="0"/>
              <w:left w:val="nil"/>
              <w:bottom w:val="single" w:color="auto" w:sz="4" w:space="0"/>
              <w:right w:val="single" w:color="auto" w:sz="4" w:space="0"/>
            </w:tcBorders>
            <w:vAlign w:val="center"/>
          </w:tcPr>
          <w:p w14:paraId="4B43976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不大于1.6</w:t>
            </w:r>
          </w:p>
        </w:tc>
        <w:tc>
          <w:tcPr>
            <w:tcW w:w="707" w:type="dxa"/>
            <w:tcBorders>
              <w:top w:val="single" w:color="auto" w:sz="4" w:space="0"/>
              <w:left w:val="nil"/>
              <w:bottom w:val="single" w:color="auto" w:sz="4" w:space="0"/>
              <w:right w:val="single" w:color="auto" w:sz="4" w:space="0"/>
            </w:tcBorders>
            <w:vAlign w:val="center"/>
          </w:tcPr>
          <w:p w14:paraId="2E0E446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8BA0FE8">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不小于35%</w:t>
            </w:r>
          </w:p>
        </w:tc>
        <w:tc>
          <w:tcPr>
            <w:tcW w:w="566" w:type="dxa"/>
            <w:tcBorders>
              <w:top w:val="single" w:color="auto" w:sz="4" w:space="0"/>
              <w:left w:val="nil"/>
              <w:bottom w:val="single" w:color="auto" w:sz="4" w:space="0"/>
              <w:right w:val="single" w:color="auto" w:sz="4" w:space="0"/>
            </w:tcBorders>
            <w:vAlign w:val="center"/>
          </w:tcPr>
          <w:p w14:paraId="2341035E">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7566340">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10239</w:t>
            </w:r>
          </w:p>
        </w:tc>
        <w:tc>
          <w:tcPr>
            <w:tcW w:w="849" w:type="dxa"/>
            <w:tcBorders>
              <w:top w:val="single" w:color="auto" w:sz="4" w:space="0"/>
              <w:left w:val="nil"/>
              <w:bottom w:val="single" w:color="auto" w:sz="4" w:space="0"/>
              <w:right w:val="single" w:color="auto" w:sz="4" w:space="0"/>
            </w:tcBorders>
            <w:vAlign w:val="center"/>
          </w:tcPr>
          <w:p w14:paraId="529E5C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25CB550F">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5120</w:t>
            </w:r>
          </w:p>
        </w:tc>
      </w:tr>
    </w:tbl>
    <w:p w14:paraId="26A9A037">
      <w:pPr>
        <w:spacing w:line="480" w:lineRule="exact"/>
        <w:rPr>
          <w:rFonts w:ascii="宋体" w:hAnsi="宋体"/>
          <w:b/>
          <w:bCs/>
          <w:kern w:val="0"/>
          <w:sz w:val="30"/>
          <w:szCs w:val="30"/>
        </w:rPr>
      </w:pPr>
    </w:p>
    <w:p w14:paraId="23B8C3D2">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A101AD">
      <w:pPr>
        <w:spacing w:line="480" w:lineRule="exact"/>
        <w:ind w:left="550"/>
        <w:rPr>
          <w:rFonts w:ascii="宋体" w:hAnsi="宋体"/>
          <w:sz w:val="28"/>
          <w:szCs w:val="28"/>
        </w:rPr>
      </w:pPr>
      <w:r>
        <w:rPr>
          <w:rFonts w:hint="eastAsia" w:ascii="宋体" w:hAnsi="宋体"/>
          <w:sz w:val="28"/>
          <w:szCs w:val="28"/>
        </w:rPr>
        <w:t>联系地址：六安市叶集区民生路西侧。</w:t>
      </w:r>
    </w:p>
    <w:p w14:paraId="7C85A725">
      <w:pPr>
        <w:spacing w:line="480" w:lineRule="exact"/>
        <w:ind w:left="550"/>
        <w:rPr>
          <w:rFonts w:ascii="宋体" w:hAnsi="宋体"/>
          <w:sz w:val="28"/>
          <w:szCs w:val="28"/>
        </w:rPr>
      </w:pPr>
      <w:r>
        <w:rPr>
          <w:rFonts w:hint="eastAsia" w:ascii="宋体" w:hAnsi="宋体"/>
          <w:sz w:val="28"/>
          <w:szCs w:val="28"/>
        </w:rPr>
        <w:t>联系电话：0564—2770915、2770900</w:t>
      </w:r>
    </w:p>
    <w:p w14:paraId="1374031B">
      <w:pPr>
        <w:numPr>
          <w:ilvl w:val="0"/>
          <w:numId w:val="1"/>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缴纳竞买保证金账号</w:t>
      </w:r>
    </w:p>
    <w:p w14:paraId="486197DD">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5CA61F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F4F8D79">
      <w:pPr>
        <w:pStyle w:val="20"/>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3D373035">
      <w:pPr>
        <w:pStyle w:val="20"/>
        <w:numPr>
          <w:ilvl w:val="0"/>
          <w:numId w:val="0"/>
        </w:numPr>
        <w:spacing w:line="480" w:lineRule="exact"/>
        <w:ind w:left="1110" w:leftChars="0"/>
        <w:rPr>
          <w:rFonts w:ascii="宋体" w:hAnsi="宋体"/>
          <w:sz w:val="28"/>
          <w:szCs w:val="28"/>
        </w:rPr>
      </w:pPr>
    </w:p>
    <w:p w14:paraId="1C750B3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0EDE7B1A">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14216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6A35FC43">
      <w:pPr>
        <w:pStyle w:val="20"/>
        <w:numPr>
          <w:ilvl w:val="0"/>
          <w:numId w:val="0"/>
        </w:numPr>
        <w:spacing w:line="480" w:lineRule="exact"/>
        <w:ind w:left="1110" w:leftChars="0"/>
        <w:rPr>
          <w:rFonts w:hint="eastAsia" w:ascii="宋体" w:hAnsi="宋体"/>
          <w:sz w:val="28"/>
          <w:szCs w:val="28"/>
        </w:rPr>
      </w:pPr>
    </w:p>
    <w:p w14:paraId="5230A159">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w:t>
      </w:r>
      <w:r>
        <w:rPr>
          <w:rFonts w:hint="eastAsia" w:ascii="宋体" w:hAnsi="宋体" w:eastAsia="宋体" w:cs="Times New Roman"/>
          <w:sz w:val="28"/>
          <w:szCs w:val="28"/>
        </w:rPr>
        <w:t>中国农业银行六安叶集支行</w:t>
      </w:r>
    </w:p>
    <w:p w14:paraId="3831E8A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822FA35">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户：12240301040009393</w:t>
      </w:r>
    </w:p>
    <w:p w14:paraId="305580EC">
      <w:pPr>
        <w:numPr>
          <w:ilvl w:val="0"/>
          <w:numId w:val="0"/>
        </w:numPr>
        <w:spacing w:line="480" w:lineRule="exact"/>
        <w:rPr>
          <w:rFonts w:hint="eastAsia" w:ascii="宋体" w:hAnsi="宋体"/>
          <w:b/>
          <w:bCs/>
          <w:kern w:val="0"/>
          <w:sz w:val="30"/>
          <w:szCs w:val="30"/>
          <w:lang w:val="en-US" w:eastAsia="zh-CN"/>
        </w:rPr>
      </w:pPr>
    </w:p>
    <w:p w14:paraId="05F451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b/>
          <w:bCs/>
          <w:kern w:val="0"/>
          <w:sz w:val="30"/>
          <w:szCs w:val="30"/>
          <w:lang w:val="en-US" w:eastAsia="zh-CN"/>
        </w:rPr>
      </w:pPr>
      <w:r>
        <w:rPr>
          <w:rFonts w:hint="eastAsia" w:ascii="宋体" w:hAnsi="宋体" w:eastAsia="宋体" w:cs="Times New Roman"/>
          <w:b/>
          <w:bCs/>
          <w:kern w:val="0"/>
          <w:sz w:val="30"/>
          <w:szCs w:val="30"/>
          <w:lang w:val="en-US" w:eastAsia="zh-CN" w:bidi="ar-SA"/>
        </w:rPr>
        <w:t>三、</w:t>
      </w:r>
      <w:r>
        <w:rPr>
          <w:rFonts w:hint="eastAsia" w:ascii="宋体" w:hAnsi="宋体"/>
          <w:b/>
          <w:bCs/>
          <w:kern w:val="0"/>
          <w:sz w:val="30"/>
          <w:szCs w:val="30"/>
          <w:lang w:val="en-US" w:eastAsia="zh-CN"/>
        </w:rPr>
        <w:t>增幅价款及溢价地价由竞得人向税务部门申请缴纳。</w:t>
      </w:r>
    </w:p>
    <w:p w14:paraId="21B0C16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b/>
          <w:bCs/>
          <w:kern w:val="0"/>
          <w:sz w:val="30"/>
          <w:szCs w:val="30"/>
          <w:lang w:val="en-US" w:eastAsia="zh-CN"/>
        </w:rPr>
      </w:pPr>
      <w:r>
        <w:rPr>
          <w:rFonts w:hint="eastAsia" w:ascii="宋体" w:hAnsi="宋体" w:eastAsia="宋体" w:cs="Times New Roman"/>
          <w:b/>
          <w:bCs/>
          <w:kern w:val="0"/>
          <w:sz w:val="30"/>
          <w:szCs w:val="30"/>
          <w:lang w:val="en-US" w:eastAsia="zh-CN" w:bidi="ar-SA"/>
        </w:rPr>
        <w:t>四、</w:t>
      </w:r>
      <w:r>
        <w:rPr>
          <w:rFonts w:hint="eastAsia" w:ascii="宋体" w:hAnsi="宋体"/>
          <w:b/>
          <w:bCs/>
          <w:kern w:val="0"/>
          <w:sz w:val="30"/>
          <w:szCs w:val="30"/>
          <w:lang w:val="en-US" w:eastAsia="zh-CN"/>
        </w:rPr>
        <w:t>该地块为“立体生态住宅”试点地块。</w:t>
      </w:r>
    </w:p>
    <w:p w14:paraId="360EF22E">
      <w:pPr>
        <w:numPr>
          <w:ilvl w:val="0"/>
          <w:numId w:val="0"/>
        </w:numPr>
        <w:spacing w:line="480" w:lineRule="exact"/>
        <w:rPr>
          <w:rFonts w:hint="eastAsia" w:ascii="宋体" w:hAnsi="宋体"/>
          <w:b/>
          <w:bCs/>
          <w:kern w:val="0"/>
          <w:sz w:val="30"/>
          <w:szCs w:val="30"/>
          <w:lang w:val="en-US" w:eastAsia="zh-CN"/>
        </w:rPr>
      </w:pPr>
    </w:p>
    <w:p w14:paraId="2DF19880">
      <w:pPr>
        <w:spacing w:line="480" w:lineRule="exact"/>
        <w:ind w:left="550" w:firstLine="840" w:firstLineChars="300"/>
        <w:rPr>
          <w:rFonts w:ascii="宋体" w:hAnsi="宋体"/>
          <w:sz w:val="28"/>
          <w:szCs w:val="28"/>
        </w:rPr>
      </w:pPr>
    </w:p>
    <w:p w14:paraId="40881219">
      <w:pPr>
        <w:spacing w:line="480" w:lineRule="exact"/>
        <w:ind w:left="550" w:firstLine="840" w:firstLineChars="300"/>
        <w:rPr>
          <w:rFonts w:ascii="宋体" w:hAnsi="宋体"/>
          <w:sz w:val="28"/>
          <w:szCs w:val="28"/>
        </w:rPr>
      </w:pPr>
    </w:p>
    <w:p w14:paraId="6A693C50">
      <w:pPr>
        <w:spacing w:line="480" w:lineRule="exact"/>
        <w:ind w:firstLine="4760" w:firstLineChars="1700"/>
        <w:rPr>
          <w:rFonts w:ascii="宋体" w:hAnsi="宋体"/>
          <w:color w:val="auto"/>
          <w:sz w:val="28"/>
          <w:szCs w:val="28"/>
          <w:highlight w:val="none"/>
        </w:rPr>
      </w:pPr>
      <w:r>
        <w:rPr>
          <w:rFonts w:hint="eastAsia" w:ascii="宋体" w:hAnsi="宋体"/>
          <w:color w:val="auto"/>
          <w:sz w:val="28"/>
          <w:szCs w:val="28"/>
          <w:highlight w:val="none"/>
        </w:rPr>
        <w:t xml:space="preserve">六安市自然资源和规划局叶集分局                                           </w:t>
      </w:r>
    </w:p>
    <w:p w14:paraId="2C604CCC">
      <w:pPr>
        <w:spacing w:line="480" w:lineRule="exact"/>
        <w:ind w:left="550" w:firstLine="840" w:firstLineChars="300"/>
        <w:rPr>
          <w:rFonts w:hint="eastAsia" w:ascii="宋体" w:hAnsi="宋体"/>
          <w:color w:val="auto"/>
          <w:sz w:val="28"/>
          <w:szCs w:val="28"/>
          <w:highlight w:val="none"/>
        </w:rPr>
      </w:pPr>
      <w:r>
        <w:rPr>
          <w:rFonts w:hint="eastAsia" w:ascii="宋体" w:hAnsi="宋体"/>
          <w:color w:val="auto"/>
          <w:sz w:val="28"/>
          <w:szCs w:val="28"/>
          <w:highlight w:val="none"/>
        </w:rPr>
        <w:t xml:space="preserve">                                2024年</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 xml:space="preserve">日 </w:t>
      </w:r>
    </w:p>
    <w:p w14:paraId="2FAFC5F6">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5D1BC7BA">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2E334E13">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6DA6406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2FA05B4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3E110B2D">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4A4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AC9E0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6300F5E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0944B9B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4AD2CF5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336F6C4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A084D4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5BBFF9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2DAF36B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B3922B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1452128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ED8A75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63192AC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221E726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A90B2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3655C11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43A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54B1D03">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2408CA7A">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6C8581E4">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10F50A4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62FD4929">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71DFFEC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552E7AF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010A2F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4842DA6">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0C1BB093">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64F6BCA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03643B82">
            <w:pPr>
              <w:widowControl/>
              <w:spacing w:line="320" w:lineRule="exact"/>
              <w:jc w:val="center"/>
              <w:rPr>
                <w:rFonts w:ascii="宋体" w:hAnsi="宋体"/>
                <w:color w:val="000000"/>
                <w:spacing w:val="-14"/>
                <w:kern w:val="0"/>
                <w:sz w:val="24"/>
                <w:szCs w:val="24"/>
              </w:rPr>
            </w:pPr>
          </w:p>
        </w:tc>
      </w:tr>
      <w:tr w14:paraId="79D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F8D79A7">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叶自然资出2024-23号</w:t>
            </w:r>
          </w:p>
        </w:tc>
        <w:tc>
          <w:tcPr>
            <w:tcW w:w="1725" w:type="dxa"/>
            <w:tcBorders>
              <w:top w:val="single" w:color="auto" w:sz="4" w:space="0"/>
              <w:left w:val="nil"/>
              <w:bottom w:val="single" w:color="auto" w:sz="4" w:space="0"/>
              <w:right w:val="single" w:color="auto" w:sz="4" w:space="0"/>
            </w:tcBorders>
            <w:vAlign w:val="center"/>
          </w:tcPr>
          <w:p w14:paraId="34A38427">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叶集区站前路以西、史河路以南、长青路以东、皖西路以北</w:t>
            </w:r>
          </w:p>
        </w:tc>
        <w:tc>
          <w:tcPr>
            <w:tcW w:w="935" w:type="dxa"/>
            <w:tcBorders>
              <w:top w:val="single" w:color="auto" w:sz="4" w:space="0"/>
              <w:left w:val="nil"/>
              <w:bottom w:val="single" w:color="auto" w:sz="4" w:space="0"/>
              <w:right w:val="single" w:color="auto" w:sz="4" w:space="0"/>
            </w:tcBorders>
            <w:vAlign w:val="center"/>
          </w:tcPr>
          <w:p w14:paraId="3467DFE5">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83926平方米</w:t>
            </w:r>
          </w:p>
        </w:tc>
        <w:tc>
          <w:tcPr>
            <w:tcW w:w="773" w:type="dxa"/>
            <w:tcBorders>
              <w:top w:val="single" w:color="auto" w:sz="4" w:space="0"/>
              <w:left w:val="nil"/>
              <w:bottom w:val="single" w:color="auto" w:sz="4" w:space="0"/>
              <w:right w:val="single" w:color="auto" w:sz="4" w:space="0"/>
            </w:tcBorders>
            <w:vAlign w:val="center"/>
          </w:tcPr>
          <w:p w14:paraId="59E74165">
            <w:pPr>
              <w:widowControl/>
              <w:spacing w:line="320" w:lineRule="exact"/>
              <w:jc w:val="center"/>
              <w:rPr>
                <w:rFonts w:hint="eastAsia" w:ascii="宋体" w:hAnsi="宋体"/>
                <w:color w:val="auto"/>
                <w:spacing w:val="-14"/>
                <w:kern w:val="0"/>
                <w:sz w:val="24"/>
                <w:szCs w:val="24"/>
                <w:lang w:val="en-US" w:eastAsia="zh-CN"/>
              </w:rPr>
            </w:pPr>
          </w:p>
          <w:p w14:paraId="273771C0">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商住用地</w:t>
            </w:r>
          </w:p>
        </w:tc>
        <w:tc>
          <w:tcPr>
            <w:tcW w:w="721" w:type="dxa"/>
            <w:tcBorders>
              <w:top w:val="single" w:color="auto" w:sz="4" w:space="0"/>
              <w:left w:val="nil"/>
              <w:bottom w:val="single" w:color="auto" w:sz="4" w:space="0"/>
              <w:right w:val="single" w:color="auto" w:sz="4" w:space="0"/>
            </w:tcBorders>
            <w:vAlign w:val="center"/>
          </w:tcPr>
          <w:p w14:paraId="4D4651E6">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商业为40年、住宅为70年</w:t>
            </w:r>
          </w:p>
        </w:tc>
        <w:tc>
          <w:tcPr>
            <w:tcW w:w="708" w:type="dxa"/>
            <w:tcBorders>
              <w:top w:val="single" w:color="auto" w:sz="4" w:space="0"/>
              <w:left w:val="nil"/>
              <w:bottom w:val="single" w:color="auto" w:sz="4" w:space="0"/>
              <w:right w:val="single" w:color="auto" w:sz="4" w:space="0"/>
            </w:tcBorders>
            <w:vAlign w:val="center"/>
          </w:tcPr>
          <w:p w14:paraId="53D3133D">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不大于1.6</w:t>
            </w:r>
          </w:p>
        </w:tc>
        <w:tc>
          <w:tcPr>
            <w:tcW w:w="707" w:type="dxa"/>
            <w:tcBorders>
              <w:top w:val="single" w:color="auto" w:sz="4" w:space="0"/>
              <w:left w:val="nil"/>
              <w:bottom w:val="single" w:color="auto" w:sz="4" w:space="0"/>
              <w:right w:val="single" w:color="auto" w:sz="4" w:space="0"/>
            </w:tcBorders>
            <w:vAlign w:val="center"/>
          </w:tcPr>
          <w:p w14:paraId="3C19A719">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不大于40%</w:t>
            </w:r>
          </w:p>
        </w:tc>
        <w:tc>
          <w:tcPr>
            <w:tcW w:w="708" w:type="dxa"/>
            <w:tcBorders>
              <w:top w:val="single" w:color="auto" w:sz="4" w:space="0"/>
              <w:left w:val="nil"/>
              <w:bottom w:val="single" w:color="auto" w:sz="4" w:space="0"/>
              <w:right w:val="single" w:color="auto" w:sz="4" w:space="0"/>
            </w:tcBorders>
            <w:vAlign w:val="center"/>
          </w:tcPr>
          <w:p w14:paraId="31897086">
            <w:pPr>
              <w:widowControl/>
              <w:spacing w:line="320" w:lineRule="exact"/>
              <w:jc w:val="center"/>
              <w:rPr>
                <w:rFonts w:hint="eastAsia" w:ascii="宋体" w:hAnsi="宋体"/>
                <w:color w:val="auto"/>
                <w:spacing w:val="-14"/>
                <w:kern w:val="0"/>
                <w:sz w:val="24"/>
                <w:szCs w:val="24"/>
              </w:rPr>
            </w:pPr>
            <w:r>
              <w:rPr>
                <w:rFonts w:hint="eastAsia" w:ascii="宋体" w:hAnsi="宋体"/>
                <w:color w:val="auto"/>
                <w:spacing w:val="-14"/>
                <w:kern w:val="0"/>
                <w:sz w:val="24"/>
                <w:szCs w:val="24"/>
                <w:lang w:val="en-US" w:eastAsia="zh-CN"/>
              </w:rPr>
              <w:t>不小于35%</w:t>
            </w:r>
          </w:p>
        </w:tc>
        <w:tc>
          <w:tcPr>
            <w:tcW w:w="566" w:type="dxa"/>
            <w:tcBorders>
              <w:top w:val="single" w:color="auto" w:sz="4" w:space="0"/>
              <w:left w:val="nil"/>
              <w:bottom w:val="single" w:color="auto" w:sz="4" w:space="0"/>
              <w:right w:val="single" w:color="auto" w:sz="4" w:space="0"/>
            </w:tcBorders>
            <w:vAlign w:val="center"/>
          </w:tcPr>
          <w:p w14:paraId="15A1418C">
            <w:pPr>
              <w:widowControl/>
              <w:spacing w:line="320" w:lineRule="exact"/>
              <w:jc w:val="center"/>
              <w:rPr>
                <w:rFonts w:hint="eastAsia" w:ascii="宋体" w:hAnsi="宋体"/>
                <w:color w:val="auto"/>
                <w:spacing w:val="-14"/>
                <w:kern w:val="0"/>
                <w:sz w:val="24"/>
                <w:szCs w:val="24"/>
              </w:rPr>
            </w:pPr>
            <w:r>
              <w:rPr>
                <w:rFonts w:hint="eastAsia" w:ascii="宋体" w:hAnsi="宋体"/>
                <w:color w:val="auto"/>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3942D68">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color w:val="auto"/>
                <w:spacing w:val="-14"/>
                <w:kern w:val="0"/>
                <w:sz w:val="24"/>
                <w:szCs w:val="24"/>
                <w:lang w:val="en-US" w:eastAsia="zh-CN"/>
              </w:rPr>
              <w:t>10239</w:t>
            </w:r>
          </w:p>
        </w:tc>
        <w:tc>
          <w:tcPr>
            <w:tcW w:w="849" w:type="dxa"/>
            <w:tcBorders>
              <w:top w:val="single" w:color="auto" w:sz="4" w:space="0"/>
              <w:left w:val="nil"/>
              <w:bottom w:val="single" w:color="auto" w:sz="4" w:space="0"/>
              <w:right w:val="single" w:color="auto" w:sz="4" w:space="0"/>
            </w:tcBorders>
            <w:vAlign w:val="center"/>
          </w:tcPr>
          <w:p w14:paraId="26C49E54">
            <w:pPr>
              <w:widowControl/>
              <w:spacing w:line="320" w:lineRule="exact"/>
              <w:jc w:val="center"/>
              <w:rPr>
                <w:rFonts w:ascii="宋体" w:hAnsi="宋体"/>
                <w:color w:val="auto"/>
                <w:spacing w:val="-14"/>
                <w:kern w:val="0"/>
                <w:sz w:val="24"/>
                <w:szCs w:val="24"/>
              </w:rPr>
            </w:pPr>
            <w:r>
              <w:rPr>
                <w:rFonts w:hint="eastAsia" w:ascii="宋体" w:hAnsi="宋体"/>
                <w:color w:val="auto"/>
                <w:spacing w:val="-14"/>
                <w:kern w:val="0"/>
                <w:sz w:val="24"/>
                <w:szCs w:val="24"/>
                <w:lang w:val="en-US" w:eastAsia="zh-CN"/>
              </w:rPr>
              <w:t>20或其倍数</w:t>
            </w:r>
          </w:p>
        </w:tc>
        <w:tc>
          <w:tcPr>
            <w:tcW w:w="849" w:type="dxa"/>
            <w:tcBorders>
              <w:top w:val="single" w:color="auto" w:sz="4" w:space="0"/>
              <w:left w:val="nil"/>
              <w:bottom w:val="single" w:color="auto" w:sz="4" w:space="0"/>
              <w:right w:val="single" w:color="auto" w:sz="4" w:space="0"/>
            </w:tcBorders>
            <w:vAlign w:val="center"/>
          </w:tcPr>
          <w:p w14:paraId="7FFE10DA">
            <w:pPr>
              <w:widowControl/>
              <w:spacing w:line="320" w:lineRule="exact"/>
              <w:jc w:val="center"/>
              <w:rPr>
                <w:rFonts w:hint="default" w:ascii="宋体" w:hAnsi="宋体" w:eastAsia="宋体"/>
                <w:color w:val="auto"/>
                <w:spacing w:val="-14"/>
                <w:kern w:val="0"/>
                <w:sz w:val="24"/>
                <w:szCs w:val="24"/>
                <w:lang w:val="en-US" w:eastAsia="zh-CN"/>
              </w:rPr>
            </w:pPr>
            <w:r>
              <w:rPr>
                <w:rFonts w:hint="eastAsia" w:ascii="宋体" w:hAnsi="宋体"/>
                <w:color w:val="auto"/>
                <w:spacing w:val="-14"/>
                <w:kern w:val="0"/>
                <w:sz w:val="24"/>
                <w:szCs w:val="24"/>
                <w:lang w:val="en-US" w:eastAsia="zh-CN"/>
              </w:rPr>
              <w:t>5120</w:t>
            </w:r>
          </w:p>
        </w:tc>
      </w:tr>
    </w:tbl>
    <w:p w14:paraId="614CD5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22443602">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7D7DE475">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8473">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605D13BE">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日17时。</w:t>
      </w:r>
    </w:p>
    <w:p w14:paraId="4353861C">
      <w:pPr>
        <w:widowControl/>
        <w:spacing w:line="480" w:lineRule="exact"/>
        <w:ind w:firstLine="560" w:firstLineChars="200"/>
        <w:rPr>
          <w:rFonts w:hint="eastAsia" w:ascii="宋体" w:hAnsi="宋体"/>
          <w:sz w:val="28"/>
          <w:szCs w:val="28"/>
        </w:rPr>
      </w:pPr>
      <w:r>
        <w:rPr>
          <w:rFonts w:hint="eastAsia" w:ascii="宋体" w:hAnsi="宋体"/>
          <w:sz w:val="28"/>
          <w:szCs w:val="28"/>
          <w:lang w:eastAsia="zh-CN"/>
        </w:rPr>
        <w:t>叶自然资出2024-</w:t>
      </w:r>
      <w:r>
        <w:rPr>
          <w:rFonts w:hint="eastAsia" w:ascii="宋体" w:hAnsi="宋体"/>
          <w:sz w:val="28"/>
          <w:szCs w:val="28"/>
          <w:lang w:val="en-US" w:eastAsia="zh-CN"/>
        </w:rPr>
        <w:t>23</w:t>
      </w:r>
      <w:r>
        <w:rPr>
          <w:rFonts w:hint="eastAsia" w:ascii="宋体" w:hAnsi="宋体"/>
          <w:sz w:val="28"/>
          <w:szCs w:val="28"/>
          <w:lang w:eastAsia="zh-CN"/>
        </w:rPr>
        <w:t>号</w:t>
      </w:r>
      <w:r>
        <w:rPr>
          <w:rFonts w:hint="eastAsia" w:ascii="宋体" w:hAnsi="宋体"/>
          <w:sz w:val="28"/>
          <w:szCs w:val="28"/>
        </w:rPr>
        <w:t>地块竞买保证金为人民币：</w:t>
      </w:r>
      <w:r>
        <w:rPr>
          <w:rFonts w:hint="eastAsia" w:ascii="宋体" w:hAnsi="宋体"/>
          <w:sz w:val="28"/>
          <w:szCs w:val="28"/>
          <w:lang w:val="en-US" w:eastAsia="zh-CN"/>
        </w:rPr>
        <w:t>伍仟壹佰贰拾</w:t>
      </w:r>
      <w:r>
        <w:rPr>
          <w:rFonts w:hint="eastAsia" w:ascii="宋体" w:hAnsi="宋体"/>
          <w:sz w:val="28"/>
          <w:szCs w:val="28"/>
        </w:rPr>
        <w:t>万元整（大写）（￥</w:t>
      </w:r>
      <w:r>
        <w:rPr>
          <w:rFonts w:hint="eastAsia" w:ascii="宋体" w:hAnsi="宋体"/>
          <w:sz w:val="28"/>
          <w:szCs w:val="28"/>
          <w:lang w:val="en-US" w:eastAsia="zh-CN"/>
        </w:rPr>
        <w:t>51200000</w:t>
      </w:r>
      <w:r>
        <w:rPr>
          <w:rFonts w:hint="eastAsia" w:ascii="宋体" w:hAnsi="宋体"/>
          <w:sz w:val="28"/>
          <w:szCs w:val="28"/>
        </w:rPr>
        <w:t>.00）。</w:t>
      </w:r>
    </w:p>
    <w:p w14:paraId="2B897D82">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252C81D8">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519199FD">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hint="eastAsia" w:ascii="宋体" w:hAnsi="宋体" w:cs="宋体"/>
          <w:sz w:val="28"/>
          <w:szCs w:val="28"/>
        </w:rPr>
        <w:t>资源交易中心服务系统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44382F99">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45627E71">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日的工作时间内，向我局提交书面申请。</w:t>
      </w:r>
    </w:p>
    <w:p w14:paraId="1F5B9BE3">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614489AD">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68FB115F">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238B0B58">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1BB5E3EA">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15D9366F">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64BA6320">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0F0E36C5">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6482A33A">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76932972">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20FBC096">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22694350">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71B58FE9">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4F2B5969">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6145BC22">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031C14D0">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044BCA59">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1921A07E">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2B5B86DE">
      <w:pPr>
        <w:spacing w:line="520" w:lineRule="exact"/>
        <w:ind w:firstLine="560" w:firstLineChars="200"/>
        <w:rPr>
          <w:rFonts w:ascii="宋体" w:hAnsi="宋体" w:cs="宋体"/>
          <w:color w:val="FF0000"/>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日上午8时</w:t>
      </w:r>
      <w:r>
        <w:rPr>
          <w:rFonts w:hint="eastAsia" w:ascii="宋体" w:hAnsi="宋体" w:cs="宋体"/>
          <w:color w:val="auto"/>
          <w:sz w:val="28"/>
          <w:szCs w:val="28"/>
          <w:highlight w:val="none"/>
          <w:lang w:val="en-US" w:eastAsia="zh-CN"/>
        </w:rPr>
        <w:t>00分</w:t>
      </w:r>
      <w:r>
        <w:rPr>
          <w:rFonts w:hint="eastAsia" w:ascii="宋体" w:hAnsi="宋体" w:cs="宋体"/>
          <w:color w:val="auto"/>
          <w:sz w:val="28"/>
          <w:szCs w:val="28"/>
          <w:highlight w:val="none"/>
        </w:rPr>
        <w:t>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24</w:t>
      </w:r>
      <w:r>
        <w:rPr>
          <w:rFonts w:hint="eastAsia" w:ascii="宋体" w:hAnsi="宋体" w:cs="宋体"/>
          <w:color w:val="auto"/>
          <w:sz w:val="28"/>
          <w:szCs w:val="28"/>
          <w:highlight w:val="none"/>
        </w:rPr>
        <w:t>日上午9时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0分在六安市叶集区公共资源交易中心四楼开标大厅举行挂牌活动，并于202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24</w:t>
      </w:r>
      <w:r>
        <w:rPr>
          <w:rFonts w:hint="eastAsia" w:ascii="宋体" w:hAnsi="宋体" w:cs="宋体"/>
          <w:color w:val="auto"/>
          <w:sz w:val="28"/>
          <w:szCs w:val="28"/>
          <w:highlight w:val="none"/>
        </w:rPr>
        <w:t>日上午9时00分挂牌截止时准时到场。</w:t>
      </w:r>
    </w:p>
    <w:p w14:paraId="564B0D6B">
      <w:pPr>
        <w:spacing w:line="520" w:lineRule="exact"/>
        <w:ind w:firstLine="560" w:firstLineChars="200"/>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350C7D4F">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01CB2387">
      <w:pPr>
        <w:spacing w:line="520" w:lineRule="exact"/>
        <w:rPr>
          <w:rFonts w:ascii="宋体" w:hAnsi="宋体" w:cs="宋体"/>
          <w:b/>
          <w:bCs/>
          <w:sz w:val="30"/>
          <w:szCs w:val="30"/>
        </w:rPr>
      </w:pPr>
      <w:r>
        <w:rPr>
          <w:rFonts w:hint="eastAsia" w:ascii="宋体" w:hAnsi="宋体" w:cs="宋体"/>
          <w:b/>
          <w:bCs/>
          <w:sz w:val="30"/>
          <w:szCs w:val="30"/>
        </w:rPr>
        <w:t>六、出让起价与增价</w:t>
      </w:r>
    </w:p>
    <w:p w14:paraId="6126A726">
      <w:pPr>
        <w:spacing w:line="520" w:lineRule="exact"/>
        <w:ind w:firstLine="560" w:firstLineChars="200"/>
        <w:rPr>
          <w:rFonts w:ascii="宋体" w:hAnsi="宋体"/>
          <w:sz w:val="28"/>
          <w:szCs w:val="28"/>
          <w:highlight w:val="none"/>
        </w:rPr>
      </w:pPr>
      <w:r>
        <w:rPr>
          <w:rFonts w:hint="eastAsia" w:ascii="宋体" w:hAnsi="宋体" w:cs="宋体"/>
          <w:color w:val="auto"/>
          <w:sz w:val="28"/>
          <w:szCs w:val="28"/>
          <w:highlight w:val="none"/>
          <w:lang w:eastAsia="zh-CN"/>
        </w:rPr>
        <w:t>叶自然资出2024-</w:t>
      </w:r>
      <w:r>
        <w:rPr>
          <w:rFonts w:hint="eastAsia" w:ascii="宋体" w:hAnsi="宋体" w:cs="宋体"/>
          <w:color w:val="auto"/>
          <w:sz w:val="28"/>
          <w:szCs w:val="28"/>
          <w:highlight w:val="none"/>
          <w:lang w:val="en-US" w:eastAsia="zh-CN"/>
        </w:rPr>
        <w:t>23</w:t>
      </w:r>
      <w:r>
        <w:rPr>
          <w:rFonts w:hint="eastAsia" w:ascii="宋体" w:hAnsi="宋体" w:cs="宋体"/>
          <w:color w:val="auto"/>
          <w:sz w:val="28"/>
          <w:szCs w:val="28"/>
          <w:highlight w:val="none"/>
          <w:lang w:eastAsia="zh-CN"/>
        </w:rPr>
        <w:t>号</w:t>
      </w:r>
      <w:r>
        <w:rPr>
          <w:rFonts w:hint="eastAsia" w:ascii="宋体" w:hAnsi="宋体" w:cs="宋体"/>
          <w:color w:val="auto"/>
          <w:sz w:val="28"/>
          <w:szCs w:val="28"/>
          <w:highlight w:val="none"/>
        </w:rPr>
        <w:t>地块竞买保证金为人民币：</w:t>
      </w:r>
      <w:r>
        <w:rPr>
          <w:rFonts w:hint="eastAsia" w:ascii="宋体" w:hAnsi="宋体" w:cs="宋体"/>
          <w:color w:val="auto"/>
          <w:sz w:val="28"/>
          <w:szCs w:val="28"/>
          <w:highlight w:val="none"/>
          <w:lang w:val="en-US" w:eastAsia="zh-CN"/>
        </w:rPr>
        <w:t>伍仟壹佰贰拾</w:t>
      </w:r>
      <w:r>
        <w:rPr>
          <w:rFonts w:hint="eastAsia" w:ascii="宋体" w:hAnsi="宋体" w:cs="宋体"/>
          <w:color w:val="auto"/>
          <w:sz w:val="28"/>
          <w:szCs w:val="28"/>
          <w:highlight w:val="none"/>
        </w:rPr>
        <w:t>万元整（大写）（￥</w:t>
      </w:r>
      <w:r>
        <w:rPr>
          <w:rFonts w:hint="eastAsia" w:ascii="宋体" w:hAnsi="宋体" w:cs="宋体"/>
          <w:color w:val="auto"/>
          <w:sz w:val="28"/>
          <w:szCs w:val="28"/>
          <w:highlight w:val="none"/>
          <w:lang w:val="en-US" w:eastAsia="zh-CN"/>
        </w:rPr>
        <w:t>51200000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w:t>
      </w:r>
      <w:r>
        <w:rPr>
          <w:rFonts w:hint="eastAsia" w:ascii="宋体" w:hAnsi="宋体" w:cs="宋体"/>
          <w:color w:val="auto"/>
          <w:sz w:val="28"/>
          <w:szCs w:val="28"/>
          <w:highlight w:val="none"/>
          <w:lang w:val="en-US" w:eastAsia="zh-CN"/>
        </w:rPr>
        <w:t>贰拾</w:t>
      </w:r>
      <w:r>
        <w:rPr>
          <w:rFonts w:hint="eastAsia" w:ascii="宋体" w:hAnsi="宋体"/>
          <w:sz w:val="28"/>
          <w:szCs w:val="28"/>
          <w:highlight w:val="none"/>
        </w:rPr>
        <w:t>万元（大写）（￥</w:t>
      </w:r>
      <w:r>
        <w:rPr>
          <w:rFonts w:hint="eastAsia" w:ascii="宋体" w:hAnsi="宋体"/>
          <w:sz w:val="28"/>
          <w:szCs w:val="28"/>
          <w:highlight w:val="none"/>
          <w:lang w:val="en-US" w:eastAsia="zh-CN"/>
        </w:rPr>
        <w:t>2</w:t>
      </w:r>
      <w:r>
        <w:rPr>
          <w:rFonts w:hint="eastAsia" w:ascii="宋体" w:hAnsi="宋体" w:cs="宋体"/>
          <w:sz w:val="28"/>
          <w:szCs w:val="28"/>
          <w:highlight w:val="none"/>
          <w:lang w:val="en-US" w:eastAsia="zh-CN"/>
        </w:rPr>
        <w:t>00000</w:t>
      </w:r>
      <w:r>
        <w:rPr>
          <w:rFonts w:hint="eastAsia" w:ascii="宋体" w:hAnsi="宋体"/>
          <w:sz w:val="28"/>
          <w:szCs w:val="28"/>
          <w:highlight w:val="none"/>
        </w:rPr>
        <w:t>.00）或其</w:t>
      </w:r>
      <w:r>
        <w:rPr>
          <w:rFonts w:hint="eastAsia" w:ascii="宋体" w:hAnsi="宋体"/>
          <w:sz w:val="28"/>
          <w:szCs w:val="28"/>
          <w:highlight w:val="none"/>
          <w:lang w:val="en-US" w:eastAsia="zh-CN"/>
        </w:rPr>
        <w:t>倍</w:t>
      </w:r>
      <w:r>
        <w:rPr>
          <w:rFonts w:hint="eastAsia" w:ascii="宋体" w:hAnsi="宋体"/>
          <w:sz w:val="28"/>
          <w:szCs w:val="28"/>
          <w:highlight w:val="none"/>
        </w:rPr>
        <w:t>数。</w:t>
      </w:r>
    </w:p>
    <w:p w14:paraId="3B0F5422">
      <w:pPr>
        <w:spacing w:line="520" w:lineRule="exact"/>
        <w:rPr>
          <w:rFonts w:ascii="宋体" w:hAnsi="宋体" w:cs="宋体"/>
          <w:b/>
          <w:bCs/>
          <w:sz w:val="30"/>
          <w:szCs w:val="30"/>
        </w:rPr>
      </w:pPr>
      <w:r>
        <w:rPr>
          <w:rFonts w:hint="eastAsia" w:ascii="宋体" w:hAnsi="宋体" w:cs="宋体"/>
          <w:b/>
          <w:bCs/>
          <w:sz w:val="30"/>
          <w:szCs w:val="30"/>
        </w:rPr>
        <w:t>七、挂牌的举行</w:t>
      </w:r>
    </w:p>
    <w:p w14:paraId="32281E0B">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6F48C14D">
      <w:pPr>
        <w:spacing w:line="520" w:lineRule="exact"/>
        <w:ind w:firstLine="560" w:firstLineChars="200"/>
        <w:rPr>
          <w:rFonts w:ascii="宋体" w:hAnsi="宋体"/>
          <w:sz w:val="28"/>
          <w:szCs w:val="28"/>
        </w:rPr>
      </w:pPr>
      <w:r>
        <w:rPr>
          <w:rFonts w:hint="eastAsia" w:ascii="宋体" w:hAnsi="宋体"/>
          <w:sz w:val="28"/>
          <w:szCs w:val="28"/>
        </w:rPr>
        <w:t>2.挂牌程序</w:t>
      </w:r>
    </w:p>
    <w:p w14:paraId="48E03EB3">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3B20B58">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7FEAB778">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51E95A81">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7ABAB572">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3DE86BB2">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31CC72B9">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319C4F93">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038AD294">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227AEF80">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02C11661">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19FB5314">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22A05C79">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771607D">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E1192A6">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21916A2E">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08FDEB47">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37D583C">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29A5E7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84B7B0E">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045BA5F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6597C51F">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09B5EF20">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（二）本次挂牌出让地块的竞得人须在竞得土地后10日内与出让人签订《国有建设用地使用权出让合同》，竞买保证金自动转为土地出让金。</w:t>
      </w:r>
    </w:p>
    <w:p w14:paraId="390D6A57">
      <w:pPr>
        <w:spacing w:line="520" w:lineRule="exact"/>
        <w:ind w:firstLine="560" w:firstLineChars="200"/>
        <w:rPr>
          <w:rFonts w:hint="eastAsia" w:ascii="宋体" w:hAnsi="宋体" w:cs="宋体"/>
          <w:sz w:val="28"/>
          <w:szCs w:val="28"/>
        </w:rPr>
      </w:pPr>
      <w:r>
        <w:rPr>
          <w:rFonts w:hint="eastAsia" w:ascii="宋体" w:hAnsi="宋体" w:cs="宋体"/>
          <w:sz w:val="28"/>
          <w:szCs w:val="28"/>
        </w:rPr>
        <w:t>(三）</w:t>
      </w:r>
      <w:r>
        <w:rPr>
          <w:rFonts w:hint="eastAsia" w:ascii="宋体" w:hAnsi="宋体" w:cs="宋体"/>
          <w:sz w:val="28"/>
          <w:szCs w:val="28"/>
          <w:lang w:val="en-US" w:eastAsia="zh-CN"/>
        </w:rPr>
        <w:t>叶自然资出2024-23号地块</w:t>
      </w:r>
      <w:r>
        <w:rPr>
          <w:rFonts w:hint="default" w:ascii="宋体" w:hAnsi="宋体" w:cs="宋体"/>
          <w:sz w:val="28"/>
          <w:szCs w:val="28"/>
          <w:lang w:val="en-US" w:eastAsia="zh-CN"/>
        </w:rPr>
        <w:t>自签订土地出让合同之日起</w:t>
      </w:r>
      <w:r>
        <w:rPr>
          <w:rFonts w:hint="eastAsia" w:ascii="宋体" w:hAnsi="宋体" w:cs="宋体"/>
          <w:sz w:val="28"/>
          <w:szCs w:val="28"/>
          <w:lang w:val="en-US" w:eastAsia="zh-CN"/>
        </w:rPr>
        <w:t>30</w:t>
      </w:r>
      <w:r>
        <w:rPr>
          <w:rFonts w:hint="default" w:ascii="宋体" w:hAnsi="宋体" w:cs="宋体"/>
          <w:sz w:val="28"/>
          <w:szCs w:val="28"/>
          <w:lang w:val="en-US" w:eastAsia="zh-CN"/>
        </w:rPr>
        <w:t>日内缴纳土地出让价款的50%，剩余部分自签订土地出让合同之日起1年内缴清。</w:t>
      </w:r>
      <w:r>
        <w:rPr>
          <w:rFonts w:hint="eastAsia" w:ascii="宋体" w:hAnsi="宋体" w:cs="宋体"/>
          <w:sz w:val="28"/>
          <w:szCs w:val="28"/>
        </w:rPr>
        <w:t>逾期违约金等按土地出让合同约定执行。</w:t>
      </w:r>
    </w:p>
    <w:p w14:paraId="1AF4A05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按现状标准交付土地，交付后60日内应开工建设，建设周期按照公告约定执行。挂牌时间截止时，有竞买人表示愿意继续竞价，转入现场竞价，通过现场竞价确定竞得人。</w:t>
      </w:r>
    </w:p>
    <w:p w14:paraId="1C0796C9">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647F881F">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7A4C9970">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（七）竞得人交纳的竞买保证金，在挂牌成交后转作受让地块的定金。未竞得人交纳的竞买保证金，由六安市自然资源和规划局叶集分局在出让活动结束后 5个工作日内予以退还，不计利息。</w:t>
      </w:r>
    </w:p>
    <w:p w14:paraId="00082A9F">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3B6066A8">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21B22D52">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77A95062">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937B061">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12C14D2">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70AFE20E">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7D479050">
      <w:pPr>
        <w:spacing w:line="500" w:lineRule="exact"/>
        <w:ind w:firstLine="560" w:firstLineChars="200"/>
        <w:rPr>
          <w:rFonts w:hint="default"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十三</w:t>
      </w:r>
      <w:r>
        <w:rPr>
          <w:rFonts w:hint="eastAsia" w:ascii="宋体" w:hAnsi="宋体" w:eastAsia="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560EF122">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（十四）该地块为“立体生态住宅”试点地块。</w:t>
      </w:r>
    </w:p>
    <w:p w14:paraId="5D3F9867">
      <w:pPr>
        <w:spacing w:line="500" w:lineRule="exact"/>
        <w:ind w:firstLine="560" w:firstLineChars="200"/>
        <w:rPr>
          <w:rFonts w:hint="eastAsia" w:ascii="宋体" w:hAnsi="宋体" w:eastAsia="宋体" w:cs="宋体"/>
          <w:sz w:val="28"/>
          <w:szCs w:val="28"/>
        </w:rPr>
      </w:pPr>
    </w:p>
    <w:p w14:paraId="7FE30C07">
      <w:pPr>
        <w:spacing w:line="500" w:lineRule="exact"/>
        <w:ind w:firstLine="560" w:firstLineChars="200"/>
        <w:rPr>
          <w:rFonts w:hint="eastAsia" w:ascii="宋体" w:hAnsi="宋体" w:cs="宋体"/>
          <w:sz w:val="28"/>
          <w:szCs w:val="28"/>
        </w:rPr>
      </w:pPr>
    </w:p>
    <w:p w14:paraId="7EA872EB">
      <w:pPr>
        <w:spacing w:line="500" w:lineRule="exact"/>
        <w:ind w:firstLine="560" w:firstLineChars="200"/>
        <w:jc w:val="right"/>
        <w:rPr>
          <w:rFonts w:hint="eastAsia" w:ascii="宋体" w:hAnsi="宋体" w:eastAsia="宋体" w:cs="宋体"/>
          <w:sz w:val="28"/>
          <w:szCs w:val="28"/>
          <w:lang w:val="en-US" w:eastAsia="zh-CN"/>
        </w:rPr>
      </w:pPr>
    </w:p>
    <w:p w14:paraId="339B036B">
      <w:pPr>
        <w:spacing w:line="500" w:lineRule="exact"/>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六安市自然资源和规划局叶集分局</w:t>
      </w:r>
      <w:bookmarkStart w:id="10" w:name="_Toc309736748"/>
    </w:p>
    <w:p w14:paraId="77A88DA1">
      <w:pPr>
        <w:spacing w:line="500" w:lineRule="exact"/>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2024年12月</w:t>
      </w:r>
      <w:r>
        <w:rPr>
          <w:rFonts w:hint="eastAsia" w:ascii="宋体" w:hAnsi="宋体" w:cs="宋体"/>
          <w:sz w:val="28"/>
          <w:szCs w:val="28"/>
          <w:lang w:val="en-US" w:eastAsia="zh-CN"/>
        </w:rPr>
        <w:t>25</w:t>
      </w:r>
      <w:r>
        <w:rPr>
          <w:rFonts w:hint="eastAsia" w:ascii="宋体" w:hAnsi="宋体" w:eastAsia="宋体" w:cs="宋体"/>
          <w:sz w:val="28"/>
          <w:szCs w:val="28"/>
          <w:lang w:val="en-US" w:eastAsia="zh-CN"/>
        </w:rPr>
        <w:t>日</w:t>
      </w:r>
    </w:p>
    <w:p w14:paraId="7B18382A">
      <w:pPr>
        <w:spacing w:line="360" w:lineRule="auto"/>
        <w:outlineLvl w:val="0"/>
        <w:rPr>
          <w:rFonts w:hint="eastAsia" w:ascii="黑体" w:hAnsi="宋体" w:eastAsia="黑体"/>
          <w:sz w:val="44"/>
          <w:szCs w:val="44"/>
        </w:rPr>
      </w:pPr>
    </w:p>
    <w:p w14:paraId="5CF96D2F">
      <w:pPr>
        <w:spacing w:line="500" w:lineRule="exact"/>
        <w:ind w:firstLine="880" w:firstLineChars="20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0864B560">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64D25241">
      <w:pPr>
        <w:spacing w:line="360" w:lineRule="auto"/>
        <w:jc w:val="center"/>
        <w:rPr>
          <w:rFonts w:hAnsi="宋体"/>
          <w:sz w:val="24"/>
        </w:rPr>
      </w:pPr>
    </w:p>
    <w:p w14:paraId="0685E416">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7EA255F8">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4593B554">
      <w:pPr>
        <w:spacing w:line="480" w:lineRule="exact"/>
        <w:ind w:firstLine="600" w:firstLineChars="200"/>
        <w:rPr>
          <w:sz w:val="30"/>
          <w:szCs w:val="30"/>
        </w:rPr>
      </w:pPr>
      <w:r>
        <w:rPr>
          <w:rFonts w:hint="eastAsia"/>
          <w:sz w:val="30"/>
          <w:szCs w:val="30"/>
        </w:rPr>
        <w:t>我方现正式申请参加你局于  年  月  日上午  时分参加在叶集区公共资源交易中心举行的拍卖活动或于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3371D703">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707344F9">
      <w:pPr>
        <w:spacing w:line="480" w:lineRule="exact"/>
        <w:ind w:firstLine="600" w:firstLineChars="200"/>
        <w:rPr>
          <w:sz w:val="30"/>
          <w:szCs w:val="30"/>
        </w:rPr>
      </w:pPr>
      <w:r>
        <w:rPr>
          <w:rFonts w:hint="eastAsia"/>
          <w:sz w:val="30"/>
          <w:szCs w:val="30"/>
        </w:rPr>
        <w:t>特此申请和承诺。</w:t>
      </w:r>
    </w:p>
    <w:p w14:paraId="703864BE">
      <w:pPr>
        <w:spacing w:line="480" w:lineRule="exact"/>
        <w:ind w:firstLine="600" w:firstLineChars="200"/>
        <w:rPr>
          <w:sz w:val="30"/>
          <w:szCs w:val="30"/>
        </w:rPr>
      </w:pPr>
      <w:r>
        <w:rPr>
          <w:rFonts w:hint="eastAsia"/>
          <w:sz w:val="30"/>
          <w:szCs w:val="30"/>
        </w:rPr>
        <w:t xml:space="preserve">附件： </w:t>
      </w:r>
    </w:p>
    <w:p w14:paraId="278AFC8F">
      <w:pPr>
        <w:spacing w:line="480" w:lineRule="exact"/>
        <w:ind w:firstLine="600" w:firstLineChars="200"/>
        <w:rPr>
          <w:sz w:val="30"/>
          <w:szCs w:val="30"/>
        </w:rPr>
      </w:pPr>
      <w:r>
        <w:rPr>
          <w:rFonts w:hint="eastAsia"/>
          <w:sz w:val="30"/>
          <w:szCs w:val="30"/>
        </w:rPr>
        <w:t>1、竞买人有效的营业执照副本原件；</w:t>
      </w:r>
    </w:p>
    <w:p w14:paraId="65B3E4E0">
      <w:pPr>
        <w:spacing w:line="480" w:lineRule="exact"/>
        <w:ind w:firstLine="600" w:firstLineChars="200"/>
        <w:rPr>
          <w:sz w:val="30"/>
          <w:szCs w:val="30"/>
        </w:rPr>
      </w:pPr>
      <w:r>
        <w:rPr>
          <w:rFonts w:hint="eastAsia"/>
          <w:sz w:val="30"/>
          <w:szCs w:val="30"/>
        </w:rPr>
        <w:t>2、法定代表人证明书；</w:t>
      </w:r>
    </w:p>
    <w:p w14:paraId="529BE17F">
      <w:pPr>
        <w:spacing w:line="480" w:lineRule="exact"/>
        <w:rPr>
          <w:sz w:val="30"/>
          <w:szCs w:val="30"/>
        </w:rPr>
      </w:pPr>
      <w:r>
        <w:rPr>
          <w:rFonts w:hint="eastAsia"/>
          <w:sz w:val="30"/>
          <w:szCs w:val="30"/>
        </w:rPr>
        <w:t>3、法定代表人身份证复印件；</w:t>
      </w:r>
    </w:p>
    <w:p w14:paraId="6AA0B4CE">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902E997">
      <w:pPr>
        <w:spacing w:line="480" w:lineRule="exact"/>
        <w:ind w:firstLine="600" w:firstLineChars="200"/>
        <w:rPr>
          <w:sz w:val="30"/>
          <w:szCs w:val="30"/>
        </w:rPr>
      </w:pPr>
      <w:r>
        <w:rPr>
          <w:rFonts w:hint="eastAsia"/>
          <w:sz w:val="30"/>
          <w:szCs w:val="30"/>
        </w:rPr>
        <w:t>5、出让文件及出让公告规定需要提交的其他材料。</w:t>
      </w:r>
    </w:p>
    <w:p w14:paraId="07B008C2">
      <w:pPr>
        <w:spacing w:line="480" w:lineRule="exact"/>
        <w:rPr>
          <w:sz w:val="30"/>
          <w:szCs w:val="30"/>
        </w:rPr>
      </w:pPr>
    </w:p>
    <w:p w14:paraId="67284665">
      <w:pPr>
        <w:spacing w:line="480" w:lineRule="exact"/>
        <w:ind w:firstLine="600" w:firstLineChars="200"/>
        <w:rPr>
          <w:sz w:val="30"/>
          <w:szCs w:val="30"/>
        </w:rPr>
      </w:pPr>
      <w:r>
        <w:rPr>
          <w:rFonts w:hint="eastAsia"/>
          <w:sz w:val="30"/>
          <w:szCs w:val="30"/>
        </w:rPr>
        <w:t>申 请 人：（加盖公章）               地    址：</w:t>
      </w:r>
    </w:p>
    <w:p w14:paraId="66097FF6">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324C4AD9">
      <w:pPr>
        <w:spacing w:line="480" w:lineRule="exact"/>
        <w:ind w:firstLine="300" w:firstLineChars="100"/>
        <w:rPr>
          <w:sz w:val="30"/>
          <w:szCs w:val="30"/>
        </w:rPr>
      </w:pPr>
      <w:r>
        <w:rPr>
          <w:rFonts w:hint="eastAsia"/>
          <w:sz w:val="30"/>
          <w:szCs w:val="30"/>
        </w:rPr>
        <w:t>（或授权委托代理人）             电话（或手机）：</w:t>
      </w:r>
    </w:p>
    <w:p w14:paraId="42E0ECF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063416A5">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3ED51752">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6B35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75C2A97D">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0AB2D3C7">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3F7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56D60C7">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1BDB0E14">
            <w:pPr>
              <w:spacing w:line="480" w:lineRule="auto"/>
              <w:jc w:val="center"/>
              <w:rPr>
                <w:rFonts w:hint="default" w:ascii="宋体" w:hAnsi="宋体" w:eastAsia="宋体" w:cs="宋体"/>
                <w:bCs/>
                <w:sz w:val="24"/>
                <w:lang w:val="en-US" w:eastAsia="zh-CN"/>
              </w:rPr>
            </w:pPr>
          </w:p>
        </w:tc>
        <w:tc>
          <w:tcPr>
            <w:tcW w:w="1488" w:type="dxa"/>
            <w:vAlign w:val="center"/>
          </w:tcPr>
          <w:p w14:paraId="291CEFC7">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26F358A">
            <w:pPr>
              <w:spacing w:line="480" w:lineRule="auto"/>
              <w:jc w:val="center"/>
              <w:rPr>
                <w:rFonts w:hint="eastAsia" w:ascii="宋体" w:hAnsi="宋体" w:eastAsia="宋体" w:cs="宋体"/>
                <w:bCs/>
                <w:sz w:val="24"/>
                <w:lang w:val="en-US" w:eastAsia="zh-CN"/>
              </w:rPr>
            </w:pPr>
          </w:p>
        </w:tc>
      </w:tr>
      <w:tr w14:paraId="25A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2A718577">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411835B2">
            <w:pPr>
              <w:spacing w:line="480" w:lineRule="auto"/>
              <w:jc w:val="center"/>
              <w:rPr>
                <w:rFonts w:hint="default" w:ascii="宋体" w:hAnsi="宋体" w:eastAsia="宋体" w:cs="宋体"/>
                <w:bCs/>
                <w:sz w:val="24"/>
                <w:lang w:val="en-US" w:eastAsia="zh-CN"/>
              </w:rPr>
            </w:pPr>
          </w:p>
        </w:tc>
        <w:tc>
          <w:tcPr>
            <w:tcW w:w="1488" w:type="dxa"/>
            <w:vAlign w:val="center"/>
          </w:tcPr>
          <w:p w14:paraId="76F09E71">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3EA71BF">
            <w:pPr>
              <w:spacing w:line="480" w:lineRule="auto"/>
              <w:jc w:val="center"/>
              <w:rPr>
                <w:rFonts w:hint="eastAsia" w:ascii="宋体" w:hAnsi="宋体" w:eastAsia="宋体" w:cs="宋体"/>
                <w:bCs/>
                <w:sz w:val="24"/>
                <w:lang w:val="en-US" w:eastAsia="zh-CN"/>
              </w:rPr>
            </w:pPr>
          </w:p>
        </w:tc>
      </w:tr>
      <w:tr w14:paraId="7BA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555795B">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34E7215D">
            <w:pPr>
              <w:spacing w:line="480" w:lineRule="auto"/>
              <w:jc w:val="center"/>
              <w:rPr>
                <w:rFonts w:hint="default" w:ascii="宋体" w:hAnsi="宋体" w:eastAsia="宋体" w:cs="宋体"/>
                <w:bCs/>
                <w:sz w:val="24"/>
                <w:lang w:val="en-US" w:eastAsia="zh-CN"/>
              </w:rPr>
            </w:pPr>
          </w:p>
        </w:tc>
        <w:tc>
          <w:tcPr>
            <w:tcW w:w="1488" w:type="dxa"/>
            <w:vAlign w:val="center"/>
          </w:tcPr>
          <w:p w14:paraId="776E8B90">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3899DA33">
            <w:pPr>
              <w:spacing w:line="480" w:lineRule="auto"/>
              <w:jc w:val="center"/>
              <w:rPr>
                <w:rFonts w:hint="default" w:ascii="宋体" w:hAnsi="宋体" w:eastAsia="宋体" w:cs="宋体"/>
                <w:bCs/>
                <w:sz w:val="24"/>
                <w:lang w:val="en-US" w:eastAsia="zh-CN"/>
              </w:rPr>
            </w:pPr>
          </w:p>
        </w:tc>
      </w:tr>
      <w:tr w14:paraId="191B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652C006">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1A9B48E4">
            <w:pPr>
              <w:spacing w:line="480" w:lineRule="auto"/>
              <w:jc w:val="center"/>
              <w:rPr>
                <w:rFonts w:hint="default" w:ascii="宋体" w:hAnsi="宋体" w:eastAsia="宋体" w:cs="宋体"/>
                <w:bCs/>
                <w:sz w:val="24"/>
                <w:lang w:val="en-US" w:eastAsia="zh-CN"/>
              </w:rPr>
            </w:pPr>
          </w:p>
        </w:tc>
        <w:tc>
          <w:tcPr>
            <w:tcW w:w="1488" w:type="dxa"/>
            <w:vAlign w:val="center"/>
          </w:tcPr>
          <w:p w14:paraId="6D2DE03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12EB80F6">
            <w:pPr>
              <w:spacing w:line="480" w:lineRule="auto"/>
              <w:jc w:val="center"/>
              <w:rPr>
                <w:rFonts w:hint="default" w:ascii="宋体" w:hAnsi="宋体" w:eastAsia="宋体" w:cs="宋体"/>
                <w:bCs/>
                <w:sz w:val="24"/>
                <w:lang w:val="en-US" w:eastAsia="zh-CN"/>
              </w:rPr>
            </w:pPr>
          </w:p>
        </w:tc>
      </w:tr>
      <w:tr w14:paraId="181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0872A01C">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237DF859">
            <w:pPr>
              <w:spacing w:line="480" w:lineRule="auto"/>
              <w:jc w:val="center"/>
              <w:rPr>
                <w:rFonts w:hint="eastAsia" w:ascii="宋体" w:hAnsi="宋体" w:eastAsia="宋体" w:cs="宋体"/>
                <w:bCs/>
                <w:sz w:val="24"/>
                <w:lang w:val="en-US" w:eastAsia="zh-CN"/>
              </w:rPr>
            </w:pPr>
          </w:p>
        </w:tc>
        <w:tc>
          <w:tcPr>
            <w:tcW w:w="1488" w:type="dxa"/>
            <w:vAlign w:val="center"/>
          </w:tcPr>
          <w:p w14:paraId="7E0F95BA">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7E5E68CB">
            <w:pPr>
              <w:spacing w:line="480" w:lineRule="auto"/>
              <w:jc w:val="center"/>
              <w:rPr>
                <w:rFonts w:hint="default" w:ascii="宋体" w:hAnsi="宋体" w:eastAsia="宋体" w:cs="宋体"/>
                <w:bCs/>
                <w:sz w:val="24"/>
                <w:lang w:val="en-US" w:eastAsia="zh-CN"/>
              </w:rPr>
            </w:pPr>
          </w:p>
        </w:tc>
      </w:tr>
      <w:tr w14:paraId="278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1E428CBC">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F5D5141">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CF8E9BA">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2173AE17">
            <w:pPr>
              <w:spacing w:line="360" w:lineRule="auto"/>
              <w:jc w:val="center"/>
              <w:rPr>
                <w:rFonts w:ascii="宋体" w:hAnsi="宋体" w:cs="宋体"/>
                <w:bCs/>
                <w:szCs w:val="21"/>
              </w:rPr>
            </w:pPr>
            <w:r>
              <w:rPr>
                <w:rFonts w:hint="eastAsia" w:ascii="宋体" w:hAnsi="宋体" w:cs="宋体"/>
                <w:bCs/>
                <w:szCs w:val="21"/>
              </w:rPr>
              <w:t>身份证（  ）护照（  ）</w:t>
            </w:r>
          </w:p>
        </w:tc>
      </w:tr>
      <w:tr w14:paraId="6A9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7E4E5012">
            <w:pPr>
              <w:spacing w:line="360" w:lineRule="auto"/>
              <w:jc w:val="center"/>
              <w:rPr>
                <w:rFonts w:ascii="宋体" w:hAnsi="宋体" w:cs="宋体"/>
                <w:bCs/>
                <w:sz w:val="24"/>
              </w:rPr>
            </w:pPr>
          </w:p>
        </w:tc>
        <w:tc>
          <w:tcPr>
            <w:tcW w:w="2652" w:type="dxa"/>
            <w:vAlign w:val="center"/>
          </w:tcPr>
          <w:p w14:paraId="1A9DD474">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4CF95A38">
            <w:pPr>
              <w:spacing w:line="360" w:lineRule="auto"/>
              <w:jc w:val="center"/>
              <w:rPr>
                <w:rFonts w:ascii="宋体" w:hAnsi="宋体" w:cs="宋体"/>
                <w:bCs/>
                <w:sz w:val="24"/>
              </w:rPr>
            </w:pPr>
          </w:p>
        </w:tc>
        <w:tc>
          <w:tcPr>
            <w:tcW w:w="3610" w:type="dxa"/>
            <w:vAlign w:val="center"/>
          </w:tcPr>
          <w:p w14:paraId="6B26CA8E">
            <w:pPr>
              <w:spacing w:line="360" w:lineRule="auto"/>
              <w:jc w:val="center"/>
              <w:rPr>
                <w:rFonts w:hint="default" w:ascii="宋体" w:hAnsi="宋体" w:eastAsia="宋体" w:cs="宋体"/>
                <w:bCs/>
                <w:sz w:val="24"/>
                <w:lang w:val="en-US" w:eastAsia="zh-CN"/>
              </w:rPr>
            </w:pPr>
          </w:p>
        </w:tc>
      </w:tr>
      <w:tr w14:paraId="60B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4A73D045">
            <w:pPr>
              <w:spacing w:before="156" w:beforeLines="50" w:line="360" w:lineRule="auto"/>
              <w:ind w:firstLine="480" w:firstLineChars="200"/>
              <w:rPr>
                <w:rFonts w:ascii="宋体" w:hAnsi="宋体"/>
                <w:bCs/>
                <w:sz w:val="24"/>
              </w:rPr>
            </w:pPr>
            <w:r>
              <w:rPr>
                <w:rFonts w:hint="eastAsia" w:ascii="宋体" w:hAnsi="宋体"/>
                <w:bCs/>
                <w:sz w:val="24"/>
              </w:rPr>
              <w:t>本人授权</w:t>
            </w:r>
            <w:r>
              <w:rPr>
                <w:rFonts w:hint="eastAsia" w:ascii="宋体" w:hAnsi="宋体"/>
                <w:b/>
                <w:bCs w:val="0"/>
                <w:sz w:val="24"/>
                <w:lang w:val="en-US" w:eastAsia="zh-CN"/>
              </w:rPr>
              <w:t xml:space="preserve">   </w:t>
            </w:r>
            <w:r>
              <w:rPr>
                <w:rFonts w:hint="eastAsia" w:ascii="宋体" w:hAnsi="宋体"/>
                <w:bCs/>
                <w:sz w:val="24"/>
              </w:rPr>
              <w:t>代表本人参加</w:t>
            </w:r>
            <w:r>
              <w:rPr>
                <w:rFonts w:hint="eastAsia" w:ascii="宋体" w:hAnsi="宋体"/>
                <w:b/>
                <w:sz w:val="24"/>
                <w:lang w:val="en-US" w:eastAsia="zh-CN"/>
              </w:rPr>
              <w:t xml:space="preserve"> </w:t>
            </w:r>
            <w:r>
              <w:rPr>
                <w:rFonts w:hint="eastAsia" w:hAnsi="宋体"/>
                <w:b/>
                <w:sz w:val="24"/>
              </w:rPr>
              <w:t>年</w:t>
            </w:r>
            <w:r>
              <w:rPr>
                <w:rFonts w:hint="eastAsia" w:hAnsi="宋体"/>
                <w:b/>
                <w:sz w:val="24"/>
                <w:lang w:val="en-US" w:eastAsia="zh-CN"/>
              </w:rPr>
              <w:t xml:space="preserve"> </w:t>
            </w:r>
            <w:r>
              <w:rPr>
                <w:rFonts w:hint="eastAsia" w:hAnsi="宋体"/>
                <w:b/>
                <w:sz w:val="24"/>
              </w:rPr>
              <w:t>月</w:t>
            </w:r>
            <w:r>
              <w:rPr>
                <w:rFonts w:hint="eastAsia" w:hAnsi="宋体"/>
                <w:b/>
                <w:sz w:val="24"/>
                <w:lang w:val="en-US" w:eastAsia="zh-CN"/>
              </w:rPr>
              <w:t xml:space="preserve"> </w:t>
            </w:r>
            <w:r>
              <w:rPr>
                <w:rFonts w:hint="eastAsia" w:hAnsi="宋体"/>
                <w:b/>
                <w:sz w:val="24"/>
              </w:rPr>
              <w:t>日</w:t>
            </w:r>
            <w:r>
              <w:rPr>
                <w:rFonts w:hint="eastAsia" w:hAnsi="宋体"/>
                <w:sz w:val="24"/>
              </w:rPr>
              <w:t>在</w:t>
            </w:r>
            <w:r>
              <w:rPr>
                <w:rFonts w:hint="eastAsia"/>
                <w:szCs w:val="21"/>
              </w:rPr>
              <w:t>六安市叶集区公</w:t>
            </w:r>
            <w:r>
              <w:rPr>
                <w:rFonts w:hint="eastAsia"/>
                <w:szCs w:val="21"/>
                <w:lang w:val="en-US" w:eastAsia="zh-CN"/>
              </w:rPr>
              <w:t>共</w:t>
            </w:r>
            <w:r>
              <w:rPr>
                <w:rFonts w:hint="eastAsia"/>
                <w:szCs w:val="21"/>
              </w:rPr>
              <w:t>资源交易中心四楼开标大厅</w:t>
            </w:r>
            <w:r>
              <w:rPr>
                <w:rFonts w:hint="eastAsia" w:ascii="宋体" w:hAnsi="宋体"/>
                <w:bCs/>
                <w:sz w:val="24"/>
              </w:rPr>
              <w:t>举办的</w:t>
            </w:r>
            <w:r>
              <w:rPr>
                <w:rFonts w:hint="eastAsia" w:ascii="宋体" w:hAnsi="宋体"/>
                <w:bCs/>
                <w:sz w:val="24"/>
                <w:szCs w:val="24"/>
              </w:rPr>
              <w:t>编号为</w:t>
            </w:r>
            <w:r>
              <w:rPr>
                <w:rFonts w:hint="eastAsia"/>
                <w:b/>
                <w:bCs/>
                <w:sz w:val="24"/>
                <w:szCs w:val="24"/>
              </w:rPr>
              <w:t>“</w:t>
            </w:r>
            <w:r>
              <w:rPr>
                <w:rFonts w:hint="eastAsia" w:hAnsi="宋体"/>
                <w:b/>
                <w:bCs/>
                <w:sz w:val="24"/>
                <w:szCs w:val="24"/>
                <w:lang w:val="en-US" w:eastAsia="zh-CN"/>
              </w:rPr>
              <w:t xml:space="preserve"> </w:t>
            </w:r>
            <w:r>
              <w:rPr>
                <w:rFonts w:hint="eastAsia" w:hAnsi="宋体"/>
                <w:b/>
                <w:bCs/>
                <w:sz w:val="24"/>
                <w:szCs w:val="24"/>
              </w:rPr>
              <w:t>”</w:t>
            </w:r>
            <w:r>
              <w:rPr>
                <w:rFonts w:hint="eastAsia" w:ascii="宋体" w:hAnsi="宋体"/>
                <w:bCs/>
                <w:sz w:val="24"/>
                <w:szCs w:val="22"/>
              </w:rPr>
              <w:t>地块</w:t>
            </w:r>
            <w:r>
              <w:rPr>
                <w:rFonts w:hint="eastAsia" w:ascii="宋体" w:hAnsi="宋体"/>
                <w:sz w:val="24"/>
                <w:szCs w:val="24"/>
              </w:rPr>
              <w:t>的</w:t>
            </w:r>
            <w:r>
              <w:rPr>
                <w:rFonts w:hint="eastAsia"/>
                <w:sz w:val="24"/>
              </w:rPr>
              <w:t>国有建设用地使用权</w:t>
            </w:r>
            <w:r>
              <w:rPr>
                <w:rFonts w:hint="eastAsia" w:ascii="宋体" w:hAnsi="宋体"/>
                <w:sz w:val="24"/>
              </w:rPr>
              <w:t>挂牌出让</w:t>
            </w:r>
            <w:r>
              <w:rPr>
                <w:rFonts w:hint="eastAsia"/>
                <w:sz w:val="24"/>
              </w:rPr>
              <w:t>活动</w:t>
            </w:r>
            <w:r>
              <w:rPr>
                <w:rFonts w:hint="eastAsia" w:ascii="宋体" w:hAnsi="宋体"/>
                <w:bCs/>
                <w:sz w:val="24"/>
              </w:rPr>
              <w:t>，代表本人签订《国有建设用地使用权成交确认书》、《国有土地使用权出让合同》等具有法律意义的文件、凭证等。</w:t>
            </w:r>
          </w:p>
          <w:p w14:paraId="7B37D765">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47FF5097">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51E092B0">
            <w:pPr>
              <w:spacing w:after="156" w:afterLines="50" w:line="360" w:lineRule="auto"/>
              <w:ind w:firstLine="5760" w:firstLineChars="2400"/>
              <w:rPr>
                <w:rFonts w:ascii="宋体" w:hAnsi="宋体"/>
                <w:bCs/>
                <w:sz w:val="24"/>
              </w:rPr>
            </w:pPr>
            <w:r>
              <w:rPr>
                <w:rFonts w:hint="eastAsia" w:hAnsi="宋体"/>
                <w:sz w:val="24"/>
              </w:rPr>
              <w:t>年   月   日</w:t>
            </w:r>
          </w:p>
        </w:tc>
      </w:tr>
      <w:tr w14:paraId="2E43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28FBDBDE">
            <w:pPr>
              <w:spacing w:line="480" w:lineRule="auto"/>
              <w:jc w:val="center"/>
              <w:rPr>
                <w:rFonts w:ascii="黑体" w:hAnsi="宋体" w:eastAsia="黑体"/>
                <w:bCs/>
                <w:sz w:val="24"/>
              </w:rPr>
            </w:pPr>
            <w:r>
              <w:rPr>
                <w:rFonts w:hint="eastAsia" w:ascii="黑体" w:hAnsi="宋体" w:eastAsia="黑体"/>
                <w:bCs/>
                <w:sz w:val="24"/>
              </w:rPr>
              <w:t>备</w:t>
            </w:r>
          </w:p>
          <w:p w14:paraId="7541DEFC">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6D93688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0FCD337E">
            <w:pPr>
              <w:spacing w:line="360" w:lineRule="auto"/>
              <w:jc w:val="center"/>
              <w:rPr>
                <w:rFonts w:ascii="宋体" w:hAnsi="宋体"/>
                <w:bCs/>
                <w:sz w:val="24"/>
              </w:rPr>
            </w:pPr>
          </w:p>
          <w:p w14:paraId="3E53C1BE">
            <w:pPr>
              <w:spacing w:line="360" w:lineRule="auto"/>
              <w:jc w:val="center"/>
              <w:rPr>
                <w:rFonts w:ascii="宋体" w:hAnsi="宋体"/>
                <w:bCs/>
                <w:sz w:val="24"/>
              </w:rPr>
            </w:pPr>
            <w:r>
              <w:rPr>
                <w:rFonts w:hint="eastAsia" w:ascii="宋体" w:hAnsi="宋体"/>
                <w:bCs/>
                <w:sz w:val="24"/>
              </w:rPr>
              <w:t xml:space="preserve">                     （单位公章）</w:t>
            </w:r>
          </w:p>
          <w:p w14:paraId="50F7A1A4">
            <w:pPr>
              <w:spacing w:after="156" w:afterLines="50" w:line="360" w:lineRule="auto"/>
              <w:jc w:val="center"/>
              <w:rPr>
                <w:rFonts w:ascii="宋体" w:hAnsi="宋体"/>
                <w:bCs/>
                <w:sz w:val="24"/>
              </w:rPr>
            </w:pPr>
            <w:r>
              <w:rPr>
                <w:rFonts w:hint="eastAsia" w:hAnsi="宋体"/>
                <w:sz w:val="24"/>
              </w:rPr>
              <w:t xml:space="preserve">                        年     月     日</w:t>
            </w:r>
          </w:p>
        </w:tc>
      </w:tr>
    </w:tbl>
    <w:p w14:paraId="39CDEE4A">
      <w:pPr>
        <w:spacing w:line="20" w:lineRule="exact"/>
        <w:outlineLvl w:val="0"/>
      </w:pPr>
    </w:p>
    <w:p w14:paraId="64FDA852">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2D6E32D1">
      <w:pPr>
        <w:spacing w:before="312" w:beforeLines="100" w:after="312" w:afterLines="100" w:line="360" w:lineRule="auto"/>
        <w:rPr>
          <w:rFonts w:ascii="黑体" w:hAnsi="宋体" w:eastAsia="黑体"/>
          <w:sz w:val="44"/>
        </w:rPr>
      </w:pPr>
    </w:p>
    <w:p w14:paraId="5600DA26">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CD56A6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0"/>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24B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20D31971">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7753E5B5">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0813A4E4">
            <w:pPr>
              <w:spacing w:line="480" w:lineRule="auto"/>
              <w:ind w:left="113" w:right="113"/>
              <w:jc w:val="center"/>
              <w:rPr>
                <w:rFonts w:ascii="宋体" w:hAnsi="宋体"/>
                <w:sz w:val="28"/>
              </w:rPr>
            </w:pPr>
            <w:r>
              <w:rPr>
                <w:rFonts w:hint="eastAsia" w:ascii="宋体" w:hAnsi="宋体"/>
                <w:sz w:val="28"/>
              </w:rPr>
              <w:t>由竞买人填写</w:t>
            </w:r>
          </w:p>
        </w:tc>
      </w:tr>
      <w:tr w14:paraId="187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335EDCC2">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5146735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73ACC77E">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3D54B4BA">
            <w:pPr>
              <w:spacing w:line="480" w:lineRule="auto"/>
              <w:ind w:left="113" w:right="113"/>
              <w:jc w:val="center"/>
              <w:rPr>
                <w:rFonts w:ascii="宋体" w:hAnsi="宋体"/>
                <w:sz w:val="28"/>
              </w:rPr>
            </w:pPr>
          </w:p>
        </w:tc>
      </w:tr>
      <w:tr w14:paraId="63C9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087CA263">
            <w:pPr>
              <w:spacing w:line="480" w:lineRule="auto"/>
              <w:jc w:val="center"/>
              <w:rPr>
                <w:rFonts w:ascii="宋体" w:hAnsi="宋体"/>
                <w:sz w:val="28"/>
              </w:rPr>
            </w:pPr>
            <w:r>
              <w:rPr>
                <w:rFonts w:hint="eastAsia" w:ascii="宋体" w:hAnsi="宋体"/>
                <w:sz w:val="28"/>
              </w:rPr>
              <w:t>竞 买 人</w:t>
            </w:r>
          </w:p>
        </w:tc>
        <w:tc>
          <w:tcPr>
            <w:tcW w:w="6078" w:type="dxa"/>
            <w:vAlign w:val="center"/>
          </w:tcPr>
          <w:p w14:paraId="515D6FAC">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3E1A2">
            <w:pPr>
              <w:spacing w:line="480" w:lineRule="auto"/>
              <w:ind w:left="113" w:right="113"/>
              <w:jc w:val="center"/>
              <w:rPr>
                <w:rFonts w:ascii="宋体" w:hAnsi="宋体"/>
                <w:sz w:val="28"/>
              </w:rPr>
            </w:pPr>
          </w:p>
        </w:tc>
      </w:tr>
      <w:tr w14:paraId="2B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47C75A26">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5C65E740">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54818A68">
            <w:pPr>
              <w:ind w:left="113" w:right="113"/>
              <w:jc w:val="center"/>
              <w:rPr>
                <w:rFonts w:ascii="宋体" w:hAnsi="宋体"/>
                <w:sz w:val="28"/>
              </w:rPr>
            </w:pPr>
          </w:p>
        </w:tc>
      </w:tr>
      <w:tr w14:paraId="252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3B95630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0BE9C850">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279DE36E">
            <w:pPr>
              <w:spacing w:line="480" w:lineRule="auto"/>
              <w:ind w:left="113" w:right="113"/>
              <w:jc w:val="center"/>
              <w:rPr>
                <w:rFonts w:ascii="宋体" w:hAnsi="宋体"/>
                <w:sz w:val="28"/>
              </w:rPr>
            </w:pPr>
            <w:r>
              <w:rPr>
                <w:rFonts w:hint="eastAsia" w:ascii="宋体" w:hAnsi="宋体"/>
                <w:sz w:val="28"/>
              </w:rPr>
              <w:t>由挂牌主持人填写</w:t>
            </w:r>
          </w:p>
        </w:tc>
      </w:tr>
      <w:tr w14:paraId="5D2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5A69A0FD">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7EB3AC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571C1DAB">
            <w:pPr>
              <w:spacing w:line="480" w:lineRule="auto"/>
              <w:jc w:val="center"/>
              <w:rPr>
                <w:rFonts w:ascii="宋体" w:hAnsi="宋体"/>
                <w:sz w:val="28"/>
              </w:rPr>
            </w:pPr>
          </w:p>
        </w:tc>
      </w:tr>
      <w:tr w14:paraId="184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6EE18BFD">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57A3D864">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6F358130">
            <w:pPr>
              <w:spacing w:line="480" w:lineRule="auto"/>
              <w:rPr>
                <w:rFonts w:ascii="宋体" w:hAnsi="宋体"/>
                <w:sz w:val="28"/>
                <w:u w:val="single"/>
              </w:rPr>
            </w:pPr>
          </w:p>
        </w:tc>
      </w:tr>
    </w:tbl>
    <w:p w14:paraId="196B548D">
      <w:pPr>
        <w:pStyle w:val="2"/>
        <w:rPr>
          <w:rFonts w:ascii="黑体" w:hAnsi="Times New Roman" w:eastAsia="黑体"/>
          <w:b w:val="0"/>
          <w:kern w:val="2"/>
        </w:rPr>
      </w:pPr>
    </w:p>
    <w:bookmarkEnd w:id="11"/>
    <w:p w14:paraId="555FAA88">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1EF63A3F">
      <w:pPr>
        <w:adjustRightInd w:val="0"/>
        <w:ind w:firstLine="880" w:firstLineChars="200"/>
        <w:jc w:val="center"/>
        <w:rPr>
          <w:rFonts w:ascii="黑体" w:eastAsia="黑体"/>
          <w:sz w:val="44"/>
        </w:rPr>
      </w:pPr>
    </w:p>
    <w:p w14:paraId="265550A3">
      <w:pPr>
        <w:adjustRightInd w:val="0"/>
        <w:ind w:firstLine="2640" w:firstLineChars="600"/>
        <w:rPr>
          <w:rFonts w:ascii="黑体" w:eastAsia="黑体"/>
          <w:sz w:val="44"/>
        </w:rPr>
      </w:pPr>
      <w:r>
        <w:rPr>
          <w:rFonts w:hint="eastAsia" w:ascii="黑体" w:eastAsia="黑体"/>
          <w:sz w:val="44"/>
        </w:rPr>
        <w:t>法定代表人证明书</w:t>
      </w:r>
    </w:p>
    <w:p w14:paraId="4765D5F8">
      <w:pPr>
        <w:adjustRightInd w:val="0"/>
        <w:jc w:val="left"/>
        <w:rPr>
          <w:rFonts w:ascii="仿宋_GB2312" w:eastAsia="仿宋_GB2312"/>
          <w:sz w:val="32"/>
        </w:rPr>
      </w:pPr>
      <w:r>
        <w:rPr>
          <w:rFonts w:hint="eastAsia" w:ascii="仿宋_GB2312" w:eastAsia="仿宋_GB2312"/>
          <w:sz w:val="32"/>
        </w:rPr>
        <w:t xml:space="preserve">   </w:t>
      </w:r>
    </w:p>
    <w:p w14:paraId="7427D4A9">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14CF4FF4">
      <w:pPr>
        <w:adjustRightInd w:val="0"/>
        <w:jc w:val="left"/>
        <w:rPr>
          <w:rFonts w:ascii="宋体" w:hAnsi="宋体"/>
          <w:sz w:val="32"/>
        </w:rPr>
      </w:pPr>
      <w:r>
        <w:rPr>
          <w:rFonts w:hint="eastAsia" w:ascii="宋体" w:hAnsi="宋体"/>
          <w:sz w:val="32"/>
        </w:rPr>
        <w:t xml:space="preserve">                                                                                                                                                                                                                                                                                                                                    </w:t>
      </w:r>
    </w:p>
    <w:p w14:paraId="078449C6">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45D9E62D">
      <w:pPr>
        <w:adjustRightInd w:val="0"/>
        <w:ind w:firstLine="640" w:firstLineChars="200"/>
        <w:jc w:val="left"/>
        <w:rPr>
          <w:rFonts w:ascii="宋体" w:hAnsi="宋体"/>
          <w:sz w:val="32"/>
        </w:rPr>
      </w:pPr>
      <w:r>
        <w:rPr>
          <w:rFonts w:hint="eastAsia" w:ascii="宋体" w:hAnsi="宋体"/>
          <w:sz w:val="32"/>
        </w:rPr>
        <w:t>身份证号码：</w:t>
      </w:r>
    </w:p>
    <w:p w14:paraId="64082EC4">
      <w:pPr>
        <w:adjustRightInd w:val="0"/>
        <w:ind w:firstLine="640" w:firstLineChars="200"/>
        <w:jc w:val="left"/>
        <w:rPr>
          <w:rFonts w:hint="eastAsia" w:ascii="宋体" w:hAnsi="宋体"/>
          <w:sz w:val="32"/>
        </w:rPr>
      </w:pPr>
      <w:r>
        <w:rPr>
          <w:rFonts w:hint="eastAsia" w:ascii="宋体" w:hAnsi="宋体"/>
          <w:sz w:val="32"/>
        </w:rPr>
        <w:t>营业执照号码：</w:t>
      </w:r>
    </w:p>
    <w:p w14:paraId="6C5CB4DA">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7CA95048">
      <w:pPr>
        <w:adjustRightInd w:val="0"/>
        <w:ind w:firstLine="640" w:firstLineChars="200"/>
        <w:jc w:val="left"/>
        <w:rPr>
          <w:rFonts w:ascii="宋体" w:hAnsi="宋体"/>
          <w:sz w:val="32"/>
        </w:rPr>
      </w:pPr>
      <w:r>
        <w:rPr>
          <w:rFonts w:hint="eastAsia" w:ascii="宋体" w:hAnsi="宋体"/>
          <w:sz w:val="32"/>
        </w:rPr>
        <w:t>兼营：</w:t>
      </w:r>
    </w:p>
    <w:p w14:paraId="00260259">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1365DFC8">
      <w:pPr>
        <w:adjustRightInd w:val="0"/>
        <w:ind w:firstLine="640" w:firstLineChars="200"/>
        <w:jc w:val="left"/>
        <w:rPr>
          <w:rFonts w:ascii="宋体" w:hAnsi="宋体"/>
          <w:sz w:val="32"/>
        </w:rPr>
      </w:pPr>
      <w:r>
        <w:rPr>
          <w:rFonts w:hint="eastAsia" w:ascii="宋体" w:hAnsi="宋体"/>
          <w:sz w:val="32"/>
        </w:rPr>
        <w:t>单位：  （盖章）</w:t>
      </w:r>
    </w:p>
    <w:p w14:paraId="18654172">
      <w:pPr>
        <w:adjustRightInd w:val="0"/>
        <w:ind w:firstLine="640" w:firstLineChars="200"/>
        <w:jc w:val="left"/>
        <w:rPr>
          <w:rFonts w:ascii="宋体" w:hAnsi="宋体"/>
          <w:sz w:val="32"/>
        </w:rPr>
      </w:pPr>
    </w:p>
    <w:p w14:paraId="40C61464">
      <w:pPr>
        <w:adjustRightInd w:val="0"/>
        <w:jc w:val="left"/>
        <w:rPr>
          <w:rFonts w:ascii="宋体" w:hAnsi="宋体"/>
          <w:sz w:val="32"/>
        </w:rPr>
      </w:pPr>
      <w:r>
        <w:rPr>
          <w:rFonts w:hint="eastAsia" w:ascii="宋体" w:hAnsi="宋体"/>
          <w:sz w:val="32"/>
        </w:rPr>
        <w:t>说明：</w:t>
      </w:r>
    </w:p>
    <w:p w14:paraId="4EB08865">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47D6E829">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04606D7">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4CDFB59A">
      <w:pPr>
        <w:spacing w:line="360" w:lineRule="auto"/>
        <w:ind w:right="480"/>
        <w:rPr>
          <w:rFonts w:ascii="宋体" w:hAnsi="宋体"/>
          <w:sz w:val="28"/>
          <w:u w:val="single"/>
        </w:rPr>
      </w:pPr>
      <w:r>
        <w:rPr>
          <w:rFonts w:hint="eastAsia" w:ascii="宋体" w:hAnsi="宋体"/>
          <w:sz w:val="28"/>
        </w:rPr>
        <w:t xml:space="preserve">                                                      </w:t>
      </w:r>
    </w:p>
    <w:p w14:paraId="102E4A82">
      <w:pPr>
        <w:spacing w:before="312" w:beforeLines="100" w:after="312" w:afterLines="100" w:line="360" w:lineRule="auto"/>
        <w:rPr>
          <w:rFonts w:ascii="黑体" w:hAnsi="宋体" w:eastAsia="黑体"/>
          <w:sz w:val="44"/>
        </w:rPr>
      </w:pPr>
    </w:p>
    <w:p w14:paraId="2083384E">
      <w:pPr>
        <w:spacing w:before="312" w:beforeLines="100" w:after="312" w:afterLines="100" w:line="360" w:lineRule="auto"/>
        <w:rPr>
          <w:rFonts w:ascii="黑体" w:hAnsi="宋体" w:eastAsia="黑体"/>
          <w:sz w:val="44"/>
        </w:rPr>
      </w:pPr>
    </w:p>
    <w:p w14:paraId="1CC6693A">
      <w:pPr>
        <w:spacing w:before="312" w:beforeLines="100" w:after="312" w:afterLines="100" w:line="360" w:lineRule="auto"/>
        <w:ind w:firstLine="2200" w:firstLineChars="500"/>
        <w:rPr>
          <w:rFonts w:ascii="方正大标宋简体" w:hAnsi="宋体" w:eastAsia="方正大标宋简体"/>
          <w:sz w:val="44"/>
        </w:rPr>
      </w:pPr>
      <w:r>
        <w:rPr>
          <w:rFonts w:hint="eastAsia" w:ascii="黑体" w:hAnsi="宋体" w:eastAsia="黑体"/>
          <w:sz w:val="44"/>
        </w:rPr>
        <w:t>竞买资格确认书</w:t>
      </w:r>
    </w:p>
    <w:p w14:paraId="12A02D16">
      <w:pPr>
        <w:spacing w:line="360" w:lineRule="auto"/>
        <w:rPr>
          <w:rFonts w:hint="eastAsia" w:ascii="宋体" w:hAnsi="宋体"/>
          <w:b/>
          <w:bCs/>
          <w:sz w:val="28"/>
        </w:rPr>
      </w:pPr>
      <w:r>
        <w:rPr>
          <w:rFonts w:hint="eastAsia" w:ascii="宋体" w:hAnsi="宋体"/>
          <w:b/>
          <w:bCs/>
          <w:sz w:val="28"/>
        </w:rPr>
        <w:t>：</w:t>
      </w:r>
    </w:p>
    <w:p w14:paraId="1B23BECB">
      <w:pPr>
        <w:spacing w:line="360" w:lineRule="auto"/>
        <w:ind w:firstLine="560" w:firstLineChars="200"/>
        <w:rPr>
          <w:rFonts w:hint="eastAsia" w:ascii="宋体" w:hAnsi="宋体"/>
          <w:sz w:val="28"/>
        </w:rPr>
      </w:pPr>
      <w:r>
        <w:rPr>
          <w:rFonts w:hint="eastAsia" w:ascii="宋体" w:hAnsi="宋体"/>
          <w:sz w:val="28"/>
        </w:rPr>
        <w:t>你方提交的对</w:t>
      </w:r>
      <w:r>
        <w:rPr>
          <w:rFonts w:hint="eastAsia" w:ascii="宋体" w:hAnsi="宋体"/>
          <w:b/>
          <w:bCs/>
          <w:sz w:val="28"/>
        </w:rPr>
        <w:t>“</w:t>
      </w:r>
      <w:r>
        <w:rPr>
          <w:rFonts w:hint="eastAsia" w:ascii="宋体" w:hAnsi="宋体"/>
          <w:b/>
          <w:bCs/>
          <w:sz w:val="28"/>
          <w:lang w:val="en-US" w:eastAsia="zh-CN"/>
        </w:rPr>
        <w:t xml:space="preserve"> </w:t>
      </w:r>
      <w:r>
        <w:rPr>
          <w:rFonts w:hint="eastAsia" w:ascii="宋体" w:hAnsi="宋体"/>
          <w:b/>
          <w:bCs/>
          <w:sz w:val="28"/>
        </w:rPr>
        <w:t>”</w:t>
      </w:r>
      <w:r>
        <w:rPr>
          <w:rFonts w:hint="eastAsia" w:ascii="宋体" w:hAnsi="宋体"/>
          <w:sz w:val="28"/>
        </w:rPr>
        <w:t>地块的竞买申请书及相关文件资料收悉。经审查，你方已按规定交纳了竞买保证金，所提交文件资料符合我方本次出让文件的规定和要求，现确认你方具备参加本次国有建设用地使用权出让竞买资格，你方参加此次出让活动的竞买号为</w:t>
      </w:r>
      <w:r>
        <w:rPr>
          <w:rFonts w:hint="eastAsia" w:ascii="宋体" w:hAnsi="宋体"/>
          <w:b/>
          <w:bCs/>
          <w:sz w:val="28"/>
          <w:lang w:val="en-US" w:eastAsia="zh-CN"/>
        </w:rPr>
        <w:t xml:space="preserve"> </w:t>
      </w:r>
      <w:r>
        <w:rPr>
          <w:rFonts w:hint="eastAsia" w:ascii="宋体" w:hAnsi="宋体"/>
          <w:sz w:val="28"/>
        </w:rPr>
        <w:t>号。请持此《竞买资格确认书》参加我局于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分在六安市叶集区公共资源交易中心举行的拍卖活动或于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日至</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分举行的挂牌活动。并于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分</w:t>
      </w:r>
      <w:r>
        <w:rPr>
          <w:rFonts w:hint="eastAsia" w:ascii="宋体" w:hAnsi="宋体"/>
          <w:sz w:val="28"/>
        </w:rPr>
        <w:t>挂牌时准时到场。</w:t>
      </w:r>
    </w:p>
    <w:p w14:paraId="57CFFF53">
      <w:pPr>
        <w:spacing w:line="360" w:lineRule="auto"/>
        <w:ind w:firstLine="560" w:firstLineChars="200"/>
        <w:rPr>
          <w:rFonts w:ascii="宋体" w:hAnsi="宋体"/>
          <w:sz w:val="28"/>
          <w:szCs w:val="28"/>
        </w:rPr>
      </w:pPr>
    </w:p>
    <w:p w14:paraId="09297441">
      <w:pPr>
        <w:spacing w:line="360" w:lineRule="auto"/>
        <w:rPr>
          <w:rFonts w:ascii="宋体" w:hAnsi="宋体"/>
          <w:sz w:val="28"/>
          <w:szCs w:val="28"/>
        </w:rPr>
      </w:pPr>
    </w:p>
    <w:p w14:paraId="0EC2BBF2">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43430B95">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CF046B">
      <w:pPr>
        <w:spacing w:line="360" w:lineRule="auto"/>
        <w:ind w:firstLine="560" w:firstLineChars="200"/>
        <w:rPr>
          <w:rFonts w:ascii="宋体" w:hAnsi="宋体"/>
          <w:sz w:val="28"/>
        </w:rPr>
      </w:pPr>
    </w:p>
    <w:p w14:paraId="27E795DB">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6B55B5B">
      <w:pPr>
        <w:spacing w:line="360" w:lineRule="auto"/>
        <w:ind w:right="420" w:firstLine="560" w:firstLineChars="200"/>
        <w:rPr>
          <w:rFonts w:ascii="宋体" w:hAnsi="宋体"/>
          <w:sz w:val="28"/>
        </w:rPr>
      </w:pPr>
    </w:p>
    <w:p w14:paraId="05010395">
      <w:pPr>
        <w:spacing w:line="360" w:lineRule="auto"/>
        <w:ind w:right="420" w:firstLine="560" w:firstLineChars="200"/>
        <w:rPr>
          <w:rFonts w:ascii="宋体" w:hAnsi="宋体"/>
          <w:sz w:val="28"/>
        </w:rPr>
      </w:pPr>
      <w:r>
        <w:rPr>
          <w:rFonts w:hint="eastAsia" w:ascii="宋体" w:hAnsi="宋体"/>
          <w:sz w:val="28"/>
        </w:rPr>
        <w:t>签收人：</w:t>
      </w:r>
    </w:p>
    <w:p w14:paraId="45A7B551">
      <w:pPr>
        <w:spacing w:line="360" w:lineRule="auto"/>
        <w:ind w:right="420" w:firstLine="560" w:firstLineChars="200"/>
        <w:rPr>
          <w:rFonts w:ascii="宋体" w:hAnsi="宋体"/>
          <w:sz w:val="28"/>
        </w:rPr>
      </w:pPr>
      <w:r>
        <w:rPr>
          <w:rFonts w:hint="eastAsia" w:ascii="宋体" w:hAnsi="宋体"/>
          <w:sz w:val="28"/>
        </w:rPr>
        <w:t>盖  章：</w:t>
      </w:r>
    </w:p>
    <w:p w14:paraId="33A59B5A">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599ED65">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20179A28">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1236087A">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rPr>
        <w:t>六安市叶集区公共资源交易中心四楼开标大厅举办的国有建设用地使用权出让活动中，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5FE2E94F">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0301541E">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1A496750">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D2CC5E6">
      <w:pPr>
        <w:spacing w:line="580" w:lineRule="exact"/>
        <w:ind w:firstLine="560" w:firstLineChars="200"/>
        <w:rPr>
          <w:rFonts w:ascii="宋体" w:hAnsi="宋体"/>
          <w:sz w:val="28"/>
        </w:rPr>
      </w:pPr>
      <w:r>
        <w:rPr>
          <w:rFonts w:hint="eastAsia" w:ascii="宋体" w:hAnsi="宋体"/>
          <w:sz w:val="28"/>
        </w:rPr>
        <w:t>特此确认。</w:t>
      </w:r>
    </w:p>
    <w:p w14:paraId="19EAE0F5">
      <w:pPr>
        <w:spacing w:line="580" w:lineRule="exact"/>
        <w:ind w:firstLine="420" w:firstLineChars="150"/>
        <w:rPr>
          <w:rFonts w:ascii="宋体" w:hAnsi="宋体"/>
          <w:sz w:val="28"/>
        </w:rPr>
      </w:pPr>
    </w:p>
    <w:p w14:paraId="73E37DCA">
      <w:pPr>
        <w:spacing w:line="580" w:lineRule="exact"/>
        <w:ind w:firstLine="420" w:firstLineChars="150"/>
        <w:rPr>
          <w:rFonts w:ascii="宋体" w:hAnsi="宋体"/>
          <w:sz w:val="28"/>
        </w:rPr>
      </w:pPr>
      <w:r>
        <w:rPr>
          <w:rFonts w:hint="eastAsia" w:ascii="宋体" w:hAnsi="宋体"/>
          <w:sz w:val="28"/>
        </w:rPr>
        <w:t>出让人（公章）：                     竞得人（公章）：</w:t>
      </w:r>
    </w:p>
    <w:p w14:paraId="6C650B93">
      <w:pPr>
        <w:spacing w:line="580" w:lineRule="exact"/>
        <w:ind w:firstLine="140" w:firstLineChars="50"/>
        <w:rPr>
          <w:rFonts w:ascii="宋体" w:hAnsi="宋体"/>
          <w:sz w:val="28"/>
        </w:rPr>
      </w:pPr>
      <w:r>
        <w:rPr>
          <w:rFonts w:hint="eastAsia" w:ascii="宋体" w:hAnsi="宋体"/>
          <w:sz w:val="28"/>
        </w:rPr>
        <w:t xml:space="preserve">     </w:t>
      </w:r>
    </w:p>
    <w:p w14:paraId="72B1766A">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6FAAC5AA">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5353E6D8">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76AD1F2F"/>
    <w:p w14:paraId="0032520A">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42F636C1">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3" name="图片 3" descr="20241223_101829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1223_101829_页面_1"/>
                    <pic:cNvPicPr>
                      <a:picLocks noChangeAspect="1"/>
                    </pic:cNvPicPr>
                  </pic:nvPicPr>
                  <pic:blipFill>
                    <a:blip r:embed="rId23"/>
                    <a:stretch>
                      <a:fillRect/>
                    </a:stretch>
                  </pic:blipFill>
                  <pic:spPr>
                    <a:xfrm>
                      <a:off x="0" y="0"/>
                      <a:ext cx="6184900" cy="8735060"/>
                    </a:xfrm>
                    <a:prstGeom prst="rect">
                      <a:avLst/>
                    </a:prstGeom>
                  </pic:spPr>
                </pic:pic>
              </a:graphicData>
            </a:graphic>
          </wp:inline>
        </w:drawing>
      </w:r>
      <w:r>
        <w:rPr>
          <w:rFonts w:hint="eastAsia" w:eastAsia="宋体"/>
          <w:lang w:eastAsia="zh-CN"/>
        </w:rPr>
        <w:drawing>
          <wp:inline distT="0" distB="0" distL="114300" distR="114300">
            <wp:extent cx="6184900" cy="8735060"/>
            <wp:effectExtent l="0" t="0" r="2540" b="5080"/>
            <wp:docPr id="4" name="图片 4" descr="20241223_101829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1223_101829_页面_2"/>
                    <pic:cNvPicPr>
                      <a:picLocks noChangeAspect="1"/>
                    </pic:cNvPicPr>
                  </pic:nvPicPr>
                  <pic:blipFill>
                    <a:blip r:embed="rId24"/>
                    <a:stretch>
                      <a:fillRect/>
                    </a:stretch>
                  </pic:blipFill>
                  <pic:spPr>
                    <a:xfrm>
                      <a:off x="0" y="0"/>
                      <a:ext cx="6184900" cy="8735060"/>
                    </a:xfrm>
                    <a:prstGeom prst="rect">
                      <a:avLst/>
                    </a:prstGeom>
                  </pic:spPr>
                </pic:pic>
              </a:graphicData>
            </a:graphic>
          </wp:inline>
        </w:drawing>
      </w:r>
    </w:p>
    <w:p w14:paraId="7B8D1E05">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5" name="图片 5" descr="20241223_101829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41223_101829_页面_3"/>
                    <pic:cNvPicPr>
                      <a:picLocks noChangeAspect="1"/>
                    </pic:cNvPicPr>
                  </pic:nvPicPr>
                  <pic:blipFill>
                    <a:blip r:embed="rId25"/>
                    <a:stretch>
                      <a:fillRect/>
                    </a:stretch>
                  </pic:blipFill>
                  <pic:spPr>
                    <a:xfrm>
                      <a:off x="0" y="0"/>
                      <a:ext cx="6184900" cy="8735060"/>
                    </a:xfrm>
                    <a:prstGeom prst="rect">
                      <a:avLst/>
                    </a:prstGeom>
                  </pic:spPr>
                </pic:pic>
              </a:graphicData>
            </a:graphic>
          </wp:inline>
        </w:drawing>
      </w:r>
    </w:p>
    <w:p w14:paraId="61AADEA3">
      <w:pPr>
        <w:tabs>
          <w:tab w:val="left" w:pos="3519"/>
        </w:tabs>
        <w:jc w:val="center"/>
        <w:rPr>
          <w:rFonts w:hint="eastAsia" w:eastAsia="宋体"/>
          <w:lang w:eastAsia="zh-CN"/>
        </w:rPr>
      </w:pPr>
      <w:r>
        <w:rPr>
          <w:rFonts w:hint="eastAsia" w:eastAsia="宋体"/>
          <w:lang w:eastAsia="zh-CN"/>
        </w:rPr>
        <w:drawing>
          <wp:inline distT="0" distB="0" distL="114300" distR="114300">
            <wp:extent cx="6184900" cy="8735060"/>
            <wp:effectExtent l="0" t="0" r="2540" b="5080"/>
            <wp:docPr id="6" name="图片 6" descr="20241223_101829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41223_101829_页面_4"/>
                    <pic:cNvPicPr>
                      <a:picLocks noChangeAspect="1"/>
                    </pic:cNvPicPr>
                  </pic:nvPicPr>
                  <pic:blipFill>
                    <a:blip r:embed="rId26"/>
                    <a:stretch>
                      <a:fillRect/>
                    </a:stretch>
                  </pic:blipFill>
                  <pic:spPr>
                    <a:xfrm>
                      <a:off x="0" y="0"/>
                      <a:ext cx="6184900" cy="8735060"/>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096">
    <w:pPr>
      <w:pStyle w:val="7"/>
      <w:jc w:val="center"/>
    </w:pPr>
  </w:p>
  <w:p w14:paraId="3F9CDAB1">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84B">
    <w:pPr>
      <w:pStyle w:val="7"/>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D41125">
                          <w:pPr>
                            <w:pStyle w:val="7"/>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26D41125">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972">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D2D836">
                          <w:pPr>
                            <w:pStyle w:val="7"/>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34D2D836">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ECC">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D93C05">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03D93C0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05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2C1578">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262C1578">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AAD">
    <w:pPr>
      <w:pStyle w:val="7"/>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7BEFCB">
                          <w:pPr>
                            <w:pStyle w:val="7"/>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7B7BEFCB">
                    <w:pPr>
                      <w:pStyle w:val="7"/>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192CCF"/>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5C192C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931">
    <w:pPr>
      <w:pStyle w:val="7"/>
      <w:framePr w:wrap="around" w:vAnchor="text" w:hAnchor="margin" w:xAlign="center" w:y="1"/>
      <w:rPr>
        <w:rStyle w:val="12"/>
      </w:rPr>
    </w:pPr>
    <w:r>
      <w:fldChar w:fldCharType="begin"/>
    </w:r>
    <w:r>
      <w:rPr>
        <w:rStyle w:val="12"/>
      </w:rPr>
      <w:instrText xml:space="preserve">PAGE  </w:instrText>
    </w:r>
    <w:r>
      <w:fldChar w:fldCharType="end"/>
    </w:r>
  </w:p>
  <w:p w14:paraId="32CE1A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258">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CD91F">
                          <w:pPr>
                            <w:pStyle w:val="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06ECD91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D8D">
    <w:pPr>
      <w:pStyle w:val="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A1848">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03AA1848">
                    <w:pPr>
                      <w:pStyle w:val="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398C46">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39398C46">
                    <w:pPr>
                      <w:pStyle w:val="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E3D223">
                          <w:pPr>
                            <w:pStyle w:val="7"/>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77E3D223">
                    <w:pPr>
                      <w:pStyle w:val="7"/>
                      <w:jc w:val="both"/>
                    </w:pPr>
                  </w:p>
                </w:txbxContent>
              </v:textbox>
            </v:shape>
          </w:pict>
        </mc:Fallback>
      </mc:AlternateContent>
    </w:r>
  </w:p>
  <w:p w14:paraId="3C0AA02F">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F61A">
    <w:pPr>
      <w:pStyle w:val="7"/>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799F0BFE">
                          <w:pPr>
                            <w:pStyle w:val="7"/>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799F0BFE">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7AAA">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D51779">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5ED51779">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39">
    <w:pPr>
      <w:pStyle w:val="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6F8742">
                          <w:pPr>
                            <w:pStyle w:val="7"/>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206F8742">
                    <w:pPr>
                      <w:pStyle w:val="7"/>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88A">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572139">
                          <w:pPr>
                            <w:pStyle w:val="7"/>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23572139">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87E">
    <w:pPr>
      <w:pStyle w:val="7"/>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57BC9">
                          <w:pPr>
                            <w:pStyle w:val="7"/>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6BB57BC9">
                    <w:pPr>
                      <w:pStyle w:val="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33D08">
                          <w:pPr>
                            <w:pStyle w:val="7"/>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74633D08">
                    <w:pPr>
                      <w:pStyle w:val="7"/>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08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DF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2409">
    <w:pPr>
      <w:pStyle w:val="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566F">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455">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6FB3C"/>
    <w:multiLevelType w:val="singleLevel"/>
    <w:tmpl w:val="7D36FB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I3NjkwMmVkYTUwM2U4N2EwZjc2MGJjM2RkODU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A37103"/>
    <w:rsid w:val="07DB6326"/>
    <w:rsid w:val="07EB3FDC"/>
    <w:rsid w:val="08270545"/>
    <w:rsid w:val="086359BD"/>
    <w:rsid w:val="087528D5"/>
    <w:rsid w:val="08A50D1D"/>
    <w:rsid w:val="08B02641"/>
    <w:rsid w:val="08D640DC"/>
    <w:rsid w:val="08E947CF"/>
    <w:rsid w:val="08FD6983"/>
    <w:rsid w:val="08FF6B9F"/>
    <w:rsid w:val="091F7505"/>
    <w:rsid w:val="09F45FD8"/>
    <w:rsid w:val="0A8967CA"/>
    <w:rsid w:val="0A9728EC"/>
    <w:rsid w:val="0AA06052"/>
    <w:rsid w:val="0AEB73DB"/>
    <w:rsid w:val="0B2322C3"/>
    <w:rsid w:val="0B4861ED"/>
    <w:rsid w:val="0B6B7B96"/>
    <w:rsid w:val="0B7365F1"/>
    <w:rsid w:val="0B927856"/>
    <w:rsid w:val="0BC747D7"/>
    <w:rsid w:val="0C992E66"/>
    <w:rsid w:val="0CBB2DDD"/>
    <w:rsid w:val="0CD43E9E"/>
    <w:rsid w:val="0D2C2D7C"/>
    <w:rsid w:val="0D326458"/>
    <w:rsid w:val="0DAB4C76"/>
    <w:rsid w:val="0DC7755F"/>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AA2604"/>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B03CFE"/>
    <w:rsid w:val="1CD42C70"/>
    <w:rsid w:val="1CFC5477"/>
    <w:rsid w:val="1CFF6D16"/>
    <w:rsid w:val="1D501DE5"/>
    <w:rsid w:val="1D7E40DE"/>
    <w:rsid w:val="1E010773"/>
    <w:rsid w:val="1E205105"/>
    <w:rsid w:val="1E6326BC"/>
    <w:rsid w:val="1E855FF6"/>
    <w:rsid w:val="1EC85E81"/>
    <w:rsid w:val="1F2A60DE"/>
    <w:rsid w:val="1F416D24"/>
    <w:rsid w:val="1F453D5A"/>
    <w:rsid w:val="1F51009F"/>
    <w:rsid w:val="1FDA1374"/>
    <w:rsid w:val="20515ADA"/>
    <w:rsid w:val="209E7406"/>
    <w:rsid w:val="20A51982"/>
    <w:rsid w:val="20F546B7"/>
    <w:rsid w:val="219C76BE"/>
    <w:rsid w:val="21E41F9C"/>
    <w:rsid w:val="22357A2E"/>
    <w:rsid w:val="22600256"/>
    <w:rsid w:val="227D74F2"/>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0C2981"/>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CF7030D"/>
    <w:rsid w:val="2DA12CB1"/>
    <w:rsid w:val="2DAF2B7A"/>
    <w:rsid w:val="2E385BE3"/>
    <w:rsid w:val="2E83365B"/>
    <w:rsid w:val="2E917A62"/>
    <w:rsid w:val="2EB25A46"/>
    <w:rsid w:val="2EBC6181"/>
    <w:rsid w:val="2F0C4CED"/>
    <w:rsid w:val="2F6D1C05"/>
    <w:rsid w:val="2F9743AA"/>
    <w:rsid w:val="2FB538B6"/>
    <w:rsid w:val="30142FE5"/>
    <w:rsid w:val="307B270A"/>
    <w:rsid w:val="30C522D3"/>
    <w:rsid w:val="312845E5"/>
    <w:rsid w:val="313F6B54"/>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9202CF"/>
    <w:rsid w:val="35D0365F"/>
    <w:rsid w:val="363957CC"/>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CE117AC"/>
    <w:rsid w:val="3DB81414"/>
    <w:rsid w:val="3DC2520C"/>
    <w:rsid w:val="3DF15A33"/>
    <w:rsid w:val="3DF84269"/>
    <w:rsid w:val="3E0930F8"/>
    <w:rsid w:val="3F1F1E98"/>
    <w:rsid w:val="3F2B51A8"/>
    <w:rsid w:val="3F3341BE"/>
    <w:rsid w:val="3F3E5024"/>
    <w:rsid w:val="3F6A06D7"/>
    <w:rsid w:val="3F6A2E0B"/>
    <w:rsid w:val="3FBE7F13"/>
    <w:rsid w:val="40D6429F"/>
    <w:rsid w:val="41171C1E"/>
    <w:rsid w:val="415D3ED2"/>
    <w:rsid w:val="41915A88"/>
    <w:rsid w:val="41F02F40"/>
    <w:rsid w:val="41FC6D7A"/>
    <w:rsid w:val="42207235"/>
    <w:rsid w:val="422624CB"/>
    <w:rsid w:val="42341D2C"/>
    <w:rsid w:val="42455162"/>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6F01EE"/>
    <w:rsid w:val="47BB76C0"/>
    <w:rsid w:val="48121CB1"/>
    <w:rsid w:val="4812529F"/>
    <w:rsid w:val="483835E4"/>
    <w:rsid w:val="48A321B5"/>
    <w:rsid w:val="490C1CEF"/>
    <w:rsid w:val="4A131EDA"/>
    <w:rsid w:val="4A562058"/>
    <w:rsid w:val="4A666EE5"/>
    <w:rsid w:val="4ACD18C8"/>
    <w:rsid w:val="4AD3375C"/>
    <w:rsid w:val="4AD5073A"/>
    <w:rsid w:val="4B1A06F3"/>
    <w:rsid w:val="4B590AD5"/>
    <w:rsid w:val="4B7576E5"/>
    <w:rsid w:val="4B867A5E"/>
    <w:rsid w:val="4BBC5559"/>
    <w:rsid w:val="4BDD41DE"/>
    <w:rsid w:val="4BEC2B2C"/>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E00FB6"/>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9581C5F"/>
    <w:rsid w:val="69F51ADD"/>
    <w:rsid w:val="6A1F6EAD"/>
    <w:rsid w:val="6A2106D5"/>
    <w:rsid w:val="6A3A6264"/>
    <w:rsid w:val="6ACD495E"/>
    <w:rsid w:val="6AE03B49"/>
    <w:rsid w:val="6AE74144"/>
    <w:rsid w:val="6BC93004"/>
    <w:rsid w:val="6BFE442E"/>
    <w:rsid w:val="6C472EBA"/>
    <w:rsid w:val="6CBA7F5C"/>
    <w:rsid w:val="6CF21078"/>
    <w:rsid w:val="6D350F65"/>
    <w:rsid w:val="6D3E42BD"/>
    <w:rsid w:val="6D4C4C2C"/>
    <w:rsid w:val="6D63445F"/>
    <w:rsid w:val="6D93428C"/>
    <w:rsid w:val="6DBD1686"/>
    <w:rsid w:val="6E4E22DE"/>
    <w:rsid w:val="6E9051D2"/>
    <w:rsid w:val="6EBE6EBA"/>
    <w:rsid w:val="6ED45629"/>
    <w:rsid w:val="6F4D07E7"/>
    <w:rsid w:val="6F6049BF"/>
    <w:rsid w:val="6F6B2D87"/>
    <w:rsid w:val="6FB67DD8"/>
    <w:rsid w:val="703C7952"/>
    <w:rsid w:val="70567580"/>
    <w:rsid w:val="707B003C"/>
    <w:rsid w:val="70A44B76"/>
    <w:rsid w:val="70B52AE8"/>
    <w:rsid w:val="70C15BCC"/>
    <w:rsid w:val="71554CAA"/>
    <w:rsid w:val="7172786D"/>
    <w:rsid w:val="72167762"/>
    <w:rsid w:val="725620A9"/>
    <w:rsid w:val="727B22EE"/>
    <w:rsid w:val="72844E2B"/>
    <w:rsid w:val="72B43906"/>
    <w:rsid w:val="72FA30FB"/>
    <w:rsid w:val="738A4F80"/>
    <w:rsid w:val="7399794F"/>
    <w:rsid w:val="739B0FE8"/>
    <w:rsid w:val="73DF0290"/>
    <w:rsid w:val="74414E61"/>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AE1108"/>
    <w:rsid w:val="7ABE575F"/>
    <w:rsid w:val="7B7D4202"/>
    <w:rsid w:val="7B902188"/>
    <w:rsid w:val="7BAD0F8C"/>
    <w:rsid w:val="7BF308D8"/>
    <w:rsid w:val="7C7B529D"/>
    <w:rsid w:val="7CBD31FC"/>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560" w:firstLineChars="200"/>
    </w:pPr>
    <w:rPr>
      <w:sz w:val="28"/>
    </w:rPr>
  </w:style>
  <w:style w:type="paragraph" w:styleId="4">
    <w:name w:val="Date"/>
    <w:basedOn w:val="1"/>
    <w:next w:val="1"/>
    <w:qFormat/>
    <w:uiPriority w:val="0"/>
    <w:pPr>
      <w:ind w:left="100" w:leftChars="2500"/>
    </w:pPr>
    <w:rPr>
      <w:rFonts w:ascii="宋体" w:hAnsi="宋体"/>
      <w:sz w:val="28"/>
    </w:rPr>
  </w:style>
  <w:style w:type="paragraph" w:styleId="5">
    <w:name w:val="Body Text Indent 2"/>
    <w:basedOn w:val="1"/>
    <w:qFormat/>
    <w:uiPriority w:val="0"/>
    <w:pPr>
      <w:spacing w:line="540" w:lineRule="exact"/>
      <w:ind w:firstLine="560" w:firstLineChars="200"/>
      <w:jc w:val="left"/>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qFormat/>
    <w:uiPriority w:val="0"/>
    <w:rPr>
      <w:color w:val="0000FF"/>
      <w:u w:val="singl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99"/>
    <w:rPr>
      <w:kern w:val="2"/>
      <w:sz w:val="18"/>
    </w:rPr>
  </w:style>
  <w:style w:type="character" w:customStyle="1" w:styleId="17">
    <w:name w:val="页眉 字符"/>
    <w:link w:val="8"/>
    <w:qFormat/>
    <w:uiPriority w:val="0"/>
    <w:rPr>
      <w:kern w:val="2"/>
      <w:sz w:val="1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zw"/>
    <w:basedOn w:val="1"/>
    <w:qFormat/>
    <w:uiPriority w:val="0"/>
    <w:pPr>
      <w:spacing w:line="690" w:lineRule="atLeast"/>
      <w:ind w:firstLine="420"/>
      <w:jc w:val="left"/>
    </w:pPr>
    <w:rPr>
      <w:kern w:val="0"/>
      <w:sz w:val="36"/>
      <w:szCs w:val="36"/>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20</Pages>
  <Words>5821</Words>
  <Characters>6116</Characters>
  <Lines>69</Lines>
  <Paragraphs>19</Paragraphs>
  <TotalTime>2</TotalTime>
  <ScaleCrop>false</ScaleCrop>
  <LinksUpToDate>false</LinksUpToDate>
  <CharactersWithSpaces>7291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WPS_1698633666</cp:lastModifiedBy>
  <cp:lastPrinted>2024-12-12T02:26:00Z</cp:lastPrinted>
  <dcterms:modified xsi:type="dcterms:W3CDTF">2024-12-25T08:01:55Z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7E303C8328F648C8A2FD52E3C9AB7E37_13</vt:lpwstr>
  </property>
</Properties>
</file>