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tblInd w:w="9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1764"/>
        <w:gridCol w:w="1610"/>
        <w:gridCol w:w="1818"/>
        <w:gridCol w:w="1375"/>
        <w:gridCol w:w="1184"/>
      </w:tblGrid>
      <w:tr w14:paraId="6F195C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174C7E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</w:tr>
      <w:tr w14:paraId="559035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3CD0CE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6"/>
                <w:szCs w:val="36"/>
              </w:rPr>
              <w:t>部门（单位）整体支出绩效目标申报表</w:t>
            </w:r>
          </w:p>
        </w:tc>
      </w:tr>
      <w:tr w14:paraId="025C86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612AB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（2024 年度）</w:t>
            </w:r>
          </w:p>
        </w:tc>
      </w:tr>
      <w:tr w14:paraId="7F0E80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3DBA7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部门（单位）主要负责人（签字）：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300ED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部门（单位）盖章：</w:t>
            </w:r>
          </w:p>
        </w:tc>
      </w:tr>
      <w:tr w14:paraId="3B552D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482B34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部门（单位）名称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6214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六安市叶集区人民政府办公室</w:t>
            </w:r>
          </w:p>
        </w:tc>
      </w:tr>
      <w:tr w14:paraId="596B51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830D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年度主要任务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3943C5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任务名称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0B0546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主要内容</w:t>
            </w:r>
          </w:p>
        </w:tc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C899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预算金额（万元）</w:t>
            </w:r>
          </w:p>
        </w:tc>
      </w:tr>
      <w:tr w14:paraId="017432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F810A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 w14:paraId="443A3FC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5B8C8A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FCD0BC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总额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036BD4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财政拨款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554B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其他资金</w:t>
            </w:r>
          </w:p>
        </w:tc>
      </w:tr>
      <w:tr w14:paraId="524E71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DA649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BFC551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0E382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保障人大办基本运转支出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852B379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465.86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1441007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465.86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62CDF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4CE009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4491A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4BACBF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综合运行保障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4252BA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综合运行保障项目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2FC6622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102.16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580984F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102.16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432E4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1DF649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F0E34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059C99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政务公开工作专项经费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2CA66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政务公开工作专项经费项目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C8C1F26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30.00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9749AD8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30.00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84F1C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68108C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C2E66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4F9DDD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四最营商环境（四送一服）专项工作经费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040C2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四最营商环境（四送一服）专项工作经费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2E65FC1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20.00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D55ACA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20.00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23206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3D85B8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59107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7C82FE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防范非法集资工作专项经费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FCA140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防范非法集资工作专项经费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1DAB677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D95EE86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2155E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21A806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D2339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AB1F55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金融发展专项经费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018A44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金融发展专项经费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39DA4DC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24.00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6277A67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24.00 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DDA23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 </w:t>
            </w:r>
          </w:p>
        </w:tc>
      </w:tr>
      <w:tr w14:paraId="0A2504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1DC34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AD5BFEC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金额合计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6F96464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644.02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AF5F3A4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644.02 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1BB11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0.00  </w:t>
            </w:r>
          </w:p>
        </w:tc>
      </w:tr>
      <w:tr w14:paraId="706992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9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F754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年度总体目标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2264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保障政府办开展各项工作，保障机关正常运转，及时进行政务公开工作，提升营商环境，开展 四最营商环境（四送一服）专项工作， 防范非法集资，保障金融稳定发展，提高群众对政策的知晓度和认可度，提升政府履职能效。</w:t>
            </w:r>
          </w:p>
        </w:tc>
      </w:tr>
      <w:tr w14:paraId="509045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4AC76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年度绩效指标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69FB57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E0D48C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DE14E1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E861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0BD4D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EC63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F392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60FC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1ECFA6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政策解读视频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AD8EA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≥3个</w:t>
            </w:r>
          </w:p>
        </w:tc>
      </w:tr>
      <w:tr w14:paraId="50384D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C7026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7B4521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492A60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DC0503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非法集资宣传折页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AEB0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≥3000份</w:t>
            </w:r>
          </w:p>
        </w:tc>
      </w:tr>
      <w:tr w14:paraId="7D863D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C22E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BFD7C0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6ECDFC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C28725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主持召开视频会议次数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555D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≥5个</w:t>
            </w:r>
          </w:p>
        </w:tc>
      </w:tr>
      <w:tr w14:paraId="33EB3D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EE0D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F090A1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BDA97A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08DC87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金融机构考评复核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7EDB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≥1次</w:t>
            </w:r>
          </w:p>
        </w:tc>
      </w:tr>
      <w:tr w14:paraId="61E10B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159EB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563AC7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487A56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85E641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对典当、小贷公司检查次数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9524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≥3次</w:t>
            </w:r>
          </w:p>
        </w:tc>
      </w:tr>
      <w:tr w14:paraId="23534F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F34F1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97F0F3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00159D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B0A466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信息奖励篇数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0FEA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≥100篇</w:t>
            </w:r>
          </w:p>
        </w:tc>
      </w:tr>
      <w:tr w14:paraId="345D87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6C91C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50AF95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32ACE1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960F2B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政策汇编手册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0300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≥600册</w:t>
            </w:r>
          </w:p>
        </w:tc>
      </w:tr>
      <w:tr w14:paraId="31E110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8F975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F28E20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C0ECE3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661231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政务公开测评表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9560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≥160个</w:t>
            </w:r>
          </w:p>
        </w:tc>
      </w:tr>
      <w:tr w14:paraId="7153F9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AE110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57E547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4991A3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E9D3B5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新闻发布会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1D6B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≥10篇</w:t>
            </w:r>
          </w:p>
        </w:tc>
      </w:tr>
      <w:tr w14:paraId="620AD7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3CDB4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CCBFBC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C19479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D160B3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综合调研次数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0288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≥10次</w:t>
            </w:r>
          </w:p>
        </w:tc>
      </w:tr>
      <w:tr w14:paraId="4FAE3F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F50A8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D01BC1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A72A39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CCE265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值班人数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5155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≥25人</w:t>
            </w:r>
          </w:p>
        </w:tc>
      </w:tr>
      <w:tr w14:paraId="0B231F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AF928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CFBDCD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63AC35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892E53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第三方测评服务次数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4BFF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≥1次</w:t>
            </w:r>
          </w:p>
        </w:tc>
      </w:tr>
      <w:tr w14:paraId="37132B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E70C7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7244ED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1590F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7E4A60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智能会议系统运行稳定性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88B3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≥95%</w:t>
            </w:r>
          </w:p>
        </w:tc>
      </w:tr>
      <w:tr w14:paraId="0DF2F0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3A606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62A8D4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1FA764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F2C16C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复核覆盖率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D85F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100%</w:t>
            </w:r>
          </w:p>
        </w:tc>
      </w:tr>
      <w:tr w14:paraId="3923A9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C62FA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958114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525D95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F35CEF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政策宣传短信提醒覆盖率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D1AAE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100%</w:t>
            </w:r>
          </w:p>
        </w:tc>
      </w:tr>
      <w:tr w14:paraId="6382AF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B1FA9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C9DA9D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E11C69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DABA6C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圆满召开各项会议任务完成率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78A1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100%</w:t>
            </w:r>
          </w:p>
        </w:tc>
      </w:tr>
      <w:tr w14:paraId="560931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52BE8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5521EA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902644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844634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课题研究结题 、评审通过率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4B25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  <w:tr w14:paraId="10B176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CCB7A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6123D1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5ADBE3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4DF586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第三方测评服务报告质量合格率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D42C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  <w:tr w14:paraId="1419E5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04BC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79EAF6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D4936D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03D87A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企业问题是否及时办结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8599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  <w:tr w14:paraId="12AFB8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5007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2729D3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539C6A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84E5FA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保障群众知情权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3B36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  <w:tr w14:paraId="20DB2A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9D95E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AA8836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4DAEB6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FDE1EB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新闻发布会出席率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BA6B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≥95%</w:t>
            </w:r>
          </w:p>
        </w:tc>
      </w:tr>
      <w:tr w14:paraId="71D782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8EBB0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317572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3EC40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B171C8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值班时间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89D9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24小时</w:t>
            </w:r>
          </w:p>
        </w:tc>
      </w:tr>
      <w:tr w14:paraId="4112E1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48C34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DB1691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FCE73D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59598D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提醒短信频次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4864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≥2次</w:t>
            </w:r>
          </w:p>
        </w:tc>
      </w:tr>
      <w:tr w14:paraId="686B72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30F30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87FDC1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C97DFE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0F8388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设备购买完成时间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CB5E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≤12月</w:t>
            </w:r>
          </w:p>
        </w:tc>
      </w:tr>
      <w:tr w14:paraId="12474D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F45FB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AE2E0D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2D862C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4D64FE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新闻发布会时间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39D6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≥20分钟</w:t>
            </w:r>
          </w:p>
        </w:tc>
      </w:tr>
      <w:tr w14:paraId="5419C1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A53A2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E16450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680E94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769228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解读视频完成时间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623C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1年</w:t>
            </w:r>
          </w:p>
        </w:tc>
      </w:tr>
      <w:tr w14:paraId="4FB347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6B298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C672FC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7EF812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8DBCBF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复核天数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A743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≥3天</w:t>
            </w:r>
          </w:p>
        </w:tc>
      </w:tr>
      <w:tr w14:paraId="6F841D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8F700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682174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F17B27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29834C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政务信息稿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C636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≥1期/月</w:t>
            </w:r>
          </w:p>
        </w:tc>
      </w:tr>
      <w:tr w14:paraId="1616B6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2446A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27FC1C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B385ED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10F399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跟班学习时间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BA87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≥3月</w:t>
            </w:r>
          </w:p>
        </w:tc>
      </w:tr>
      <w:tr w14:paraId="19B83D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90D36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CD5BBE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B4DC5D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B146E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策汇编手册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2BA5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≥1册/季度</w:t>
            </w:r>
          </w:p>
        </w:tc>
      </w:tr>
      <w:tr w14:paraId="2BF727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BC55A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0DBD5A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524D64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8875E3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金融领域风险排查检查完成时间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B336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≥1天</w:t>
            </w:r>
          </w:p>
        </w:tc>
      </w:tr>
      <w:tr w14:paraId="5A6A90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62230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52AE4F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73AF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3F49DB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机关业务专项经费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C45C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≤102.16万元</w:t>
            </w:r>
          </w:p>
        </w:tc>
      </w:tr>
      <w:tr w14:paraId="23E183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C0E81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BDC93A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681D47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CBA9DF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防范非法集资工作专项经费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FC19E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≤2万元</w:t>
            </w:r>
          </w:p>
        </w:tc>
      </w:tr>
      <w:tr w14:paraId="275C55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7E685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F9F222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B06CB7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500F07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政府公开工作专项经费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2D36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≤30万元</w:t>
            </w:r>
          </w:p>
        </w:tc>
      </w:tr>
      <w:tr w14:paraId="03AB09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B8F1B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2D580A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7516AB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DF3D93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金融发展专项经费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D6FD74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≤24万元</w:t>
            </w:r>
          </w:p>
        </w:tc>
      </w:tr>
      <w:tr w14:paraId="1A4B5B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D11D3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C67C46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2C1263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1F09ED1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四最营商环境(四送一服)专项工作经费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08C4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≤20万元</w:t>
            </w:r>
          </w:p>
        </w:tc>
      </w:tr>
      <w:tr w14:paraId="544739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31CAE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D4600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3E78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经济效益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E782CF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CB7A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　</w:t>
            </w:r>
          </w:p>
        </w:tc>
      </w:tr>
      <w:tr w14:paraId="7DB95D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6D4C4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77EAE4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7A1AB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社会效益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904A92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确保政府工作顺利开展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988E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有效保障</w:t>
            </w:r>
          </w:p>
        </w:tc>
      </w:tr>
      <w:tr w14:paraId="4D1E01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424BC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016F6A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46C093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44EA09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提升营商环境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7E4C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有效提升</w:t>
            </w:r>
          </w:p>
        </w:tc>
      </w:tr>
      <w:tr w14:paraId="692609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3319E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F066FB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959838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C10529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提高群众知情权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89F0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有效提升</w:t>
            </w:r>
          </w:p>
        </w:tc>
      </w:tr>
      <w:tr w14:paraId="3CA520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A9230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117964E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098791B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CE8FE4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提升政府公信力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BB04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有效提升</w:t>
            </w:r>
          </w:p>
        </w:tc>
      </w:tr>
      <w:tr w14:paraId="286A14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44F30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B7A4B6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7819E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生态效益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58F949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108A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　</w:t>
            </w:r>
          </w:p>
        </w:tc>
      </w:tr>
      <w:tr w14:paraId="05F733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4DFB6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339CDC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13641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可持续影响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6C0E92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保障政策宣传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7EB4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有效保障</w:t>
            </w:r>
          </w:p>
        </w:tc>
      </w:tr>
      <w:tr w14:paraId="5FA58D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9F8E3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809F39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875D0B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75E12A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推进政府机关运行水平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FD090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有效推进</w:t>
            </w:r>
          </w:p>
        </w:tc>
      </w:tr>
      <w:tr w14:paraId="12A1C4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34599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FEB8AC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187192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044145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保障机构稳定运行期限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B36F6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1年</w:t>
            </w:r>
          </w:p>
        </w:tc>
      </w:tr>
      <w:tr w14:paraId="038E70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39908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4F55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满意度指标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2DBE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服务对象满意度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88927B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政府办工作人员满意度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95A7A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≥95%</w:t>
            </w:r>
          </w:p>
        </w:tc>
      </w:tr>
      <w:tr w14:paraId="2BAF9C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BB5DB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3249F87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4592F92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529EB0F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参会人员满意度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0E920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  <w:tr w14:paraId="2469F8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2AC41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99D81A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055809C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F4F296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社会公众满意度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13B7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≥90%</w:t>
            </w:r>
          </w:p>
        </w:tc>
      </w:tr>
    </w:tbl>
    <w:p w14:paraId="6190ED2E"/>
    <w:p w14:paraId="6AFD7C2E">
      <w:pPr>
        <w:widowControl/>
        <w:jc w:val="left"/>
      </w:pPr>
      <w:r>
        <w:br w:type="page"/>
      </w:r>
    </w:p>
    <w:tbl>
      <w:tblPr>
        <w:tblStyle w:val="2"/>
        <w:tblW w:w="0" w:type="auto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2"/>
        <w:gridCol w:w="1121"/>
        <w:gridCol w:w="526"/>
        <w:gridCol w:w="526"/>
        <w:gridCol w:w="2632"/>
        <w:gridCol w:w="969"/>
        <w:gridCol w:w="2133"/>
      </w:tblGrid>
      <w:tr w14:paraId="25417A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FE2A6F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项目支出绩效目标表</w:t>
            </w:r>
          </w:p>
        </w:tc>
      </w:tr>
      <w:tr w14:paraId="508059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8B308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（2024年度）                                </w:t>
            </w:r>
          </w:p>
        </w:tc>
      </w:tr>
      <w:tr w14:paraId="30EE9A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0EE5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8C132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机关业务专项经费</w:t>
            </w:r>
          </w:p>
        </w:tc>
      </w:tr>
      <w:tr w14:paraId="75F572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585060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主管部门及代码</w:t>
            </w:r>
          </w:p>
        </w:tc>
        <w:tc>
          <w:tcPr>
            <w:tcW w:w="0" w:type="auto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1B160E5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[004]六安市叶集区人民政府办公室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1CCCAA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34F15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六安市叶集区人民政府办公室</w:t>
            </w:r>
          </w:p>
        </w:tc>
      </w:tr>
      <w:tr w14:paraId="5E6B23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99955B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AA7C5C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本级申报项目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CD7F11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9749F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3年</w:t>
            </w:r>
          </w:p>
        </w:tc>
      </w:tr>
      <w:tr w14:paraId="051A44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CCF5F7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3A8A34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年度资金总额：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FC973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30D741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1DEA97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FD1B19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其中：财政拨款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A3755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5739A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FAA082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3ED247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上年结转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A765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279EF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51B739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452984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其他资金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5BF3C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0BB68E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D9C080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目标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761D5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主要用于机关公务经费、机关值班值守、驻村干部保障、信息及调研工作、保障政府办机关政务及业务正常开展，推进机关公务运行水平。</w:t>
            </w:r>
          </w:p>
        </w:tc>
      </w:tr>
      <w:tr w14:paraId="4C02FF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B60E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绩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93F9C3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74EE06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959F5C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779E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64D640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B36AD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6481F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产出指标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4D8172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047330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重点开展项目个数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E357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3个</w:t>
            </w:r>
          </w:p>
        </w:tc>
      </w:tr>
      <w:tr w14:paraId="5C7260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39114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C91F9D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A0C5E2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A8CB80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综合调研次数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DE84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≥10次</w:t>
            </w:r>
          </w:p>
        </w:tc>
      </w:tr>
      <w:tr w14:paraId="555DDA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B4028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940CC1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E18FC2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B53C2C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主持召开视频会议次数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D732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≥5次</w:t>
            </w:r>
          </w:p>
        </w:tc>
      </w:tr>
      <w:tr w14:paraId="7F60E9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9962C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5326FE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BDA4EB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709AA3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信息奖励篇数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11EE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≥100篇</w:t>
            </w:r>
          </w:p>
        </w:tc>
      </w:tr>
      <w:tr w14:paraId="7F1003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0F053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CB7749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63B966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83B0D9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驻村干部人数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1E8A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≥1人</w:t>
            </w:r>
          </w:p>
        </w:tc>
      </w:tr>
      <w:tr w14:paraId="6AD99A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888E6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2E1AD0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CEE7D6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D30090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值班人数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AC4B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≥25人</w:t>
            </w:r>
          </w:p>
        </w:tc>
      </w:tr>
      <w:tr w14:paraId="1D9CE8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3FC52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DD197F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18ABE1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C0D160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主持召开大型工作会议次数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D922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≥10次</w:t>
            </w:r>
          </w:p>
        </w:tc>
      </w:tr>
      <w:tr w14:paraId="725A7C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60F13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6DF283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712022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B5A6C3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经费支出合规性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DD24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合规</w:t>
            </w:r>
          </w:p>
        </w:tc>
      </w:tr>
      <w:tr w14:paraId="4DB043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303A3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7C9640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BAC109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E5AB8A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智能会议系统运行稳定性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520B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≥95%</w:t>
            </w:r>
          </w:p>
        </w:tc>
      </w:tr>
      <w:tr w14:paraId="305C9B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C5CEF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B18AA9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ACAE93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B32817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圆满召开各项会议任务完成率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27B9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≥100%</w:t>
            </w:r>
          </w:p>
        </w:tc>
      </w:tr>
      <w:tr w14:paraId="639B20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BDBFF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18C5BE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8CBF0E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C774E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课题研究结题 、评审通过率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66A5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3303C2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A8238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670D25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0D78C8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89C533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政务信息稿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7315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≥1期/月</w:t>
            </w:r>
          </w:p>
        </w:tc>
      </w:tr>
      <w:tr w14:paraId="7D1814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571DE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E20C37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435073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1E444E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设备购买完成时间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75AB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12月31日</w:t>
            </w:r>
          </w:p>
        </w:tc>
      </w:tr>
      <w:tr w14:paraId="6A536E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86742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7A2074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85B82B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4017BA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值班时间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5836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24小时</w:t>
            </w:r>
          </w:p>
        </w:tc>
      </w:tr>
      <w:tr w14:paraId="60579E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2F14B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30B157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AE74AC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A05F03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跟班学习时间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8B3B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≥3月</w:t>
            </w:r>
          </w:p>
        </w:tc>
      </w:tr>
      <w:tr w14:paraId="50EC23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4E8A2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97353D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EEC04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9B6D03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信息及调研工作专项经费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E48EC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≤12万元</w:t>
            </w:r>
          </w:p>
        </w:tc>
      </w:tr>
      <w:tr w14:paraId="1046F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ED93B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64848A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D3401B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1E3471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机关公务经费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38D3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≤80万元</w:t>
            </w:r>
          </w:p>
        </w:tc>
      </w:tr>
      <w:tr w14:paraId="42A5D0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1349C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81052C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46A720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53E78E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驻村干部保障经费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9902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≤2.16万元</w:t>
            </w:r>
          </w:p>
        </w:tc>
      </w:tr>
      <w:tr w14:paraId="1A8708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DEDAD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B55229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12EA54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7BDBA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机关值班值守专项经费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3D93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≤8万元</w:t>
            </w:r>
          </w:p>
        </w:tc>
      </w:tr>
      <w:tr w14:paraId="67A4C6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C02EC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EED84F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效益指标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DAEBE8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523EE5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4C6B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5572DE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2D2CA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7F612F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96517D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5AD481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对确保政府工作顺利开展的影响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C614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影响明显</w:t>
            </w:r>
          </w:p>
        </w:tc>
      </w:tr>
      <w:tr w14:paraId="1D57C8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04D55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43B67F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AB97F1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37FDDE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逐步提升政府公信力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7008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稳步持续提升</w:t>
            </w:r>
          </w:p>
        </w:tc>
      </w:tr>
      <w:tr w14:paraId="3B934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3FDF8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8D68B4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09C1B3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62005C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5989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067CE4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CDA77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4E06E9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7A296B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A54FC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持续推进政府机关运行水平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DFB6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持续推进</w:t>
            </w:r>
          </w:p>
        </w:tc>
      </w:tr>
      <w:tr w14:paraId="0EBBDA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DE2EB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D495A7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E128B5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39655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区政府办工作人员满意度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E6B0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</w:tbl>
    <w:p w14:paraId="34F0A00B"/>
    <w:p w14:paraId="17A6A99A">
      <w:pPr>
        <w:widowControl/>
        <w:jc w:val="left"/>
      </w:pPr>
      <w:r>
        <w:br w:type="page"/>
      </w:r>
    </w:p>
    <w:tbl>
      <w:tblPr>
        <w:tblStyle w:val="2"/>
        <w:tblW w:w="0" w:type="auto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2"/>
        <w:gridCol w:w="1073"/>
        <w:gridCol w:w="617"/>
        <w:gridCol w:w="617"/>
        <w:gridCol w:w="2546"/>
        <w:gridCol w:w="919"/>
        <w:gridCol w:w="2105"/>
      </w:tblGrid>
      <w:tr w14:paraId="46E04D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E78EF6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项目支出绩效目标表</w:t>
            </w:r>
          </w:p>
        </w:tc>
      </w:tr>
      <w:tr w14:paraId="637E03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1104B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（2024年度）                                </w:t>
            </w:r>
          </w:p>
        </w:tc>
      </w:tr>
      <w:tr w14:paraId="56CFF0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B5FF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9A6E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四最营商环境(四送一服)专项工作经费</w:t>
            </w:r>
          </w:p>
        </w:tc>
      </w:tr>
      <w:tr w14:paraId="649003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EDBFEE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主管部门及代码</w:t>
            </w:r>
          </w:p>
        </w:tc>
        <w:tc>
          <w:tcPr>
            <w:tcW w:w="0" w:type="auto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2609DED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[004]六安市叶集区人民政府办公室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AE5FE3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8A7E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六安市叶集区人民政府办公室</w:t>
            </w:r>
          </w:p>
        </w:tc>
      </w:tr>
      <w:tr w14:paraId="46A4AB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A1CD5A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DB0CE5A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本级申报项目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D271E2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9CB1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2年</w:t>
            </w:r>
          </w:p>
        </w:tc>
      </w:tr>
      <w:tr w14:paraId="1A11B9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0B0909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8B6BF6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年度资金总额：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9ECF74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E11D1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E99FDA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5CEB85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其中：财政拨款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8F2BF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875B1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0463C2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50D4D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上年结转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C6BFA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50CCEC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B89928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BD1980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其他资金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A238E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51031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528E42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目标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52308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主要用于政策宣传、助企惠企政策汇编、文印、第三方测评服务，提高群众知晓率及认可度，全区营商环境。</w:t>
            </w:r>
          </w:p>
        </w:tc>
      </w:tr>
      <w:tr w14:paraId="25B5AA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035C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绩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947314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BD3B8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6CB3E9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F988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0EF5AB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8E800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721CC5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产出指标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46816B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19391C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政策汇编制定及宣传发放数量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9CAA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≥5500张</w:t>
            </w:r>
          </w:p>
        </w:tc>
      </w:tr>
      <w:tr w14:paraId="404601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D891E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5FB548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38D8BE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2EDA19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第三方测评服务次数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EE3D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≥1次</w:t>
            </w:r>
          </w:p>
        </w:tc>
      </w:tr>
      <w:tr w14:paraId="54A6C7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FCF85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32EF46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30A6936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DC176B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政策汇编手册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CDA7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≥600本</w:t>
            </w:r>
          </w:p>
        </w:tc>
      </w:tr>
      <w:tr w14:paraId="17DE1F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1ECF4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B2FBC8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7291DC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CC8FF0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经费支出合规性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A071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合规</w:t>
            </w:r>
          </w:p>
        </w:tc>
      </w:tr>
      <w:tr w14:paraId="02E543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A6E6F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C79EDC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FB16E5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26CE45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企业优惠政策享受覆盖率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9895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640E54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5629D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E4ECD4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4F043E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A38332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第三方测评服务报告质量合格率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F102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14D197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125C2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61CA0A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083193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D14835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企业问题是否及时办结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A566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396E71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AD5FC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E44593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663BED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B08FDF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政策宣传经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2641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≥7天</w:t>
            </w:r>
          </w:p>
        </w:tc>
      </w:tr>
      <w:tr w14:paraId="27D351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9E7A1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E179DD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1CE009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2F53A3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策汇编手册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77E5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≥1季度/期</w:t>
            </w:r>
          </w:p>
        </w:tc>
      </w:tr>
      <w:tr w14:paraId="0CF367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EF83A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7707C4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452B268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EC4CE1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经费支出时效性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E8D0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50E49E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A8E33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B5B712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7A13D7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DFC96F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政策宣传经费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E8F6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≤2万元</w:t>
            </w:r>
          </w:p>
        </w:tc>
      </w:tr>
      <w:tr w14:paraId="16527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1FC7A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6B9525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2D7890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26C1BF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第三方测评服务费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F15E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≤18万元</w:t>
            </w:r>
          </w:p>
        </w:tc>
      </w:tr>
      <w:tr w14:paraId="75735A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400EE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A0235C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效益指标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087E20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4775F0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营商环境对经济发展支持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2C73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明显提升</w:t>
            </w:r>
          </w:p>
        </w:tc>
      </w:tr>
      <w:tr w14:paraId="1CD45F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9D6B9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60BCBC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A79EDF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C22AC2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群众知晓率及认可度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B1A5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03AD05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D237D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011C1F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5E65EA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1BA161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DF16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2502A5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C3946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0DE49B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5E35E2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5F5FE9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持续保障政策宣传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42CE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有效宣传</w:t>
            </w:r>
          </w:p>
        </w:tc>
      </w:tr>
      <w:tr w14:paraId="2D1002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49B48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21306C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16AE8D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175D3C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企业及群众满意度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54FD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</w:tbl>
    <w:p w14:paraId="4098ACD8"/>
    <w:p w14:paraId="25D058A3">
      <w:pPr>
        <w:widowControl/>
        <w:jc w:val="left"/>
      </w:pPr>
      <w:r>
        <w:br w:type="page"/>
      </w:r>
    </w:p>
    <w:tbl>
      <w:tblPr>
        <w:tblStyle w:val="2"/>
        <w:tblW w:w="0" w:type="auto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1216"/>
        <w:gridCol w:w="366"/>
        <w:gridCol w:w="366"/>
        <w:gridCol w:w="2741"/>
        <w:gridCol w:w="1067"/>
        <w:gridCol w:w="2205"/>
      </w:tblGrid>
      <w:tr w14:paraId="47D2E4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B04487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</w:tr>
      <w:tr w14:paraId="3E4DBC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939D28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项目支出绩效目标表</w:t>
            </w:r>
          </w:p>
        </w:tc>
      </w:tr>
      <w:tr w14:paraId="1A46FE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31657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（2024年度）                                </w:t>
            </w:r>
          </w:p>
        </w:tc>
      </w:tr>
      <w:tr w14:paraId="67D268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01F7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F9596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政府公开工作专项经费</w:t>
            </w:r>
          </w:p>
        </w:tc>
      </w:tr>
      <w:tr w14:paraId="26F70E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160D7F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主管部门及代码</w:t>
            </w:r>
          </w:p>
        </w:tc>
        <w:tc>
          <w:tcPr>
            <w:tcW w:w="0" w:type="auto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1F1B09C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[004]六安市叶集区人民政府办公室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8059EF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EA501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六安市叶集区人民政府办公室</w:t>
            </w:r>
          </w:p>
        </w:tc>
      </w:tr>
      <w:tr w14:paraId="416A58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DDBF70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BDEF8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本级申报项目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0385B3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DBAE4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3年</w:t>
            </w:r>
          </w:p>
        </w:tc>
      </w:tr>
      <w:tr w14:paraId="551F0C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5E7BA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461E33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年度资金总额：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9C1AA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3BC2A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D09E5A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A6F206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其中：财政拨款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3BCB0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3E9347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3CC55E6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DFED38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上年结转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A93A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286472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C1F375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8CE375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其他资金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EBC39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609274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AA4667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目标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46BE3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用于第三方季度测评服务、第三方运维服务、视频解读、专题专栏建设、印刷、会务、政务公开测评表、新闻发布会等人推进我区政务公开水平，切实提高我区信息公开透明度，保障群众知情权。促进政府信息公开、推进服务型政府建设、保障办公厅各项工作的高效运转。</w:t>
            </w:r>
          </w:p>
        </w:tc>
      </w:tr>
      <w:tr w14:paraId="5FA186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A992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绩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2BE191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6C9D75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91DA56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B284F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0D410E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5329F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453F14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产出指标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8CD430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7111D7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新闻发布会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954A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≥10场</w:t>
            </w:r>
          </w:p>
        </w:tc>
      </w:tr>
      <w:tr w14:paraId="556458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8AAF4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7552CB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0B38F6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6A0A96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季度测评委托方数量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C125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≥1个</w:t>
            </w:r>
          </w:p>
        </w:tc>
      </w:tr>
      <w:tr w14:paraId="29939D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3C986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CB1883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DBB264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6CF7CB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政策解读解读视频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DA22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≥3个</w:t>
            </w:r>
          </w:p>
        </w:tc>
      </w:tr>
      <w:tr w14:paraId="7E7333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E7FF2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443A65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291A5D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C11649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政务公开测评表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30C6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≥160个</w:t>
            </w:r>
          </w:p>
        </w:tc>
      </w:tr>
      <w:tr w14:paraId="22C0FA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81A7B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2639FB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AFD049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217B3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保障群众知情权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B0FB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42CFF4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E109C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08097B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4486988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EFC9B1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新闻发布会出席率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C569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≥95%</w:t>
            </w:r>
          </w:p>
        </w:tc>
      </w:tr>
      <w:tr w14:paraId="10FCB4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823EC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8CC68F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9AC6CC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BE9FF0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季度测评达标率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99E3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≥95%</w:t>
            </w:r>
          </w:p>
        </w:tc>
      </w:tr>
      <w:tr w14:paraId="34059C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07BB6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839B17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C6770B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02B926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新闻发布会时间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AD8F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≥20分钟</w:t>
            </w:r>
          </w:p>
        </w:tc>
      </w:tr>
      <w:tr w14:paraId="5C2CB1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9EE78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912270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E2F376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3FD00E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bookmarkStart w:id="0" w:name="_GoBack"/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解读</w:t>
            </w:r>
            <w:bookmarkEnd w:id="0"/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视频完成时间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AA34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1年</w:t>
            </w:r>
          </w:p>
        </w:tc>
      </w:tr>
      <w:tr w14:paraId="1AF5E4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C8644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D4308E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6BA76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D36605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视频解读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DDCB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≤3万元</w:t>
            </w:r>
          </w:p>
        </w:tc>
      </w:tr>
      <w:tr w14:paraId="5006E0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B26A0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5F1176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C6E4D4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BA152C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第三方季度测评服务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C8E8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≤24万元</w:t>
            </w:r>
          </w:p>
        </w:tc>
      </w:tr>
      <w:tr w14:paraId="03021F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19834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79E012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效益指标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94D4C2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DC30D9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A1FF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18F667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E7F3C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5D820A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9E9182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05180C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不断提高群众知情权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1F47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有效保障</w:t>
            </w:r>
          </w:p>
        </w:tc>
      </w:tr>
      <w:tr w14:paraId="42054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602BF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237A37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11B225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38215A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EE71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64A47E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A0F17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5FA62D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80B07E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9C64E4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持续推进政务公开水平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EBC6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有效推进</w:t>
            </w:r>
          </w:p>
        </w:tc>
      </w:tr>
      <w:tr w14:paraId="41E0C0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89141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607E47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E62165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E294D6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参会人员满意度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7B29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2DCF8A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6564E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B93CC5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721C83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C7FF41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服务对象满意度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0323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</w:tbl>
    <w:p w14:paraId="2C1B003E"/>
    <w:p w14:paraId="7CB3CAB4">
      <w:pPr>
        <w:widowControl/>
        <w:jc w:val="left"/>
      </w:pPr>
      <w:r>
        <w:br w:type="page"/>
      </w:r>
    </w:p>
    <w:tbl>
      <w:tblPr>
        <w:tblStyle w:val="2"/>
        <w:tblW w:w="0" w:type="auto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2"/>
        <w:gridCol w:w="1041"/>
        <w:gridCol w:w="677"/>
        <w:gridCol w:w="677"/>
        <w:gridCol w:w="2494"/>
        <w:gridCol w:w="885"/>
        <w:gridCol w:w="2083"/>
      </w:tblGrid>
      <w:tr w14:paraId="3CD9B4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273042"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</w:tr>
      <w:tr w14:paraId="346901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0A0E5B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项目支出绩效目标表</w:t>
            </w:r>
          </w:p>
        </w:tc>
      </w:tr>
      <w:tr w14:paraId="36AAC4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293BB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（2024年度）                                </w:t>
            </w:r>
          </w:p>
        </w:tc>
      </w:tr>
      <w:tr w14:paraId="32DA89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EA7C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FEDD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防范非法集资工作专项经费</w:t>
            </w:r>
          </w:p>
        </w:tc>
      </w:tr>
      <w:tr w14:paraId="38C8A4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88887A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主管部门及代码</w:t>
            </w:r>
          </w:p>
        </w:tc>
        <w:tc>
          <w:tcPr>
            <w:tcW w:w="0" w:type="auto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1B7F70F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[004]六安市叶集区人民政府办公室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441525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1DE22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六安市叶集区人民政府办公室</w:t>
            </w:r>
          </w:p>
        </w:tc>
      </w:tr>
      <w:tr w14:paraId="07BE78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08CB3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42D76A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本级申报项目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369300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58C5B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2年</w:t>
            </w:r>
          </w:p>
        </w:tc>
      </w:tr>
      <w:tr w14:paraId="2D23FE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66D3AC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3DEF95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年度资金总额：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981E3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514E54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52A0B60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F8A9F4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其中：财政拨款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B5014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0EB6B3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ED0BA5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0FF6D0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上年结转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6CCD90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6263EE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108F83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6C4CD5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其他资金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74D9A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55494F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4640FB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目标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EEDD9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主要用短信提醒防范非法集资，提高全区群众对防范非法集资工作知晓度与参与度</w:t>
            </w:r>
          </w:p>
        </w:tc>
      </w:tr>
      <w:tr w14:paraId="49D53D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7F71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绩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7578A6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AD6DD4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92ED2A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AC9B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137AC1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00C41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3DA156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产出指标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2301B3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26E993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会议场次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A89D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≥10场次</w:t>
            </w:r>
          </w:p>
        </w:tc>
      </w:tr>
      <w:tr w14:paraId="42F233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7CE2E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8D4F8D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4AA6B37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B84402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宣传折页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3B89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≥3000份</w:t>
            </w:r>
          </w:p>
        </w:tc>
      </w:tr>
      <w:tr w14:paraId="5755DF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F32E6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B910EC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9FA08C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AEB2A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经费支出合规性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E83C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合规</w:t>
            </w:r>
          </w:p>
        </w:tc>
      </w:tr>
      <w:tr w14:paraId="490C8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4ABC3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05111F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2148BF9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4F7F31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奖励发放及时率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F059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787276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B0F2F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56CB01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FAF214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385DC0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政策宣传短信提醒覆盖率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4007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238304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4EBFF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3ADF4D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780D78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A9805E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提醒短信频次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EDD4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≥2次</w:t>
            </w:r>
          </w:p>
        </w:tc>
      </w:tr>
      <w:tr w14:paraId="7955F6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55958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3800D09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744F7F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377AC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经费支出时效性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FE87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4A5C95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EEE4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3EA98D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1A656D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7FE56D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举报奖励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CD33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≤10000元</w:t>
            </w:r>
          </w:p>
        </w:tc>
      </w:tr>
      <w:tr w14:paraId="1C18B3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20FF6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D1F10D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D0F929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496C46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印刷费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EE2A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≤3000元</w:t>
            </w:r>
          </w:p>
        </w:tc>
      </w:tr>
      <w:tr w14:paraId="6FA6C3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75898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2DD6BF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效益指标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780886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7ECE6A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B381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706B42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7EFF2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22215EC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FB45A3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39E1DB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明显降低非法集资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7265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效果明显</w:t>
            </w:r>
          </w:p>
        </w:tc>
      </w:tr>
      <w:tr w14:paraId="00ACBE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1AAB0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BA763B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94B139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74830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8DA1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2BA79B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19140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EA75C3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86D0AF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529CF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长期保持对非法集资打击影响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DBB8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效果明显</w:t>
            </w:r>
          </w:p>
        </w:tc>
      </w:tr>
      <w:tr w14:paraId="5A8D01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3B68D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8E9689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F00DC5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C1EE47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群众满意度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5B9E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</w:tbl>
    <w:p w14:paraId="6164E40E"/>
    <w:p w14:paraId="63D1C0F0">
      <w:pPr>
        <w:widowControl/>
        <w:jc w:val="left"/>
      </w:pPr>
      <w:r>
        <w:br w:type="page"/>
      </w:r>
    </w:p>
    <w:tbl>
      <w:tblPr>
        <w:tblStyle w:val="2"/>
        <w:tblW w:w="0" w:type="auto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3"/>
        <w:gridCol w:w="1115"/>
        <w:gridCol w:w="503"/>
        <w:gridCol w:w="503"/>
        <w:gridCol w:w="2727"/>
        <w:gridCol w:w="967"/>
        <w:gridCol w:w="2101"/>
      </w:tblGrid>
      <w:tr w14:paraId="7E8AB2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7DB96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项目支出绩效目标表</w:t>
            </w:r>
          </w:p>
        </w:tc>
      </w:tr>
      <w:tr w14:paraId="336716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EF10A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（2024年度）                                </w:t>
            </w:r>
          </w:p>
        </w:tc>
      </w:tr>
      <w:tr w14:paraId="5721D1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0830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CA083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金融发展专项经费</w:t>
            </w:r>
          </w:p>
        </w:tc>
      </w:tr>
      <w:tr w14:paraId="76DA47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1C84AC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主管部门及代码</w:t>
            </w:r>
          </w:p>
        </w:tc>
        <w:tc>
          <w:tcPr>
            <w:tcW w:w="0" w:type="auto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7ABA661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[004]六安市叶集区人民政府办公室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687600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实施单位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06A48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六安市叶集区人民政府办公室</w:t>
            </w:r>
          </w:p>
        </w:tc>
      </w:tr>
      <w:tr w14:paraId="4D060B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E4450C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50C1479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本级申报项目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E789A1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5EA7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2年</w:t>
            </w:r>
          </w:p>
        </w:tc>
      </w:tr>
      <w:tr w14:paraId="228F32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A584B7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项目资金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30087B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年度资金总额：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7BFDA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619EDB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C3B916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4459CD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其中：财政拨款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747BC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469E03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45FE55B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67177CD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上年结转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792097"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68D047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0" w:type="auto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230195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B8DDBC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其他资金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AD6B8"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     0.00 </w:t>
            </w:r>
          </w:p>
        </w:tc>
      </w:tr>
      <w:tr w14:paraId="6DB7E0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33093C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目标</w:t>
            </w:r>
          </w:p>
        </w:tc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C0EED"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主要用于政府购买服务经费、进行小贷公司专项检查，金融机构检查，脱贫小额信贷专项等，支持地方经济社会发展质效，提高对金融事业健康发展。</w:t>
            </w:r>
          </w:p>
        </w:tc>
      </w:tr>
      <w:tr w14:paraId="10AB0E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D116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绩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标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DD6CF8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8F6DF9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二级指标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75F2EE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三级指标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EAAC3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指标值</w:t>
            </w:r>
          </w:p>
        </w:tc>
      </w:tr>
      <w:tr w14:paraId="4B8431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92924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233CAF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产出指标</w:t>
            </w: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6C2ABF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数量指标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A7F98D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对典当、小贷公司检查次数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4BF4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≥3次</w:t>
            </w:r>
          </w:p>
        </w:tc>
      </w:tr>
      <w:tr w14:paraId="537DAE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A304C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D56E86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4C5665A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0B25D4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金融领域风险排查检查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F48F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≥3次</w:t>
            </w:r>
          </w:p>
        </w:tc>
      </w:tr>
      <w:tr w14:paraId="2CCD92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8000C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79050F4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36561A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891280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金融机构考评复核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26472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≥1次</w:t>
            </w:r>
          </w:p>
        </w:tc>
      </w:tr>
      <w:tr w14:paraId="5CD793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9DE1E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C7BE75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60C1A68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80D7F8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贷款人人身意外险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62A3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≥200户</w:t>
            </w:r>
          </w:p>
        </w:tc>
      </w:tr>
      <w:tr w14:paraId="1D67C7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4ED54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9AE6EE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371AB89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质量指标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9EB773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经费支出合规性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8E15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合规</w:t>
            </w:r>
          </w:p>
        </w:tc>
      </w:tr>
      <w:tr w14:paraId="171B6A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59936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E2CB4C7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1C5C0C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DD5416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复核覆盖率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BB60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3E524A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07108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8EFE6E8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4E570FB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1B7E10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检查覆盖率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3908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  <w:tr w14:paraId="3F27D0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5440A4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128D49F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4D276DE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时效指标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B4F52A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金融领域风险排查检查完成时间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2716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≥1天</w:t>
            </w:r>
          </w:p>
        </w:tc>
      </w:tr>
      <w:tr w14:paraId="4390DC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9A0E7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D2A807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76E0D2BA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A849EB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复核天数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7B08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≥3天</w:t>
            </w:r>
          </w:p>
        </w:tc>
      </w:tr>
      <w:tr w14:paraId="11BCCB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2CA189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4ED54D2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0452E662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36C1FD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经费支出时效性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1EAB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100%</w:t>
            </w:r>
          </w:p>
        </w:tc>
      </w:tr>
      <w:tr w14:paraId="6C5B37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D32CE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003F6EE1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EF8CB15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成本指标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EA7FDF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六安银保监分局经费补助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82FC7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≤200000元</w:t>
            </w:r>
          </w:p>
        </w:tc>
      </w:tr>
      <w:tr w14:paraId="11497D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BA445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586C95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 w14:paraId="1393C54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134403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政府购买服务经费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8FE8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≤24000元</w:t>
            </w:r>
          </w:p>
        </w:tc>
      </w:tr>
      <w:tr w14:paraId="747146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C34A9E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5AB4AB4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效益指标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7422B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经济效益指标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DCC1586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CE68D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6EDEEC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6DB0D5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EB99A7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874B92B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E3D2E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对金融事业发展影响程度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9C11F8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效果明显</w:t>
            </w:r>
          </w:p>
        </w:tc>
      </w:tr>
      <w:tr w14:paraId="4F0DD2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59D790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6F64521C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D19C4CA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生态效益指标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4764EDC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F438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 w14:paraId="62AAA8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3D45B3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nil"/>
            </w:tcBorders>
            <w:vAlign w:val="center"/>
          </w:tcPr>
          <w:p w14:paraId="5AA0B21F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DE7C7F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可持续影响指标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7D3FAB3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对金融事业发展健康长期影响程度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52CB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效果明显</w:t>
            </w:r>
          </w:p>
        </w:tc>
      </w:tr>
      <w:tr w14:paraId="5FE830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44BF36"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CEE6FFF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D334EC0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满意度指标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F9CE9A1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金融机构人员满意度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BD322"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≥90%</w:t>
            </w:r>
          </w:p>
        </w:tc>
      </w:tr>
    </w:tbl>
    <w:p w14:paraId="6B717E6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3201A"/>
    <w:rsid w:val="0093201A"/>
    <w:rsid w:val="00947652"/>
    <w:rsid w:val="3829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13</Pages>
  <Words>966</Words>
  <Characters>1103</Characters>
  <Lines>37</Lines>
  <Paragraphs>10</Paragraphs>
  <TotalTime>4</TotalTime>
  <ScaleCrop>false</ScaleCrop>
  <LinksUpToDate>false</LinksUpToDate>
  <CharactersWithSpaces>1309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2024-12-04T06:44:00Z</dcterms:created>
  <dc:creator>姜旺</dc:creator>
  <cp:lastModifiedBy>Administrator</cp:lastModifiedBy>
  <dcterms:modified xsi:type="dcterms:W3CDTF">2024-12-04T06:52:02Z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7C3AAA6E8BD848C89C0C25316C510636_12</vt:lpwstr>
  </property>
</Properties>
</file>