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tbl>
      <w:tblPr>
        <w:tblStyle w:val="4"/>
        <w:tblW w:w="13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091"/>
        <w:gridCol w:w="1925"/>
        <w:gridCol w:w="1781"/>
        <w:gridCol w:w="2554"/>
        <w:gridCol w:w="1545"/>
        <w:gridCol w:w="1154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89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专利代理机构奖励项目汇总表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请 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利 名 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利 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授权公告日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3F"/>
    <w:rsid w:val="00C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2023-02-07T09:29:00Z</dcterms:created>
  <dc:creator>李莹</dc:creator>
  <cp:lastModifiedBy>李莹</cp:lastModifiedBy>
  <dcterms:modified xsi:type="dcterms:W3CDTF">2023-02-07T09:30:11Z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E8B91C4F95C44E32BB7FFA92F8DE184F</vt:lpwstr>
  </property>
</Properties>
</file>