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六安市叶集区水利局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本报告根据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新修订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《中华人民共和国政府信息公开条例》（以下简称《条例》）及省市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关文件要求，由区水利局结合统计数据编制而成。报告的全文主要包括总体情况、主动公开政府信息情况、收到和处理政府信息公开申请情况、政府信息公开行政复议、行政诉讼情况、存在的主要问题及改进情况和其他需要报告事项。本报告中使用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年1月1日至12月31日，报告的电子版可在六安市叶集区水利局信息公开网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https://www.ahyeji.gov.cn/public/column/6622511?type=4&amp;action=list&amp;nav=3&amp;catId=7067611）下载。如对本报告有任何疑问，请与六安市叶集区水利局综合办公室联系（地址：六安市叶集政务南区2楼202室，电话：0564--6559101，邮编：237431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1"/>
          <w:szCs w:val="21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年，六安市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叶集区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水利局紧紧围绕水利中心工作和社会关切，深入推进水利政府信息公开，全局政务公开工作取得了新成效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全年主动公开政府信息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我局聚焦水利基础设施建设等方面，提高水利重大建设项目与实施领域信息公开质量，主动公开2022年度我局重点任务清单，及时发布水利建设项目前期工作、施工进展、安全生产等信息64条。二是推动水利乡村振兴、水旱灾害防御等信息公开建设。主动公开我局乡村振兴安排及落实情况信息51条，推进乡村振兴建设。主动公开水旱灾害应急预警及应对情况18条，切实保障人民群众生命安全。三是主动公开财政资金，行政权力运行、决策部署等其他信息367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48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年我局按照全区政府信息公开工作的统一部署和要求，积极贯彻依申请公开制度，明确依申请公开的办理流程，不断规范政府信息公开申请办理工作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安排专人负责依申请公开业务，切实保障公民、法人和其他组织依法获取水利相关政府信息的权利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全年收到依申请公开申请事项0件。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48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48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我局信息公开工作由局办公室负责，安排专人负责平台维护与更新。一是及时更新政务信息，确保在规定时间内能够及时公开政务信息内容；二是严格执行三级保密制度，确保信息公开安全、有效；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紧跟区政务公开办公室工作节奏，坚持落实反馈整改、跟班学习等，进一步提升政务信息管理水平。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48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我局依托政府网站，主动公开政务信息，同时重点公开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水旱灾害预警及应对、重大水利建设项目批准与实施、行政权力运行等与公众切身利益相关的信息。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567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加强组织领导。成立政务信息公开领导小组，组织、协调以及监督信息公开工作的进展。局综合办公室负责信息公开的日常工作，并加强与各股室的沟通联系，推动信息公开工作更好的开展；二是强化日常工作考察加强自查自纠，我局定期对照区里考核标准，整改落实所存在的问题，提升信息公开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287.687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对政务信息公开工作重要性的认识还有待提高。对政务公开工作认识不足，工作中存在时松时紧的现象；二是信息更新及时性有待加强。行政处罚、行政许可等方面需要按月或按季度更新的信息公开不够及时，需要进一步增强主动信息公开的意识；三是部分栏目内容公开不全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我局所存在的问题，2023年我们将做到以下几个方面：一是追求第一时间公开政务信息，强化工作人员主动公开信息的责任意识，规范政务公开工作流程，扎实开展政务公开工作；二是强化培训指导，组织开展政务公开培训，对主动公开内容进行分类细化，明确各股室职责及相关工作要求，对信息公开范围、公开内容及公开要求等开展针对性的学习，增强全局工作人员对政务公开重要性的认识，不断提高业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4E5EC0"/>
    <w:multiLevelType w:val="singleLevel"/>
    <w:tmpl w:val="4E4E5EC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2I2M2JhNDc2MzY0ZDAxOTg5MDdhN2MwNGFmNDcifQ=="/>
    <w:docVar w:name="KSO_WPS_MARK_KEY" w:val="7af0a206-65e4-45e4-8eba-6b6519e9ef5b"/>
  </w:docVars>
  <w:rsids>
    <w:rsidRoot w:val="4AFD198C"/>
    <w:rsid w:val="00763947"/>
    <w:rsid w:val="013E20A9"/>
    <w:rsid w:val="04B75290"/>
    <w:rsid w:val="05C70E94"/>
    <w:rsid w:val="0CC2442D"/>
    <w:rsid w:val="0FA52DFC"/>
    <w:rsid w:val="1A5C3D76"/>
    <w:rsid w:val="1B1D5C78"/>
    <w:rsid w:val="1E3173A3"/>
    <w:rsid w:val="1E390CC8"/>
    <w:rsid w:val="2284252A"/>
    <w:rsid w:val="2365193E"/>
    <w:rsid w:val="270A13FA"/>
    <w:rsid w:val="2AB5365B"/>
    <w:rsid w:val="2C5A1B05"/>
    <w:rsid w:val="2F2443BA"/>
    <w:rsid w:val="36A010DD"/>
    <w:rsid w:val="37A547AA"/>
    <w:rsid w:val="3C51503D"/>
    <w:rsid w:val="3D6455B7"/>
    <w:rsid w:val="3F065D2D"/>
    <w:rsid w:val="44C65267"/>
    <w:rsid w:val="49044F6A"/>
    <w:rsid w:val="4AFD198C"/>
    <w:rsid w:val="4BED78D2"/>
    <w:rsid w:val="4C6D25C8"/>
    <w:rsid w:val="4F6D08ED"/>
    <w:rsid w:val="50CA2BBB"/>
    <w:rsid w:val="541C0924"/>
    <w:rsid w:val="55147837"/>
    <w:rsid w:val="56D7455D"/>
    <w:rsid w:val="59E24AD2"/>
    <w:rsid w:val="5C4403AE"/>
    <w:rsid w:val="682D35A5"/>
    <w:rsid w:val="6CBA618C"/>
    <w:rsid w:val="6FA75111"/>
    <w:rsid w:val="758D193E"/>
    <w:rsid w:val="7943494E"/>
    <w:rsid w:val="7F9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2358</Words>
  <Characters>2520</Characters>
  <Lines>0</Lines>
  <Paragraphs>0</Paragraphs>
  <TotalTime>74</TotalTime>
  <ScaleCrop>false</ScaleCrop>
  <LinksUpToDate>false</LinksUpToDate>
  <CharactersWithSpaces>2523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2023-01-06T02:14:00Z</dcterms:created>
  <dc:creator>空白</dc:creator>
  <cp:lastModifiedBy>ㅤ</cp:lastModifiedBy>
  <dcterms:modified xsi:type="dcterms:W3CDTF">2024-02-21T00:23:52Z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03F138A1893D4D1D96D94890A960D43A_13</vt:lpwstr>
  </property>
</Properties>
</file>