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ind w:left="210" w:leftChars="100" w:right="210" w:rightChars="100"/>
        <w:jc w:val="left"/>
        <w:rPr>
          <w:rFonts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" name="矩形 1" descr="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" style="position:absolute;left:0pt;margin-left:-89.4pt;margin-top:-94.9pt;height:5pt;width:5pt;visibility:hidden;z-index:251658240;mso-width-relative:page;mso-height-relative:page;" fillcolor="#FFFFFF" filled="t" stroked="t" coordsize="21600,21600" o:gfxdata="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黑体"/>
          <w:sz w:val="32"/>
        </w:rPr>
        <w:t>附件1</w:t>
      </w:r>
      <w:bookmarkStart w:id="0" w:name="_GoBack"/>
      <w:bookmarkEnd w:id="0"/>
    </w:p>
    <w:p>
      <w:pPr>
        <w:spacing w:line="576" w:lineRule="exact"/>
        <w:jc w:val="center"/>
        <w:rPr>
          <w:sz w:val="32"/>
        </w:rPr>
      </w:pPr>
    </w:p>
    <w:p>
      <w:pPr>
        <w:spacing w:line="576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六安市叶集区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2023</w:t>
      </w:r>
      <w:r>
        <w:rPr>
          <w:rFonts w:hint="eastAsia" w:eastAsia="方正小标宋简体" w:cs="方正小标宋简体"/>
          <w:sz w:val="44"/>
          <w:szCs w:val="44"/>
        </w:rPr>
        <w:t>年第六批财政衔接推进</w:t>
      </w:r>
    </w:p>
    <w:p>
      <w:pPr>
        <w:spacing w:line="576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乡村振兴补助资金安排分类汇总表</w:t>
      </w:r>
    </w:p>
    <w:p>
      <w:pPr>
        <w:spacing w:line="400" w:lineRule="exact"/>
        <w:jc w:val="right"/>
        <w:rPr>
          <w:rFonts w:eastAsia="华文中宋"/>
          <w:szCs w:val="21"/>
        </w:rPr>
      </w:pPr>
      <w:r>
        <w:rPr>
          <w:rFonts w:eastAsia="华文中宋"/>
          <w:szCs w:val="21"/>
        </w:rPr>
        <w:t>单位：万元</w:t>
      </w:r>
    </w:p>
    <w:tbl>
      <w:tblPr>
        <w:tblStyle w:val="3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780"/>
        <w:gridCol w:w="690"/>
        <w:gridCol w:w="705"/>
        <w:gridCol w:w="690"/>
        <w:gridCol w:w="1140"/>
        <w:gridCol w:w="1065"/>
        <w:gridCol w:w="795"/>
        <w:gridCol w:w="735"/>
        <w:gridCol w:w="8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项目类别</w:t>
            </w:r>
          </w:p>
        </w:tc>
        <w:tc>
          <w:tcPr>
            <w:tcW w:w="780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项目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个数</w:t>
            </w:r>
          </w:p>
        </w:tc>
        <w:tc>
          <w:tcPr>
            <w:tcW w:w="5820" w:type="dxa"/>
            <w:gridSpan w:val="7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资金安排情况</w:t>
            </w:r>
          </w:p>
        </w:tc>
        <w:tc>
          <w:tcPr>
            <w:tcW w:w="847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</w:trPr>
        <w:tc>
          <w:tcPr>
            <w:tcW w:w="17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小计</w:t>
            </w: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衔接资金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收回存量资金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其他</w:t>
            </w:r>
          </w:p>
        </w:tc>
        <w:tc>
          <w:tcPr>
            <w:tcW w:w="847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7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中央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区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3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产业项目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华文中宋"/>
                <w:szCs w:val="21"/>
                <w:lang w:val="en-US" w:eastAsia="zh-CN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color w:val="000000"/>
                <w:w w:val="80"/>
                <w:kern w:val="0"/>
                <w:szCs w:val="20"/>
                <w:lang w:val="en-US" w:eastAsia="zh-CN"/>
              </w:rPr>
              <w:t>881</w:t>
            </w:r>
            <w:r>
              <w:rPr>
                <w:rFonts w:eastAsia="华文中宋"/>
                <w:color w:val="000000"/>
                <w:w w:val="80"/>
                <w:kern w:val="0"/>
                <w:szCs w:val="20"/>
              </w:rPr>
              <w:t>.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0"/>
                <w:lang w:val="en-US" w:eastAsia="zh-CN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0"/>
              </w:rPr>
              <w:t>614.1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0"/>
              </w:rPr>
              <w:t>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color w:val="000000"/>
                <w:w w:val="80"/>
                <w:kern w:val="0"/>
                <w:szCs w:val="20"/>
                <w:lang w:val="en-US" w:eastAsia="zh-CN"/>
              </w:rPr>
              <w:t>47.6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3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补贴</w:t>
            </w:r>
            <w:r>
              <w:rPr>
                <w:rFonts w:eastAsia="华文中宋"/>
                <w:kern w:val="0"/>
                <w:szCs w:val="21"/>
              </w:rPr>
              <w:t>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华文中宋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3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基础设施项目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华文中宋"/>
                <w:szCs w:val="21"/>
                <w:lang w:val="en-US" w:eastAsia="zh-CN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color w:val="000000"/>
                <w:w w:val="8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0"/>
              </w:rPr>
              <w:t>337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color w:val="000000"/>
                <w:w w:val="8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0"/>
              </w:rPr>
              <w:t>57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color w:val="000000"/>
                <w:w w:val="8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0"/>
              </w:rPr>
              <w:t>280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color w:val="000000"/>
                <w:w w:val="8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华文中宋"/>
                <w:kern w:val="0"/>
                <w:szCs w:val="21"/>
                <w:lang w:val="en-US" w:eastAsia="zh-CN"/>
              </w:rPr>
            </w:pP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3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少数民族项目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华文中宋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3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国有林场项目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华文中宋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3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以工代赈项目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华文中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color w:val="000000"/>
                <w:w w:val="8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color w:val="000000"/>
                <w:w w:val="8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color w:val="000000"/>
                <w:w w:val="8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color w:val="000000"/>
                <w:w w:val="8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color w:val="000000"/>
                <w:w w:val="8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3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其  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33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合  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华文中宋"/>
                <w:szCs w:val="21"/>
                <w:lang w:val="en-US" w:eastAsia="zh-CN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华文中宋"/>
                <w:color w:val="000000"/>
                <w:w w:val="8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华文中宋"/>
                <w:color w:val="000000"/>
                <w:w w:val="80"/>
                <w:kern w:val="0"/>
                <w:szCs w:val="20"/>
                <w:lang w:val="en-US" w:eastAsia="zh-CN"/>
              </w:rPr>
              <w:t>1218.7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color w:val="000000"/>
                <w:w w:val="8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0"/>
              </w:rPr>
              <w:t>671.1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color w:val="000000"/>
                <w:w w:val="8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0"/>
              </w:rPr>
              <w:t>500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华文中宋"/>
                <w:color w:val="000000"/>
                <w:w w:val="8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华文中宋"/>
                <w:color w:val="000000"/>
                <w:w w:val="70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华文中宋"/>
                <w:color w:val="000000"/>
                <w:w w:val="8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华文中宋"/>
                <w:color w:val="000000"/>
                <w:w w:val="80"/>
                <w:kern w:val="0"/>
                <w:szCs w:val="20"/>
                <w:lang w:val="en-US" w:eastAsia="zh-CN"/>
              </w:rPr>
              <w:t>47.6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07C48"/>
    <w:rsid w:val="32D07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2023-11-13T02:11:00Z</dcterms:created>
  <dc:creator>Administrator</dc:creator>
  <cp:lastModifiedBy>Administrator</cp:lastModifiedBy>
  <dcterms:modified xsi:type="dcterms:W3CDTF">2023-11-13T02:12:00Z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