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78"/>
        <w:spacing w:before="52" w:line="224" w:lineRule="auto"/>
        <w:rPr>
          <w:rFonts w:ascii="SimSun" w:hAnsi="SimSun" w:eastAsia="SimSun" w:cs="SimSun"/>
          <w:sz w:val="26"/>
          <w:szCs w:val="26"/>
        </w:rPr>
      </w:pPr>
      <w:r>
        <w:rPr>
          <w:rFonts w:ascii="SimSun" w:hAnsi="SimSun" w:eastAsia="SimSun" w:cs="SimSun"/>
          <w:sz w:val="26"/>
          <w:szCs w:val="26"/>
          <w:spacing w:val="-6"/>
        </w:rPr>
        <w:t>附件：</w:t>
      </w:r>
    </w:p>
    <w:p>
      <w:pPr>
        <w:spacing w:line="382" w:lineRule="auto"/>
        <w:rPr>
          <w:rFonts w:ascii="Arial"/>
          <w:sz w:val="21"/>
        </w:rPr>
      </w:pPr>
      <w:r/>
    </w:p>
    <w:p>
      <w:pPr>
        <w:ind w:left="4619"/>
        <w:spacing w:before="52" w:line="223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14"/>
        </w:rPr>
        <w:t>(</w:t>
      </w:r>
      <w:r>
        <w:rPr>
          <w:rFonts w:ascii="SimSun" w:hAnsi="SimSun" w:eastAsia="SimSun" w:cs="SimSun"/>
          <w:sz w:val="16"/>
          <w:szCs w:val="16"/>
          <w:spacing w:val="11"/>
        </w:rPr>
        <w:t>2022年度)</w:t>
      </w:r>
    </w:p>
    <w:p>
      <w:pPr>
        <w:spacing w:line="200" w:lineRule="exact"/>
        <w:rPr/>
      </w:pPr>
      <w:r/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57"/>
              <w:spacing w:before="179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岗乡教育工作经费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2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6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3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3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342"/>
              <w:spacing w:before="145" w:line="21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总体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目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标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1449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ind w:left="2009"/>
              <w:spacing w:before="5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顺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利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开展教育方面工作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ind w:left="1691"/>
              <w:spacing w:before="5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37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034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93" w:line="29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9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9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83" w:line="24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9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9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9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83" w:line="24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47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9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203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优秀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教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师奖励人数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96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≥3</w:t>
            </w:r>
            <w:r>
              <w:rPr>
                <w:rFonts w:ascii="SimSun" w:hAnsi="SimSun" w:eastAsia="SimSun" w:cs="SimSun"/>
                <w:sz w:val="17"/>
                <w:szCs w:val="17"/>
              </w:rPr>
              <w:t>0人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2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2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2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4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53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7"/>
              </w:rPr>
              <w:t>经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费支出合规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0" w:right="98"/>
              <w:spacing w:before="38" w:line="22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保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证资金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顺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利发放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38" w:line="22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4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53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项目完成时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间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 w:right="98" w:hanging="186"/>
              <w:spacing w:before="38" w:line="22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算完成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</w:rPr>
              <w:t>间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38" w:line="22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46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53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奖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金发放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4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＝2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17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7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88" w:line="24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 w:right="336"/>
              <w:spacing w:before="101" w:line="25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通过项目的实施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，促进发扬尊师重道的美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6"/>
              </w:rPr>
              <w:t>德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，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提高教师的工作热情度和满意度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9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88" w:line="24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2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2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38" w:line="22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53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项目安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排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的科学性合理性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49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38" w:line="22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38" w:line="22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17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38" w:line="22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17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7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88" w:line="24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88" w:line="24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204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教师满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88" w:line="24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28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27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27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20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3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3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97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孙岗乡文化事业建设专项经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6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6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5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3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7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9" w:hRule="atLeast"/>
        </w:trPr>
        <w:tc>
          <w:tcPr>
            <w:tcW w:w="2068" w:type="dxa"/>
            <w:vAlign w:val="top"/>
            <w:gridSpan w:val="3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6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6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6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9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117" w:right="1246" w:bottom="0" w:left="460" w:header="0" w:footer="0" w:gutter="0"/>
        </w:sectPr>
        <w:rPr/>
      </w:pPr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9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61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5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3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1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340"/>
              <w:spacing w:before="145" w:line="21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总体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目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>标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1449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ind w:left="389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开展丰富多彩的文体娱乐活动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，组织电影、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电视、录相放映活</w:t>
            </w:r>
            <w:r>
              <w:rPr>
                <w:rFonts w:ascii="SimSun" w:hAnsi="SimSun" w:eastAsia="SimSun" w:cs="SimSun"/>
                <w:sz w:val="17"/>
                <w:szCs w:val="17"/>
              </w:rPr>
              <w:t>动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ind w:left="1691"/>
              <w:spacing w:before="5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37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314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7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92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9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9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82" w:line="24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9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9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9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82" w:line="24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47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63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203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文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娱活动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9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2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2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2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51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农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村播放电影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4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≥6</w:t>
            </w:r>
            <w:r>
              <w:rPr>
                <w:rFonts w:ascii="SimSun" w:hAnsi="SimSun" w:eastAsia="SimSun" w:cs="SimSun"/>
                <w:sz w:val="17"/>
                <w:szCs w:val="17"/>
              </w:rPr>
              <w:t>0次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2"/>
              <w:spacing w:before="17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60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4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52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年度文娱活动任务完成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47" w:line="226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≥100%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17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4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53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文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广事业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21" w:right="98" w:hanging="110"/>
              <w:spacing w:before="37" w:line="22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算年度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内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完成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37" w:line="22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7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96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203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文化事业经费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9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≤10万元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2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2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2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37" w:line="22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53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2"/>
              </w:rPr>
              <w:t>通过项目实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施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，丰富百姓生活娱乐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4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37" w:line="22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17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17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37" w:line="22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53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项目安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排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的科学性合理性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4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37" w:line="22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38" w:line="22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17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7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88" w:line="24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2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94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94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21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农户满意度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9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3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3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3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448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孙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岗乡零星道路及水毁工程维修专项经费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5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9" w:line="23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9" w:line="23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9" w:line="23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9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6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8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9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6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449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364"/>
              <w:spacing w:before="145" w:line="21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总体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目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标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ind w:left="2550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ind w:left="1407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45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50" w:right="31" w:hanging="720"/>
              <w:spacing w:before="86" w:line="24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预算安排4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万元财政资金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，用于道路零星工程等建设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，采用先进的建设施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>工技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，完善的配套设施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，建成畅通完备的农村道路。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9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070" w:right="1246" w:bottom="0" w:left="460" w:header="0" w:footer="0" w:gutter="0"/>
        </w:sectPr>
        <w:rPr/>
      </w:pPr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54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303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8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201" w:line="29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20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20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93" w:line="25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20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20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20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93" w:line="25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5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维修道路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4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17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5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新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铺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设道路数量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4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9"/>
              <w:spacing w:before="174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4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 w:right="157" w:firstLine="2"/>
              <w:spacing w:before="48" w:line="229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维修工程内容质量</w:t>
            </w:r>
            <w:r>
              <w:rPr>
                <w:rFonts w:ascii="SimSun" w:hAnsi="SimSun" w:eastAsia="SimSun" w:cs="SimSun"/>
                <w:sz w:val="16"/>
                <w:szCs w:val="16"/>
              </w:rPr>
              <w:t>符合合同约定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，并专门质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检验收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4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37" w:line="22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7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9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 w:right="151"/>
              <w:spacing w:before="100" w:line="25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5"/>
              </w:rPr>
              <w:t>按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照合同约定时间完成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，并通过验收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，交付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使</w:t>
            </w:r>
            <w:r>
              <w:rPr>
                <w:rFonts w:ascii="SimSun" w:hAnsi="SimSun" w:eastAsia="SimSun" w:cs="SimSun"/>
                <w:sz w:val="16"/>
                <w:szCs w:val="16"/>
              </w:rPr>
              <w:t>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9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86" w:line="25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2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2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44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5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工程维修资金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4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≤40万元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/>
              <w:spacing w:before="17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37" w:line="22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 w:right="157" w:hanging="14"/>
              <w:spacing w:before="50" w:line="228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6"/>
              </w:rPr>
              <w:t>通过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项目的实施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，提升道路畅通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，提高人民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出行幸福</w:t>
            </w:r>
            <w:r>
              <w:rPr>
                <w:rFonts w:ascii="SimSun" w:hAnsi="SimSun" w:eastAsia="SimSun" w:cs="SimSun"/>
                <w:sz w:val="16"/>
                <w:szCs w:val="16"/>
              </w:rPr>
              <w:t>感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4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37" w:line="22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17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17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37" w:line="22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51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项目安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排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的科学性合理性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4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37" w:line="22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7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88" w:line="24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2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93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3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会公众满意度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97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孙岗乡政府购买服务人员经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4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4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9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9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9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9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5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9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9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9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9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449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363"/>
              <w:spacing w:before="145" w:line="21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总体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目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标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ind w:left="2550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ind w:left="1407"/>
              <w:spacing w:before="5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37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42"/>
              <w:spacing w:before="19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完成本年度购买服务人员工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资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2"/>
              <w:spacing w:before="19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完成了本年度购买服务人员工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资</w:t>
            </w:r>
          </w:p>
        </w:tc>
      </w:tr>
      <w:tr>
        <w:trPr>
          <w:trHeight w:val="547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2048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98" w:line="29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9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9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90" w:line="24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9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9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9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90" w:line="24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spacing w:line="3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4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"/>
              <w:spacing w:before="154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购买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服务人员数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48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＝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9名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17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9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17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17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5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"/>
              <w:spacing w:before="155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6"/>
              </w:rPr>
              <w:t>购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买服务人员工作是否达到规定的标准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1" w:right="98" w:hanging="90"/>
              <w:spacing w:before="40" w:line="22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合同要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求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40" w:line="22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7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7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4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55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工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资发放及时率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40" w:line="22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176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7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99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"/>
              <w:spacing w:before="205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购买服务人员工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资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99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≤49万元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/>
              <w:spacing w:before="226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9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2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2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46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spacing w:line="354" w:lineRule="auto"/>
              <w:rPr>
                <w:rFonts w:ascii="Arial"/>
                <w:sz w:val="21"/>
              </w:rPr>
            </w:pPr>
            <w:r/>
          </w:p>
          <w:p>
            <w:pPr>
              <w:spacing w:line="354" w:lineRule="auto"/>
              <w:rPr>
                <w:rFonts w:ascii="Arial"/>
                <w:sz w:val="21"/>
              </w:rPr>
            </w:pPr>
            <w:r/>
          </w:p>
          <w:p>
            <w:pPr>
              <w:ind w:left="40"/>
              <w:spacing w:before="55" w:line="18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40" w:line="22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 w:right="151" w:hanging="2"/>
              <w:spacing w:before="52" w:line="227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4"/>
              </w:rPr>
              <w:t>通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过项目的实施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，保证资金及时到位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，按时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2"/>
              </w:rPr>
              <w:t>发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4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40" w:line="22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176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176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8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128" w:right="23" w:hanging="96"/>
              <w:spacing w:before="40" w:line="24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55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项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目实施的效率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5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40" w:line="24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7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77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070" w:right="1246" w:bottom="0" w:left="460" w:header="0" w:footer="0" w:gutter="0"/>
        </w:sectPr>
        <w:rPr/>
      </w:pPr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86" w:hRule="atLeast"/>
        </w:trPr>
        <w:tc>
          <w:tcPr>
            <w:tcW w:w="515" w:type="dxa"/>
            <w:vAlign w:val="top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ind w:left="157" w:right="36" w:hanging="117"/>
              <w:spacing w:before="1" w:line="25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ind w:left="212" w:right="23" w:hanging="180"/>
              <w:spacing w:before="175" w:line="22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343"/>
              <w:spacing w:before="5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7" w:hRule="atLeast"/>
        </w:trPr>
        <w:tc>
          <w:tcPr>
            <w:tcW w:w="515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86" w:line="25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2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1" w:hRule="atLeast"/>
        </w:trPr>
        <w:tc>
          <w:tcPr>
            <w:tcW w:w="515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92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92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20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会公众满意度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93" w:line="25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3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3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3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17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孙岗乡政府生态环境保护专项经费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2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5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9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2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3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3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9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1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6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2" w:right="29" w:hanging="103"/>
              <w:spacing w:before="29" w:line="25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加强生态文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明建设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，促进文明城市创建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，改善生态环境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，让叶集的天更蓝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、</w:t>
            </w: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地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更净、水更清、树更绿、花更艳，让市民的生活环境更健康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、更舒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4091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1" style="position:absolute;margin-left:-16.7478pt;margin-top:-3.48773pt;mso-position-vertical-relative:top-margin-area;mso-position-horizontal-relative:right-margin-area;width:10.5pt;height:12.5pt;z-index:25165926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7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3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07"/>
              <w:spacing w:line="236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25"/>
              </w:rPr>
              <w:t>适</w:t>
            </w:r>
            <w:r>
              <w:rPr>
                <w:rFonts w:ascii="SimSun" w:hAnsi="SimSun" w:eastAsia="SimSun" w:cs="SimSun"/>
                <w:sz w:val="15"/>
                <w:szCs w:val="15"/>
                <w:spacing w:val="22"/>
              </w:rPr>
              <w:t xml:space="preserve">  </w:t>
            </w:r>
            <w:r>
              <w:rPr>
                <w:rFonts w:ascii="SimSun" w:hAnsi="SimSun" w:eastAsia="SimSun" w:cs="SimSun"/>
                <w:sz w:val="15"/>
                <w:szCs w:val="15"/>
                <w:spacing w:val="22"/>
              </w:rPr>
              <w:t>更美好</w:t>
            </w:r>
          </w:p>
          <w:p>
            <w:pPr>
              <w:ind w:left="1315"/>
              <w:spacing w:line="230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27"/>
              </w:rPr>
              <w:t>三</w:t>
            </w:r>
            <w:r>
              <w:rPr>
                <w:rFonts w:ascii="SimSun" w:hAnsi="SimSun" w:eastAsia="SimSun" w:cs="SimSun"/>
                <w:sz w:val="15"/>
                <w:szCs w:val="15"/>
                <w:spacing w:val="2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农村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环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境整治项目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项目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9"/>
              <w:spacing w:before="201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开展水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污染治理项目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项目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9"/>
              <w:spacing w:before="201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开展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土壤污染项目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项目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9"/>
              <w:spacing w:before="202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农村环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境整治达标率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48" w:hanging="316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＝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100百分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水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污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染治理达标率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48" w:hanging="316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＝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100百分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土壤污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染治理达标率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48" w:hanging="316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＝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100百分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51"/>
              <w:spacing w:before="203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54"/>
              <w:spacing w:before="203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ind w:left="38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1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农村环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境治理及时率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21" w:right="98" w:hanging="110"/>
              <w:spacing w:before="65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算年度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内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完成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5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0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水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污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染治理及时率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21" w:right="98" w:hanging="110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算年度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内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完成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0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土壤污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染治理及时率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21" w:right="98" w:hanging="110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算年度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内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完成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8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7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2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目工程实施成本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≤40万元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7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153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 w:right="164" w:hanging="1"/>
              <w:spacing w:before="32" w:line="244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通过项目</w:t>
            </w:r>
            <w:r>
              <w:rPr>
                <w:rFonts w:ascii="SimSun" w:hAnsi="SimSun" w:eastAsia="SimSun" w:cs="SimSun"/>
                <w:sz w:val="16"/>
                <w:szCs w:val="16"/>
              </w:rPr>
              <w:t>的实施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，及时掌握了解预算安排项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目可能存</w:t>
            </w:r>
            <w:r>
              <w:rPr>
                <w:rFonts w:ascii="SimSun" w:hAnsi="SimSun" w:eastAsia="SimSun" w:cs="SimSun"/>
                <w:sz w:val="16"/>
                <w:szCs w:val="16"/>
              </w:rPr>
              <w:t>在的问题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，针对性提出解决问题的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建议</w:t>
            </w:r>
            <w:r>
              <w:rPr>
                <w:rFonts w:ascii="SimSun" w:hAnsi="SimSun" w:eastAsia="SimSun" w:cs="SimSun"/>
                <w:sz w:val="16"/>
                <w:szCs w:val="16"/>
              </w:rPr>
              <w:t>，合理节约财政资金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，提高资金使用效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26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153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9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9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54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244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rPr>
                <w:rFonts w:ascii="SimSun" w:hAnsi="SimSun" w:eastAsia="SimSun" w:cs="SimSun"/>
                <w:sz w:val="12"/>
                <w:szCs w:val="12"/>
              </w:rPr>
            </w:pPr>
            <w:r>
              <w:pict>
                <v:shape id="_x0000_s2" style="position:absolute;margin-left:0.552483pt;margin-top:1.78976pt;mso-position-vertical-relative:text;mso-position-horizontal-relative:text;width:158.85pt;height:42.15pt;z-index:25165824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 w:right="20" w:hanging="1"/>
                          <w:spacing w:before="18" w:line="232" w:lineRule="auto"/>
                          <w:rPr>
                            <w:rFonts w:ascii="SimSun" w:hAnsi="SimSun" w:eastAsia="SimSun" w:cs="SimSu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-4"/>
                          </w:rPr>
                          <w:t>通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-3"/>
                          </w:rPr>
                          <w:t>过项目的实施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-3"/>
                          </w:rPr>
                          <w:t>，加强生态文明建设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-3"/>
                          </w:rPr>
                          <w:t>，促进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-6"/>
                          </w:rPr>
                          <w:t>文明城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-4"/>
                          </w:rPr>
                          <w:t>市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-3"/>
                          </w:rPr>
                          <w:t>创建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-3"/>
                          </w:rPr>
                          <w:t>，改善生态环境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-3"/>
                          </w:rPr>
                          <w:t>，让叶集的天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5"/>
                          </w:rPr>
                          <w:t>更蓝、地更净、水更清、树更绿、花更艳，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1"/>
                          </w:rPr>
                          <w:t>让市民的生活环境更健康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1"/>
                          </w:rPr>
                          <w:t>、更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</w:rPr>
                          <w:t>舒适，更美好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2"/>
                <w:szCs w:val="12"/>
                <w:spacing w:val="35"/>
              </w:rPr>
              <w:t>益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ind w:left="113"/>
              <w:spacing w:before="5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244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308"/>
              <w:spacing w:before="5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308"/>
              <w:spacing w:before="5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07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212" w:right="23" w:hanging="180"/>
              <w:spacing w:before="267" w:line="25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 w:right="151" w:hanging="1"/>
              <w:spacing w:before="78" w:line="239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4"/>
              </w:rPr>
              <w:t>通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过项目的实施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，加强生态文明建设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，促进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6"/>
              </w:rPr>
              <w:t>文明城</w:t>
            </w:r>
            <w:r>
              <w:rPr>
                <w:rFonts w:ascii="SimSun" w:hAnsi="SimSun" w:eastAsia="SimSun" w:cs="SimSun"/>
                <w:sz w:val="16"/>
                <w:szCs w:val="16"/>
                <w:spacing w:val="-4"/>
              </w:rPr>
              <w:t>市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创建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，改善生态环境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，让叶集的天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5"/>
              </w:rPr>
              <w:t>更蓝、地更净、水更清、树更绿、花更艳，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让市民的生活环境更健康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、更</w:t>
            </w:r>
            <w:r>
              <w:rPr>
                <w:rFonts w:ascii="SimSun" w:hAnsi="SimSun" w:eastAsia="SimSun" w:cs="SimSun"/>
                <w:sz w:val="16"/>
                <w:szCs w:val="16"/>
              </w:rPr>
              <w:t>舒适，更美好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ind w:left="113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果显著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267" w:line="25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341"/>
              <w:spacing w:before="5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345"/>
              <w:spacing w:before="5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943" w:right="1246" w:bottom="0" w:left="460" w:header="0" w:footer="0" w:gutter="0"/>
        </w:sectPr>
        <w:rPr/>
      </w:pPr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515" w:type="dxa"/>
            <w:vAlign w:val="top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 w:right="172"/>
              <w:spacing w:before="84" w:line="245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对遏制</w:t>
            </w:r>
            <w:r>
              <w:rPr>
                <w:rFonts w:ascii="SimSun" w:hAnsi="SimSun" w:eastAsia="SimSun" w:cs="SimSun"/>
                <w:sz w:val="16"/>
                <w:szCs w:val="16"/>
              </w:rPr>
              <w:t>大气污染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、整治乡镇环境持续影响程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9"/>
              <w:spacing w:before="179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影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响明显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9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9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6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农民满意度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97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孙岗乡政府民生工程专项经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2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9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1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1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1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9"/>
              <w:spacing w:before="201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1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1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9"/>
              <w:spacing w:before="201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1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3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5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70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完成本年度涉及本乡的民生工程工作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619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3" style="position:absolute;margin-left:-16.7478pt;margin-top:-3.51593pt;mso-position-vertical-relative:top-margin-area;mso-position-horizontal-relative:right-margin-area;width:10.5pt;height:12.5pt;z-index:25166028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3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0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7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民生工程宣</w:t>
            </w:r>
            <w:r>
              <w:rPr>
                <w:rFonts w:ascii="SimSun" w:hAnsi="SimSun" w:eastAsia="SimSun" w:cs="SimSun"/>
                <w:sz w:val="16"/>
                <w:szCs w:val="16"/>
              </w:rPr>
              <w:t>传活动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7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民生</w:t>
            </w:r>
            <w:r>
              <w:rPr>
                <w:rFonts w:ascii="SimSun" w:hAnsi="SimSun" w:eastAsia="SimSun" w:cs="SimSun"/>
                <w:sz w:val="16"/>
                <w:szCs w:val="16"/>
              </w:rPr>
              <w:t>工程项目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7个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7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开展民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生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工程工作质量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7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民生</w:t>
            </w:r>
            <w:r>
              <w:rPr>
                <w:rFonts w:ascii="SimSun" w:hAnsi="SimSun" w:eastAsia="SimSun" w:cs="SimSun"/>
                <w:sz w:val="16"/>
                <w:szCs w:val="16"/>
              </w:rPr>
              <w:t>工程工作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21" w:right="98" w:hanging="110"/>
              <w:spacing w:before="63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算年度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内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完成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4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1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7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民生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工程项目实施工程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8" w:right="98" w:firstLine="2"/>
              <w:spacing w:before="31" w:line="25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本控制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在预算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7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民生工程宣</w:t>
            </w:r>
            <w:r>
              <w:rPr>
                <w:rFonts w:ascii="SimSun" w:hAnsi="SimSun" w:eastAsia="SimSun" w:cs="SimSun"/>
                <w:sz w:val="16"/>
                <w:szCs w:val="16"/>
              </w:rPr>
              <w:t>传经费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8" w:right="98" w:firstLine="2"/>
              <w:spacing w:line="257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2"/>
                <w:position w:val="-2"/>
              </w:rPr>
              <w:t>成</w:t>
            </w:r>
            <w:r>
              <w:rPr>
                <w:sz w:val="16"/>
                <w:szCs w:val="16"/>
                <w:position w:val="-4"/>
              </w:rPr>
              <w:drawing>
                <wp:inline distT="0" distB="0" distL="0" distR="0">
                  <wp:extent cx="113072" cy="143499"/>
                  <wp:effectExtent l="0" t="0" r="0" b="0"/>
                  <wp:docPr id="1" name="IM 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" name="IM 1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3072" cy="143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  <w:position w:val="-4"/>
              </w:rPr>
              <w:drawing>
                <wp:inline distT="0" distB="0" distL="0" distR="0">
                  <wp:extent cx="114004" cy="143499"/>
                  <wp:effectExtent l="0" t="0" r="0" b="0"/>
                  <wp:docPr id="2" name="IM 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IM 2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4004" cy="143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imSun" w:hAnsi="SimSun" w:eastAsia="SimSun" w:cs="SimSun"/>
                <w:sz w:val="16"/>
                <w:szCs w:val="16"/>
                <w:spacing w:val="11"/>
                <w:position w:val="-2"/>
              </w:rPr>
              <w:t>制</w:t>
            </w:r>
            <w:r>
              <w:rPr>
                <w:rFonts w:ascii="SimSun" w:hAnsi="SimSun" w:eastAsia="SimSun" w:cs="SimSun"/>
                <w:sz w:val="16"/>
                <w:szCs w:val="16"/>
                <w:position w:val="-2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16"/>
              </w:rPr>
              <w:t>在预算</w:t>
            </w:r>
            <w:r>
              <w:rPr>
                <w:rFonts w:ascii="SimSun" w:hAnsi="SimSun" w:eastAsia="SimSun" w:cs="SimSun"/>
                <w:sz w:val="16"/>
                <w:szCs w:val="16"/>
                <w:spacing w:val="15"/>
              </w:rPr>
              <w:t>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" w:right="172" w:hanging="13"/>
              <w:spacing w:before="79" w:line="244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通过项目</w:t>
            </w:r>
            <w:r>
              <w:rPr>
                <w:rFonts w:ascii="SimSun" w:hAnsi="SimSun" w:eastAsia="SimSun" w:cs="SimSun"/>
                <w:sz w:val="16"/>
                <w:szCs w:val="16"/>
              </w:rPr>
              <w:t>的实施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，提高群众对民生工程项目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4"/>
              </w:rPr>
              <w:t>的</w:t>
            </w:r>
            <w:r>
              <w:rPr>
                <w:rFonts w:ascii="SimSun" w:hAnsi="SimSun" w:eastAsia="SimSun" w:cs="SimSun"/>
                <w:sz w:val="16"/>
                <w:szCs w:val="16"/>
                <w:spacing w:val="-2"/>
              </w:rPr>
              <w:t>认识和了解</w:t>
            </w:r>
            <w:r>
              <w:rPr>
                <w:rFonts w:ascii="SimSun" w:hAnsi="SimSun" w:eastAsia="SimSun" w:cs="SimSun"/>
                <w:sz w:val="16"/>
                <w:szCs w:val="16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2"/>
              </w:rPr>
              <w:t>，确实帮助困难群众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 w:right="98" w:firstLine="191"/>
              <w:spacing w:before="1" w:line="252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16"/>
              </w:rPr>
              <w:t>围</w:t>
            </w:r>
            <w:r>
              <w:rPr>
                <w:rFonts w:ascii="SimSun" w:hAnsi="SimSun" w:eastAsia="SimSun" w:cs="SimSun"/>
                <w:sz w:val="15"/>
                <w:szCs w:val="15"/>
                <w:spacing w:val="15"/>
              </w:rPr>
              <w:t>内</w:t>
            </w:r>
            <w:r>
              <w:rPr>
                <w:rFonts w:ascii="SimSun" w:hAnsi="SimSun" w:eastAsia="SimSun" w:cs="SimSun"/>
                <w:sz w:val="15"/>
                <w:szCs w:val="15"/>
              </w:rPr>
              <w:t xml:space="preserve">  </w:t>
            </w:r>
            <w:r>
              <w:rPr>
                <w:rFonts w:ascii="SimSun" w:hAnsi="SimSun" w:eastAsia="SimSun" w:cs="SimSun"/>
                <w:sz w:val="15"/>
                <w:szCs w:val="15"/>
                <w:spacing w:val="26"/>
              </w:rPr>
              <w:t>效</w:t>
            </w:r>
            <w:r>
              <w:rPr>
                <w:rFonts w:ascii="SimSun" w:hAnsi="SimSun" w:eastAsia="SimSun" w:cs="SimSun"/>
                <w:sz w:val="15"/>
                <w:szCs w:val="15"/>
                <w:spacing w:val="2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项目安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排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的科学性合理性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4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8" w:line="23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0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会公众满意度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48" w:hanging="316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100百分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77"/>
              <w:spacing w:before="176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孙岗乡政府统计专项经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6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6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9" w:hRule="atLeast"/>
        </w:trPr>
        <w:tc>
          <w:tcPr>
            <w:tcW w:w="2068" w:type="dxa"/>
            <w:vAlign w:val="top"/>
            <w:gridSpan w:val="3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9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8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070" w:right="1246" w:bottom="0" w:left="460" w:header="0" w:footer="0" w:gutter="0"/>
        </w:sectPr>
        <w:rPr/>
      </w:pPr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ind w:left="686"/>
              <w:spacing w:before="69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4" style="position:absolute;margin-left:89.1906pt;margin-top:783.441pt;mso-position-vertical-relative:page;mso-position-horizontal-relative:page;width:37.1pt;height:12.45pt;z-index:251662336;" o:allowincell="f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6"/>
                          </w:rPr>
                          <w:t>数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5"/>
                          </w:rPr>
                          <w:t>量指标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4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61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1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9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6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02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完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成本年度统计工作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619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5" style="position:absolute;margin-left:-16.7478pt;margin-top:-3.49103pt;mso-position-vertical-relative:top-margin-area;mso-position-horizontal-relative:right-margin-area;width:10.5pt;height:12.5pt;z-index:25166336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3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开展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统计调查数量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4个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本单位各项调查正常开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展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0" w:right="98" w:hanging="180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得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到有效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保障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统计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调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查年度任务完成率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4" w:line="225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≥100%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经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费支出合规性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0"/>
              <w:spacing w:before="173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合规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各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项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调查完成时间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 w:right="98" w:hanging="4"/>
              <w:spacing w:before="30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根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据区领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导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及上级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项目办公经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6" w:right="98" w:hanging="53"/>
              <w:spacing w:before="1" w:line="251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26"/>
              </w:rPr>
              <w:t>统</w:t>
            </w:r>
            <w:r>
              <w:rPr>
                <w:rFonts w:ascii="SimSun" w:hAnsi="SimSun" w:eastAsia="SimSun" w:cs="SimSun"/>
                <w:sz w:val="15"/>
                <w:szCs w:val="15"/>
                <w:spacing w:val="24"/>
              </w:rPr>
              <w:t>计部门</w:t>
            </w:r>
            <w:r>
              <w:rPr>
                <w:rFonts w:ascii="SimSun" w:hAnsi="SimSun" w:eastAsia="SimSun" w:cs="SimSun"/>
                <w:sz w:val="15"/>
                <w:szCs w:val="15"/>
              </w:rPr>
              <w:t xml:space="preserve"> </w:t>
            </w:r>
            <w:r>
              <w:rPr>
                <w:rFonts w:ascii="SimSun" w:hAnsi="SimSun" w:eastAsia="SimSun" w:cs="SimSun"/>
                <w:sz w:val="15"/>
                <w:szCs w:val="15"/>
                <w:spacing w:val="21"/>
              </w:rPr>
              <w:t>≤</w:t>
            </w:r>
            <w:r>
              <w:rPr>
                <w:rFonts w:ascii="SimSun" w:hAnsi="SimSun" w:eastAsia="SimSun" w:cs="SimSun"/>
                <w:sz w:val="15"/>
                <w:szCs w:val="15"/>
                <w:spacing w:val="20"/>
              </w:rPr>
              <w:t>3万元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" w:right="164" w:hanging="15"/>
              <w:spacing w:before="78" w:line="244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提高调</w:t>
            </w:r>
            <w:r>
              <w:rPr>
                <w:rFonts w:ascii="SimSun" w:hAnsi="SimSun" w:eastAsia="SimSun" w:cs="SimSun"/>
                <w:sz w:val="16"/>
                <w:szCs w:val="16"/>
              </w:rPr>
              <w:t>查准确性和及时性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，反映叶集区社会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民生</w:t>
            </w:r>
            <w:r>
              <w:rPr>
                <w:rFonts w:ascii="SimSun" w:hAnsi="SimSun" w:eastAsia="SimSun" w:cs="SimSun"/>
                <w:sz w:val="16"/>
                <w:szCs w:val="16"/>
              </w:rPr>
              <w:t>发展现状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 w:right="98" w:hanging="4"/>
              <w:spacing w:before="30" w:line="25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及时形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具有参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项目安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排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的科学性合理性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 w:right="98" w:hanging="3"/>
              <w:spacing w:before="1" w:line="251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27"/>
              </w:rPr>
              <w:t>价</w:t>
            </w:r>
            <w:r>
              <w:rPr>
                <w:rFonts w:ascii="SimSun" w:hAnsi="SimSun" w:eastAsia="SimSun" w:cs="SimSun"/>
                <w:sz w:val="15"/>
                <w:szCs w:val="15"/>
                <w:spacing w:val="25"/>
              </w:rPr>
              <w:t>值的调</w:t>
            </w:r>
            <w:r>
              <w:rPr>
                <w:rFonts w:ascii="SimSun" w:hAnsi="SimSun" w:eastAsia="SimSun" w:cs="SimSun"/>
                <w:sz w:val="15"/>
                <w:szCs w:val="15"/>
              </w:rPr>
              <w:t xml:space="preserve"> </w:t>
            </w:r>
            <w:r>
              <w:rPr>
                <w:rFonts w:ascii="SimSun" w:hAnsi="SimSun" w:eastAsia="SimSun" w:cs="SimSun"/>
                <w:sz w:val="15"/>
                <w:szCs w:val="15"/>
                <w:spacing w:val="26"/>
              </w:rPr>
              <w:t>显</w:t>
            </w:r>
            <w:r>
              <w:rPr>
                <w:rFonts w:ascii="SimSun" w:hAnsi="SimSun" w:eastAsia="SimSun" w:cs="SimSun"/>
                <w:sz w:val="15"/>
                <w:szCs w:val="15"/>
                <w:spacing w:val="2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4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4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0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会公众满意度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68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岗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乡路长制工作经费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5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2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4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9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91" w:right="103" w:hanging="904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100％推行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乡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村道路专管员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，完成乡村道路专管员的招募工作并培训上岗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。爱路护路的乡规民约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、村规民约制定率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100％。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581"/>
              <w:spacing w:before="176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基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本完成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190"/>
              <w:spacing w:line="22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  <w:spacing w:val="39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7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9" w:hRule="atLeast"/>
        </w:trPr>
        <w:tc>
          <w:tcPr>
            <w:tcW w:w="51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82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道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路养护管理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≥60百分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2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60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070" w:right="1246" w:bottom="0" w:left="460" w:header="0" w:footer="0" w:gutter="0"/>
        </w:sectPr>
        <w:rPr/>
      </w:pPr>
    </w:p>
    <w:p>
      <w:pPr>
        <w:ind w:left="1343"/>
        <w:spacing w:before="35" w:line="227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6" style="position:absolute;margin-left:30.363pt;margin-top:476.954pt;mso-position-vertical-relative:page;mso-position-horizontal-relative:page;width:12.15pt;height:65.55pt;z-index:25166438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20" w:line="214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2"/>
                    </w:rPr>
                    <w:t>年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8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 xml:space="preserve">      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标</w:t>
                  </w:r>
                </w:p>
              </w:txbxContent>
            </v:textbox>
          </v:shape>
        </w:pict>
      </w:r>
      <w:r>
        <w:pict>
          <v:shape id="_x0000_s7" style="position:absolute;margin-left:30.3298pt;margin-top:120.704pt;mso-position-vertical-relative:page;mso-position-horizontal-relative:page;width:12.2pt;height:43.7pt;z-index:25169715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1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8"/>
                    </w:rPr>
                    <w:t>绩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4"/>
                    </w:rPr>
                    <w:t>效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4"/>
                    </w:rPr>
                    <w:t>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4"/>
                    </w:rPr>
                    <w:t>标</w:t>
                  </w:r>
                </w:p>
              </w:txbxContent>
            </v:textbox>
          </v:shape>
        </w:pict>
      </w:r>
      <w:r>
        <w:pict>
          <v:shape id="_x0000_s8" style="position:absolute;margin-left:30.2591pt;margin-top:487.866pt;mso-position-vertical-relative:page;mso-position-horizontal-relative:page;width:12.25pt;height:43.7pt;z-index:25169612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06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4"/>
                    </w:rPr>
                    <w:t>度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3"/>
                    </w:rPr>
                    <w:t>总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2"/>
                    </w:rPr>
                    <w:t>体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2"/>
                      <w:position w:val="1"/>
                    </w:rPr>
                    <w:t>目</w:t>
                  </w:r>
                </w:p>
              </w:txbxContent>
            </v:textbox>
          </v:shape>
        </w:pict>
      </w:r>
      <w:r>
        <w:pict>
          <v:shape id="_x0000_s9" style="position:absolute;margin-left:30.3298pt;margin-top:652.416pt;mso-position-vertical-relative:page;mso-position-horizontal-relative:page;width:12.2pt;height:43.7pt;z-index:25169817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1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8"/>
                    </w:rPr>
                    <w:t>绩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4"/>
                    </w:rPr>
                    <w:t>效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4"/>
                    </w:rPr>
                    <w:t>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4"/>
                    </w:rPr>
                    <w:t>标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670528" behindDoc="0" locked="0" layoutInCell="0" allowOverlap="1">
            <wp:simplePos x="0" y="0"/>
            <wp:positionH relativeFrom="page">
              <wp:posOffset>292608</wp:posOffset>
            </wp:positionH>
            <wp:positionV relativeFrom="page">
              <wp:posOffset>679704</wp:posOffset>
            </wp:positionV>
            <wp:extent cx="6475475" cy="9334500"/>
            <wp:effectExtent l="0" t="0" r="0" b="0"/>
            <wp:wrapNone/>
            <wp:docPr id="3" name="IM 3"/>
            <wp:cNvGraphicFramePr/>
            <a:graphic>
              <a:graphicData uri="http://schemas.openxmlformats.org/drawingml/2006/picture">
                <pic:pic>
                  <pic:nvPicPr>
                    <pic:cNvPr id="3" name="IM 3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475475" cy="933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17"/>
          <w:szCs w:val="17"/>
          <w:spacing w:val="6"/>
        </w:rPr>
        <w:t>数</w:t>
      </w:r>
      <w:r>
        <w:rPr>
          <w:rFonts w:ascii="SimSun" w:hAnsi="SimSun" w:eastAsia="SimSun" w:cs="SimSun"/>
          <w:sz w:val="17"/>
          <w:szCs w:val="17"/>
          <w:spacing w:val="5"/>
        </w:rPr>
        <w:t>量指标</w:t>
      </w:r>
    </w:p>
    <w:p>
      <w:pPr>
        <w:ind w:left="2109"/>
        <w:spacing w:before="48" w:line="222" w:lineRule="auto"/>
        <w:rPr>
          <w:rFonts w:ascii="SimSun" w:hAnsi="SimSun" w:eastAsia="SimSun" w:cs="SimSun"/>
          <w:sz w:val="16"/>
          <w:szCs w:val="16"/>
        </w:rPr>
      </w:pPr>
      <w:r>
        <w:pict>
          <v:shape id="_x0000_s10" style="position:absolute;margin-left:274.845pt;margin-top:1.15184pt;mso-position-vertical-relative:text;mso-position-horizontal-relative:text;width:37.45pt;height:139.15pt;z-index:25167462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128"/>
                    <w:spacing w:before="19" w:line="23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"/>
                    </w:rPr>
                    <w:t>≥1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5人</w:t>
                  </w:r>
                </w:p>
                <w:p>
                  <w:pPr>
                    <w:ind w:left="310" w:right="20" w:hanging="272"/>
                    <w:spacing w:before="184" w:line="26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≥80百分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比</w:t>
                  </w:r>
                </w:p>
                <w:p>
                  <w:pPr>
                    <w:ind w:left="22"/>
                    <w:spacing w:before="28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预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算年度</w:t>
                  </w:r>
                </w:p>
                <w:p>
                  <w:pPr>
                    <w:ind w:left="202"/>
                    <w:spacing w:before="9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完成</w:t>
                  </w:r>
                </w:p>
                <w:p>
                  <w:pPr>
                    <w:ind w:left="22"/>
                    <w:spacing w:before="43" w:line="226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成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本控制</w:t>
                  </w:r>
                </w:p>
                <w:p>
                  <w:pPr>
                    <w:ind w:left="20"/>
                    <w:spacing w:before="9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在预算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范</w:t>
                  </w:r>
                </w:p>
                <w:p>
                  <w:pPr>
                    <w:ind w:left="24"/>
                    <w:spacing w:before="224" w:line="506" w:lineRule="exact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  <w:position w:val="26"/>
                    </w:rPr>
                    <w:t>效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  <w:position w:val="26"/>
                    </w:rPr>
                    <w:t>果明显</w:t>
                  </w:r>
                </w:p>
                <w:p>
                  <w:pPr>
                    <w:ind w:left="200"/>
                    <w:spacing w:line="228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健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全</w:t>
                  </w:r>
                </w:p>
              </w:txbxContent>
            </v:textbox>
          </v:shape>
        </w:pict>
      </w:r>
      <w:r>
        <w:pict>
          <v:shape id="_x0000_s11" style="position:absolute;margin-left:376.934pt;margin-top:2.51365pt;mso-position-vertical-relative:text;mso-position-horizontal-relative:text;width:9.9pt;height:10.8pt;z-index:25172582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12" style="position:absolute;margin-left:414.246pt;margin-top:2.51365pt;mso-position-vertical-relative:text;mso-position-horizontal-relative:text;width:9.9pt;height:10.8pt;z-index:25171046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13" style="position:absolute;margin-left:335.159pt;margin-top:2.51365pt;mso-position-vertical-relative:text;mso-position-horizontal-relative:text;width:9.9pt;height:10.8pt;z-index:25171353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6"/>
          <w:szCs w:val="16"/>
          <w:spacing w:val="4"/>
        </w:rPr>
        <w:t>村道</w:t>
      </w:r>
      <w:r>
        <w:rPr>
          <w:rFonts w:ascii="SimSun" w:hAnsi="SimSun" w:eastAsia="SimSun" w:cs="SimSun"/>
          <w:sz w:val="16"/>
          <w:szCs w:val="16"/>
          <w:spacing w:val="2"/>
        </w:rPr>
        <w:t>路专管员人数</w:t>
      </w:r>
    </w:p>
    <w:p>
      <w:pPr>
        <w:spacing w:line="251" w:lineRule="auto"/>
        <w:rPr>
          <w:rFonts w:ascii="Arial"/>
          <w:sz w:val="21"/>
        </w:rPr>
      </w:pPr>
      <w:r/>
    </w:p>
    <w:p>
      <w:pPr>
        <w:ind w:left="1342"/>
        <w:spacing w:before="56" w:line="507" w:lineRule="exact"/>
        <w:rPr>
          <w:rFonts w:ascii="SimSun" w:hAnsi="SimSun" w:eastAsia="SimSun" w:cs="SimSun"/>
          <w:sz w:val="16"/>
          <w:szCs w:val="16"/>
        </w:rPr>
      </w:pPr>
      <w:r>
        <w:pict>
          <v:shape id="_x0000_s14" style="position:absolute;margin-left:27.0799pt;margin-top:-3.70634pt;mso-position-vertical-relative:text;mso-position-horizontal-relative:text;width:37.15pt;height:23.55pt;z-index:25168486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141" w:right="20" w:hanging="121"/>
                    <w:spacing w:before="19" w:line="234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产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出指标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3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2"/>
                    </w:rPr>
                    <w:t>50分)</w:t>
                  </w:r>
                </w:p>
              </w:txbxContent>
            </v:textbox>
          </v:shape>
        </w:pict>
      </w:r>
      <w:r>
        <w:pict>
          <v:shape id="_x0000_s15" style="position:absolute;margin-left:414.246pt;margin-top:3.16743pt;mso-position-vertical-relative:text;mso-position-horizontal-relative:text;width:9.9pt;height:10.8pt;z-index:25171763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16" style="position:absolute;margin-left:376.934pt;margin-top:3.16743pt;mso-position-vertical-relative:text;mso-position-horizontal-relative:text;width:9.9pt;height:10.8pt;z-index:2517155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17" style="position:absolute;margin-left:321.045pt;margin-top:3.20284pt;mso-position-vertical-relative:text;mso-position-horizontal-relative:text;width:37.2pt;height:117.9pt;z-index:25167564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89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</w:t>
                  </w:r>
                </w:p>
                <w:p>
                  <w:pPr>
                    <w:ind w:left="22" w:right="20"/>
                    <w:spacing w:before="159" w:line="253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部分达成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预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期指标</w:t>
                  </w:r>
                </w:p>
                <w:p>
                  <w:pPr>
                    <w:ind w:left="202" w:right="20" w:hanging="182"/>
                    <w:spacing w:before="74" w:line="25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达成预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期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标</w:t>
                  </w:r>
                </w:p>
                <w:p>
                  <w:pPr>
                    <w:ind w:left="202" w:right="20" w:hanging="182"/>
                    <w:spacing w:before="36" w:line="25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达成预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期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标</w:t>
                  </w:r>
                </w:p>
                <w:p>
                  <w:pPr>
                    <w:ind w:left="202" w:right="20" w:hanging="182"/>
                    <w:spacing w:before="38" w:line="233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达成预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期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标</w:t>
                  </w:r>
                </w:p>
              </w:txbxContent>
            </v:textbox>
          </v:shape>
        </w:pict>
      </w:r>
      <w:r>
        <w:pict>
          <v:shape id="_x0000_s18" style="position:absolute;margin-left:441.368pt;margin-top:27.1557pt;mso-position-vertical-relative:text;mso-position-horizontal-relative:text;width:72.6pt;height:12.45pt;z-index:2516910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9"/>
                    </w:rPr>
                    <w:t>成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完成百分之六十</w:t>
                  </w:r>
                </w:p>
              </w:txbxContent>
            </v:textbox>
          </v:shape>
        </w:pict>
      </w:r>
      <w:r>
        <w:pict>
          <v:shape id="_x0000_s19" style="position:absolute;margin-left:432.488pt;margin-top:27.1557pt;mso-position-vertical-relative:text;mso-position-horizontal-relative:text;width:10.45pt;height:12.45pt;z-index:25166643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完</w:t>
                  </w:r>
                </w:p>
              </w:txbxContent>
            </v:textbox>
          </v:shape>
        </w:pict>
      </w:r>
      <w:r>
        <w:pict>
          <v:shape id="_x0000_s20" style="position:absolute;margin-left:376.934pt;margin-top:28.5175pt;mso-position-vertical-relative:text;mso-position-horizontal-relative:text;width:9.9pt;height:10.8pt;z-index:25172275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21" style="position:absolute;margin-left:415.951pt;margin-top:28.5529pt;mso-position-vertical-relative:text;mso-position-horizontal-relative:text;width:6.05pt;height:10.75pt;z-index:25174016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6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3"/>
          <w:position w:val="26"/>
        </w:rPr>
        <w:t>质</w:t>
      </w:r>
      <w:r>
        <w:rPr>
          <w:rFonts w:ascii="SimSun" w:hAnsi="SimSun" w:eastAsia="SimSun" w:cs="SimSun"/>
          <w:sz w:val="17"/>
          <w:szCs w:val="17"/>
          <w:spacing w:val="2"/>
          <w:position w:val="26"/>
        </w:rPr>
        <w:t>量指标</w:t>
      </w:r>
      <w:r>
        <w:rPr>
          <w:rFonts w:ascii="SimSun" w:hAnsi="SimSun" w:eastAsia="SimSun" w:cs="SimSun"/>
          <w:sz w:val="17"/>
          <w:szCs w:val="17"/>
          <w:spacing w:val="2"/>
          <w:position w:val="26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2"/>
          <w:position w:val="26"/>
        </w:rPr>
        <w:t>重点养护农村道路通畅度</w:t>
      </w:r>
    </w:p>
    <w:p>
      <w:pPr>
        <w:ind w:left="1349"/>
        <w:spacing w:line="227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7"/>
          <w:szCs w:val="17"/>
          <w:spacing w:val="2"/>
        </w:rPr>
        <w:t>时效</w:t>
      </w:r>
      <w:r>
        <w:rPr>
          <w:rFonts w:ascii="SimSun" w:hAnsi="SimSun" w:eastAsia="SimSun" w:cs="SimSun"/>
          <w:sz w:val="17"/>
          <w:szCs w:val="17"/>
          <w:spacing w:val="1"/>
        </w:rPr>
        <w:t>指标</w:t>
      </w:r>
      <w:r>
        <w:rPr>
          <w:rFonts w:ascii="SimSun" w:hAnsi="SimSun" w:eastAsia="SimSun" w:cs="SimSun"/>
          <w:sz w:val="17"/>
          <w:szCs w:val="17"/>
          <w:spacing w:val="1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1"/>
        </w:rPr>
        <w:t>农村道路养护管理</w:t>
      </w:r>
    </w:p>
    <w:p>
      <w:pPr>
        <w:rPr>
          <w:rFonts w:ascii="Arial"/>
          <w:sz w:val="21"/>
        </w:rPr>
      </w:pPr>
      <w:r/>
    </w:p>
    <w:p>
      <w:pPr>
        <w:ind w:left="1343"/>
        <w:spacing w:before="55" w:line="226" w:lineRule="auto"/>
        <w:rPr>
          <w:rFonts w:ascii="SimSun" w:hAnsi="SimSun" w:eastAsia="SimSun" w:cs="SimSun"/>
          <w:sz w:val="16"/>
          <w:szCs w:val="16"/>
        </w:rPr>
      </w:pPr>
      <w:r>
        <w:pict>
          <v:shape id="_x0000_s22" style="position:absolute;margin-left:321.292pt;margin-top:-8.90715pt;mso-position-vertical-relative:text;mso-position-horizontal-relative:text;width:28.05pt;height:12.45pt;z-index:2516654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并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具有</w:t>
                  </w:r>
                </w:p>
              </w:txbxContent>
            </v:textbox>
          </v:shape>
        </w:pict>
      </w:r>
      <w:r>
        <w:pict>
          <v:shape id="_x0000_s23" style="position:absolute;margin-left:376.934pt;margin-top:3.14266pt;mso-position-vertical-relative:text;mso-position-horizontal-relative:text;width:9.9pt;height:10.8pt;z-index:2517237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24" style="position:absolute;margin-left:414.246pt;margin-top:3.14266pt;mso-position-vertical-relative:text;mso-position-horizontal-relative:text;width:9.9pt;height:10.8pt;z-index:25171456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1"/>
        </w:rPr>
        <w:t>成本指标</w:t>
      </w:r>
      <w:r>
        <w:rPr>
          <w:rFonts w:ascii="SimSun" w:hAnsi="SimSun" w:eastAsia="SimSun" w:cs="SimSun"/>
          <w:sz w:val="17"/>
          <w:szCs w:val="17"/>
          <w:spacing w:val="1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1"/>
        </w:rPr>
        <w:t>道路养</w:t>
      </w:r>
      <w:r>
        <w:rPr>
          <w:rFonts w:ascii="SimSun" w:hAnsi="SimSun" w:eastAsia="SimSun" w:cs="SimSun"/>
          <w:sz w:val="16"/>
          <w:szCs w:val="16"/>
        </w:rPr>
        <w:t>护</w:t>
      </w:r>
    </w:p>
    <w:p>
      <w:pPr>
        <w:ind w:left="1343"/>
        <w:spacing w:before="187" w:line="226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25" style="position:absolute;margin-left:284.676pt;margin-top:3.21956pt;mso-position-vertical-relative:text;mso-position-horizontal-relative:text;width:18.6pt;height:12.45pt;z-index:25166745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5"/>
                    </w:rPr>
                    <w:t>围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4"/>
                    </w:rPr>
                    <w:t>内</w:t>
                  </w:r>
                </w:p>
              </w:txbxContent>
            </v:textbox>
          </v:shape>
        </w:pict>
      </w:r>
      <w:r>
        <w:pict>
          <v:shape id="_x0000_s26" style="position:absolute;margin-left:104.452pt;margin-top:14.1354pt;mso-position-vertical-relative:text;mso-position-horizontal-relative:text;width:149.65pt;height:37pt;z-index:2516725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507" w:lineRule="exact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1"/>
                      <w:position w:val="27"/>
                    </w:rPr>
                    <w:t>通过项目的实施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1"/>
                      <w:position w:val="2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position w:val="27"/>
                    </w:rPr>
                    <w:t>，保障农村道路安全通畅</w:t>
                  </w:r>
                </w:p>
                <w:p>
                  <w:pPr>
                    <w:ind w:left="22"/>
                    <w:spacing w:line="221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4"/>
                    </w:rPr>
                    <w:t>项目实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>施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2"/>
                    </w:rPr>
                    <w:t>的机制是否健全</w:t>
                  </w:r>
                </w:p>
              </w:txbxContent>
            </v:textbox>
          </v:shape>
        </w:pict>
      </w:r>
      <w:r>
        <w:pict>
          <v:shape id="_x0000_s27" style="position:absolute;margin-left:376.386pt;margin-top:15.3038pt;mso-position-vertical-relative:text;mso-position-horizontal-relative:text;width:10.45pt;height:10.75pt;z-index:25170534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20</w:t>
                  </w:r>
                </w:p>
              </w:txbxContent>
            </v:textbox>
          </v:shape>
        </w:pict>
      </w:r>
      <w:r>
        <w:pict>
          <v:shape id="_x0000_s28" style="position:absolute;margin-left:413.698pt;margin-top:15.3038pt;mso-position-vertical-relative:text;mso-position-horizontal-relative:text;width:10.45pt;height:10.75pt;z-index:25170636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20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6"/>
        </w:rPr>
        <w:t>社</w:t>
      </w:r>
      <w:r>
        <w:rPr>
          <w:rFonts w:ascii="SimSun" w:hAnsi="SimSun" w:eastAsia="SimSun" w:cs="SimSun"/>
          <w:sz w:val="17"/>
          <w:szCs w:val="17"/>
          <w:spacing w:val="5"/>
        </w:rPr>
        <w:t>会效益</w:t>
      </w:r>
    </w:p>
    <w:p>
      <w:pPr>
        <w:ind w:left="1523"/>
        <w:spacing w:before="13" w:line="227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3"/>
        </w:rPr>
        <w:t>指</w:t>
      </w:r>
      <w:r>
        <w:rPr>
          <w:rFonts w:ascii="SimSun" w:hAnsi="SimSun" w:eastAsia="SimSun" w:cs="SimSun"/>
          <w:sz w:val="17"/>
          <w:szCs w:val="17"/>
          <w:spacing w:val="2"/>
        </w:rPr>
        <w:t>标</w:t>
      </w:r>
    </w:p>
    <w:p>
      <w:pPr>
        <w:ind w:left="1343"/>
        <w:spacing w:before="76" w:line="227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29" style="position:absolute;margin-left:376.934pt;margin-top:9.67712pt;mso-position-vertical-relative:text;mso-position-horizontal-relative:text;width:9.9pt;height:10.8pt;z-index:25172787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30" style="position:absolute;margin-left:414.246pt;margin-top:9.67712pt;mso-position-vertical-relative:text;mso-position-horizontal-relative:text;width:9.9pt;height:10.8pt;z-index:2517288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6"/>
        </w:rPr>
        <w:t>可</w:t>
      </w:r>
      <w:r>
        <w:rPr>
          <w:rFonts w:ascii="SimSun" w:hAnsi="SimSun" w:eastAsia="SimSun" w:cs="SimSun"/>
          <w:sz w:val="17"/>
          <w:szCs w:val="17"/>
          <w:spacing w:val="5"/>
        </w:rPr>
        <w:t>持续影</w:t>
      </w:r>
    </w:p>
    <w:p>
      <w:pPr>
        <w:ind w:left="1439"/>
        <w:spacing w:before="12" w:line="227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31" style="position:absolute;margin-left:27.2921pt;margin-top:1.29376pt;mso-position-vertical-relative:text;mso-position-horizontal-relative:text;width:36.95pt;height:23.4pt;z-index:25168896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136" w:right="20" w:hanging="117"/>
                    <w:spacing w:before="20" w:line="232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效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益指标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3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2"/>
                    </w:rPr>
                    <w:t>30分)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2"/>
        </w:rPr>
        <w:t>响指标</w:t>
      </w:r>
    </w:p>
    <w:p>
      <w:pPr>
        <w:ind w:left="1343"/>
        <w:spacing w:before="77" w:line="227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32" style="position:absolute;margin-left:415.951pt;margin-top:9.74572pt;mso-position-vertical-relative:text;mso-position-horizontal-relative:text;width:6.05pt;height:10.75pt;z-index:25173913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6"/>
        </w:rPr>
        <w:t>经</w:t>
      </w:r>
      <w:r>
        <w:rPr>
          <w:rFonts w:ascii="SimSun" w:hAnsi="SimSun" w:eastAsia="SimSun" w:cs="SimSun"/>
          <w:sz w:val="17"/>
          <w:szCs w:val="17"/>
          <w:spacing w:val="5"/>
        </w:rPr>
        <w:t>济效益</w:t>
      </w:r>
    </w:p>
    <w:p>
      <w:pPr>
        <w:ind w:left="1523"/>
        <w:spacing w:before="12" w:line="227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3"/>
        </w:rPr>
        <w:t>指</w:t>
      </w:r>
      <w:r>
        <w:rPr>
          <w:rFonts w:ascii="SimSun" w:hAnsi="SimSun" w:eastAsia="SimSun" w:cs="SimSun"/>
          <w:sz w:val="17"/>
          <w:szCs w:val="17"/>
          <w:spacing w:val="2"/>
        </w:rPr>
        <w:t>标</w:t>
      </w:r>
    </w:p>
    <w:p>
      <w:pPr>
        <w:ind w:left="1343"/>
        <w:spacing w:before="79" w:line="227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33" style="position:absolute;margin-left:415.951pt;margin-top:9.74572pt;mso-position-vertical-relative:text;mso-position-horizontal-relative:text;width:6.05pt;height:10.75pt;z-index:25173811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6"/>
        </w:rPr>
        <w:t>生</w:t>
      </w:r>
      <w:r>
        <w:rPr>
          <w:rFonts w:ascii="SimSun" w:hAnsi="SimSun" w:eastAsia="SimSun" w:cs="SimSun"/>
          <w:sz w:val="17"/>
          <w:szCs w:val="17"/>
          <w:spacing w:val="5"/>
        </w:rPr>
        <w:t>态效益</w:t>
      </w:r>
    </w:p>
    <w:p>
      <w:pPr>
        <w:ind w:left="1523"/>
        <w:spacing w:before="9" w:line="227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3"/>
        </w:rPr>
        <w:t>指</w:t>
      </w:r>
      <w:r>
        <w:rPr>
          <w:rFonts w:ascii="SimSun" w:hAnsi="SimSun" w:eastAsia="SimSun" w:cs="SimSun"/>
          <w:sz w:val="17"/>
          <w:szCs w:val="17"/>
          <w:spacing w:val="2"/>
        </w:rPr>
        <w:t>标</w:t>
      </w:r>
    </w:p>
    <w:p>
      <w:pPr>
        <w:ind w:left="1341"/>
        <w:spacing w:before="76" w:line="227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34" style="position:absolute;margin-left:27.0799pt;margin-top:2.8023pt;mso-position-vertical-relative:text;mso-position-horizontal-relative:text;width:37.65pt;height:23.55pt;z-index:2516838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 w:right="20"/>
                    <w:spacing w:before="20" w:line="233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满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意度指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(10分)</w:t>
                  </w:r>
                </w:p>
              </w:txbxContent>
            </v:textbox>
          </v:shape>
        </w:pict>
      </w:r>
      <w:r>
        <w:pict>
          <v:shape id="_x0000_s35" style="position:absolute;margin-left:275.747pt;margin-top:2.8023pt;mso-position-vertical-relative:text;mso-position-horizontal-relative:text;width:36.55pt;height:24pt;z-index:2516899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92" w:right="20" w:hanging="272"/>
                    <w:spacing w:before="19" w:line="239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≥90百分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比</w:t>
                  </w:r>
                </w:p>
              </w:txbxContent>
            </v:textbox>
          </v:shape>
        </w:pict>
      </w:r>
      <w:r>
        <w:pict>
          <v:shape id="_x0000_s36" style="position:absolute;margin-left:104.518pt;margin-top:8.54418pt;mso-position-vertical-relative:text;mso-position-horizontal-relative:text;width:58.85pt;height:11.65pt;z-index:25169510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2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4"/>
                    </w:rPr>
                    <w:t>社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2"/>
                    </w:rPr>
                    <w:t>会公众满意度</w:t>
                  </w:r>
                </w:p>
              </w:txbxContent>
            </v:textbox>
          </v:shape>
        </w:pict>
      </w:r>
      <w:r>
        <w:pict>
          <v:shape id="_x0000_s37" style="position:absolute;margin-left:376.934pt;margin-top:9.67712pt;mso-position-vertical-relative:text;mso-position-horizontal-relative:text;width:9.9pt;height:10.8pt;z-index:25170739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38" style="position:absolute;margin-left:414.246pt;margin-top:9.67712pt;mso-position-vertical-relative:text;mso-position-horizontal-relative:text;width:9.9pt;height:10.8pt;z-index:25170841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39" style="position:absolute;margin-left:334.54pt;margin-top:9.71252pt;mso-position-vertical-relative:text;mso-position-horizontal-relative:text;width:10.5pt;height:10.75pt;z-index:25170227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7"/>
        </w:rPr>
        <w:t>满</w:t>
      </w:r>
      <w:r>
        <w:rPr>
          <w:rFonts w:ascii="SimSun" w:hAnsi="SimSun" w:eastAsia="SimSun" w:cs="SimSun"/>
          <w:sz w:val="17"/>
          <w:szCs w:val="17"/>
          <w:spacing w:val="5"/>
        </w:rPr>
        <w:t>意度指</w:t>
      </w:r>
    </w:p>
    <w:p>
      <w:pPr>
        <w:ind w:left="1610"/>
        <w:spacing w:before="12" w:line="227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</w:rPr>
        <w:t>标</w:t>
      </w:r>
    </w:p>
    <w:p>
      <w:pPr>
        <w:ind w:left="7510"/>
        <w:spacing w:before="213" w:line="191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40" style="position:absolute;margin-left:149.231pt;margin-top:8.30166pt;mso-position-vertical-relative:text;mso-position-horizontal-relative:text;width:19.25pt;height:12.5pt;z-index:25170124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3255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  <w:spacing w:val="2"/>
                    </w:rPr>
                    <w:t>总分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14:textOutline w14:w="3255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1</w:t>
      </w:r>
      <w:r>
        <w:rPr>
          <w:rFonts w:ascii="SimSun" w:hAnsi="SimSun" w:eastAsia="SimSun" w:cs="SimSun"/>
          <w:sz w:val="17"/>
          <w:szCs w:val="17"/>
          <w14:textOutline w14:w="3255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00</w:t>
      </w:r>
      <w:r>
        <w:rPr>
          <w:rFonts w:ascii="SimSun" w:hAnsi="SimSun" w:eastAsia="SimSun" w:cs="SimSun"/>
          <w:sz w:val="17"/>
          <w:szCs w:val="17"/>
          <w:spacing w:val="5"/>
        </w:rPr>
        <w:t xml:space="preserve">    </w:t>
      </w:r>
      <w:r>
        <w:rPr>
          <w:rFonts w:ascii="SimSun" w:hAnsi="SimSun" w:eastAsia="SimSun" w:cs="SimSun"/>
          <w:sz w:val="17"/>
          <w:szCs w:val="17"/>
          <w14:textOutline w14:w="3255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96.00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ind w:left="4706"/>
        <w:spacing w:before="57" w:line="226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41" style="position:absolute;margin-left:33.8214pt;margin-top:1.80687pt;mso-position-vertical-relative:text;mso-position-horizontal-relative:text;width:37pt;height:12.5pt;z-index:25170022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项目名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称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8"/>
        </w:rPr>
        <w:t>孙</w:t>
      </w:r>
      <w:r>
        <w:rPr>
          <w:rFonts w:ascii="SimSun" w:hAnsi="SimSun" w:eastAsia="SimSun" w:cs="SimSun"/>
          <w:sz w:val="17"/>
          <w:szCs w:val="17"/>
          <w:spacing w:val="7"/>
        </w:rPr>
        <w:t>岗乡人代会及非财政供给代表补助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ind w:left="695"/>
        <w:spacing w:before="55" w:line="226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42" style="position:absolute;margin-left:361.463pt;margin-top:3.17944pt;mso-position-vertical-relative:text;mso-position-horizontal-relative:text;width:6.05pt;height:10.75pt;z-index:2516684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10"/>
        </w:rPr>
        <w:t>主管部门</w:t>
      </w:r>
      <w:r>
        <w:rPr>
          <w:rFonts w:ascii="SimSun" w:hAnsi="SimSun" w:eastAsia="SimSun" w:cs="SimSun"/>
          <w:sz w:val="17"/>
          <w:szCs w:val="17"/>
          <w:spacing w:val="9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5"/>
        </w:rPr>
        <w:t xml:space="preserve">                </w:t>
      </w:r>
      <w:r>
        <w:rPr>
          <w:rFonts w:ascii="SimSun" w:hAnsi="SimSun" w:eastAsia="SimSun" w:cs="SimSun"/>
          <w:sz w:val="17"/>
          <w:szCs w:val="17"/>
          <w:spacing w:val="5"/>
        </w:rPr>
        <w:t>057-六安市叶集区孙岗乡人民政府</w:t>
      </w:r>
      <w:r>
        <w:rPr>
          <w:rFonts w:ascii="SimSun" w:hAnsi="SimSun" w:eastAsia="SimSun" w:cs="SimSun"/>
          <w:sz w:val="17"/>
          <w:szCs w:val="17"/>
          <w:spacing w:val="5"/>
        </w:rPr>
        <w:t xml:space="preserve">          </w:t>
      </w:r>
      <w:r>
        <w:rPr>
          <w:rFonts w:ascii="SimSun" w:hAnsi="SimSun" w:eastAsia="SimSun" w:cs="SimSun"/>
          <w:sz w:val="17"/>
          <w:szCs w:val="17"/>
          <w:spacing w:val="5"/>
        </w:rPr>
        <w:t>实施单位</w:t>
      </w:r>
      <w:r>
        <w:rPr>
          <w:rFonts w:ascii="SimSun" w:hAnsi="SimSun" w:eastAsia="SimSun" w:cs="SimSun"/>
          <w:sz w:val="17"/>
          <w:szCs w:val="17"/>
          <w:spacing w:val="5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5"/>
        </w:rPr>
        <w:t>57001-六安市叶集区孙岗乡人民政府</w:t>
      </w:r>
    </w:p>
    <w:p>
      <w:pPr>
        <w:ind w:left="6441"/>
        <w:spacing w:before="191" w:line="237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43" style="position:absolute;margin-left:228.94pt;margin-top:8.54317pt;mso-position-vertical-relative:text;mso-position-horizontal-relative:text;width:37.15pt;height:23.4pt;z-index:25168793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88" w:right="20" w:hanging="269"/>
                    <w:spacing w:before="19" w:line="232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年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初预算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数</w:t>
                  </w:r>
                </w:p>
              </w:txbxContent>
            </v:textbox>
          </v:shape>
        </w:pict>
      </w:r>
      <w:r>
        <w:pict>
          <v:shape id="_x0000_s44" style="position:absolute;margin-left:274.88pt;margin-top:8.54317pt;mso-position-vertical-relative:text;mso-position-horizontal-relative:text;width:37.15pt;height:42.85pt;z-index:25168076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92" w:right="20" w:hanging="272"/>
                    <w:spacing w:before="20" w:line="252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全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年预算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数</w:t>
                  </w:r>
                </w:p>
                <w:p>
                  <w:pPr>
                    <w:ind w:left="340"/>
                    <w:spacing w:before="179" w:line="188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5</w:t>
                  </w:r>
                </w:p>
              </w:txbxContent>
            </v:textbox>
          </v:shape>
        </w:pict>
      </w:r>
      <w:r>
        <w:pict>
          <v:shape id="_x0000_s45" style="position:absolute;margin-left:371.811pt;margin-top:13.9432pt;mso-position-vertical-relative:text;mso-position-horizontal-relative:text;width:19.3pt;height:37.45pt;z-index:25169203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分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值</w:t>
                  </w:r>
                </w:p>
                <w:p>
                  <w:pPr>
                    <w:spacing w:line="26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122"/>
                    <w:spacing w:before="55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46" style="position:absolute;margin-left:402.959pt;margin-top:13.9432pt;mso-position-vertical-relative:text;mso-position-horizontal-relative:text;width:32.1pt;height:38.7pt;z-index:25168281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50"/>
                    <w:spacing w:before="20" w:line="506" w:lineRule="exact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  <w:position w:val="26"/>
                    </w:rPr>
                    <w:t>执行率</w:t>
                  </w:r>
                </w:p>
                <w:p>
                  <w:pPr>
                    <w:ind w:left="20"/>
                    <w:spacing w:line="227" w:lineRule="exact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"/>
                      <w:position w:val="1"/>
                    </w:rPr>
                    <w:t>100.00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position w:val="1"/>
                    </w:rPr>
                    <w:t>%</w:t>
                  </w:r>
                </w:p>
              </w:txbxContent>
            </v:textbox>
          </v:shape>
        </w:pict>
      </w:r>
      <w:r>
        <w:pict>
          <v:shape id="_x0000_s47" style="position:absolute;margin-left:462.359pt;margin-top:13.9432pt;mso-position-vertical-relative:text;mso-position-horizontal-relative:text;width:23.2pt;height:37.45pt;z-index:25168588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53"/>
                    <w:spacing w:before="19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得分</w:t>
                  </w:r>
                </w:p>
                <w:p>
                  <w:pPr>
                    <w:spacing w:line="26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0"/>
                    <w:spacing w:before="55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10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.00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7"/>
        </w:rPr>
        <w:t>全</w:t>
      </w:r>
      <w:r>
        <w:rPr>
          <w:rFonts w:ascii="SimSun" w:hAnsi="SimSun" w:eastAsia="SimSun" w:cs="SimSun"/>
          <w:sz w:val="17"/>
          <w:szCs w:val="17"/>
          <w:spacing w:val="5"/>
        </w:rPr>
        <w:t>年执行</w:t>
      </w:r>
    </w:p>
    <w:p>
      <w:pPr>
        <w:ind w:left="6711"/>
        <w:spacing w:before="1" w:line="226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</w:rPr>
        <w:t>数</w:t>
      </w:r>
    </w:p>
    <w:p>
      <w:pPr>
        <w:ind w:left="2662"/>
        <w:spacing w:before="187" w:line="506" w:lineRule="exact"/>
        <w:rPr>
          <w:rFonts w:ascii="SimSun" w:hAnsi="SimSun" w:eastAsia="SimSun" w:cs="SimSun"/>
          <w:sz w:val="17"/>
          <w:szCs w:val="17"/>
        </w:rPr>
      </w:pPr>
      <w:r>
        <w:pict>
          <v:shape id="_x0000_s48" style="position:absolute;margin-left:244.794pt;margin-top:9.8179pt;mso-position-vertical-relative:text;mso-position-horizontal-relative:text;width:5.9pt;height:10.7pt;z-index:2517411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8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5</w:t>
                  </w:r>
                </w:p>
              </w:txbxContent>
            </v:textbox>
          </v:shape>
        </w:pict>
      </w:r>
      <w:r>
        <w:pict>
          <v:shape id="_x0000_s49" style="position:absolute;margin-left:336.969pt;margin-top:9.8179pt;mso-position-vertical-relative:text;mso-position-horizontal-relative:text;width:5.9pt;height:10.7pt;z-index:2517452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8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5</w:t>
                  </w:r>
                </w:p>
              </w:txbxContent>
            </v:textbox>
          </v:shape>
        </w:pict>
      </w:r>
      <w:r>
        <w:pict>
          <v:shape id="_x0000_s50" style="position:absolute;margin-left:33.8214pt;margin-top:28.1588pt;mso-position-vertical-relative:text;mso-position-horizontal-relative:text;width:37pt;height:23.5pt;z-index:25168691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5" w:right="20" w:hanging="5"/>
                    <w:spacing w:before="20" w:line="233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项目资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金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5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3"/>
                    </w:rPr>
                    <w:t>万元)</w:t>
                  </w:r>
                </w:p>
              </w:txbxContent>
            </v:textbox>
          </v:shape>
        </w:pict>
      </w:r>
      <w:r>
        <w:pict>
          <v:shape id="_x0000_s51" style="position:absolute;margin-left:290.776pt;margin-top:35.068pt;mso-position-vertical-relative:text;mso-position-horizontal-relative:text;width:6.05pt;height:10.75pt;z-index:25173401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52" style="position:absolute;margin-left:244.688pt;margin-top:35.068pt;mso-position-vertical-relative:text;mso-position-horizontal-relative:text;width:6.05pt;height:10.75pt;z-index:25172992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53" style="position:absolute;margin-left:336.863pt;margin-top:35.068pt;mso-position-vertical-relative:text;mso-position-horizontal-relative:text;width:6.05pt;height:10.75pt;z-index:25173299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54" style="position:absolute;margin-left:377.19pt;margin-top:37.7222pt;mso-position-vertical-relative:text;mso-position-horizontal-relative:text;width:8.45pt;height:8.7pt;z-index:2517473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0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</w:rPr>
                    <w:t>—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7"/>
          <w:position w:val="26"/>
        </w:rPr>
        <w:t>年</w:t>
      </w:r>
      <w:r>
        <w:rPr>
          <w:rFonts w:ascii="SimSun" w:hAnsi="SimSun" w:eastAsia="SimSun" w:cs="SimSun"/>
          <w:sz w:val="17"/>
          <w:szCs w:val="17"/>
          <w:spacing w:val="5"/>
          <w:position w:val="26"/>
        </w:rPr>
        <w:t>度资金总额：</w:t>
      </w:r>
    </w:p>
    <w:p>
      <w:pPr>
        <w:ind w:left="2482"/>
        <w:spacing w:before="1" w:line="227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11"/>
        </w:rPr>
        <w:t>其</w:t>
      </w:r>
      <w:r>
        <w:rPr>
          <w:rFonts w:ascii="SimSun" w:hAnsi="SimSun" w:eastAsia="SimSun" w:cs="SimSun"/>
          <w:sz w:val="17"/>
          <w:szCs w:val="17"/>
          <w:spacing w:val="7"/>
        </w:rPr>
        <w:t>中：本年财政拨款</w:t>
      </w:r>
    </w:p>
    <w:p>
      <w:pPr>
        <w:rPr>
          <w:rFonts w:ascii="Arial"/>
          <w:sz w:val="21"/>
        </w:rPr>
      </w:pPr>
      <w:r/>
    </w:p>
    <w:p>
      <w:pPr>
        <w:ind w:left="2753"/>
        <w:spacing w:before="55" w:line="506" w:lineRule="exact"/>
        <w:rPr>
          <w:rFonts w:ascii="SimSun" w:hAnsi="SimSun" w:eastAsia="SimSun" w:cs="SimSun"/>
          <w:sz w:val="17"/>
          <w:szCs w:val="17"/>
        </w:rPr>
      </w:pPr>
      <w:r>
        <w:pict>
          <v:shape id="_x0000_s55" style="position:absolute;margin-left:244.688pt;margin-top:3.16187pt;mso-position-vertical-relative:text;mso-position-horizontal-relative:text;width:6.05pt;height:10.75pt;z-index:25173196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56" style="position:absolute;margin-left:290.776pt;margin-top:3.16187pt;mso-position-vertical-relative:text;mso-position-horizontal-relative:text;width:6.05pt;height:10.75pt;z-index:2517350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57" style="position:absolute;margin-left:336.863pt;margin-top:3.16187pt;mso-position-vertical-relative:text;mso-position-horizontal-relative:text;width:6.05pt;height:10.75pt;z-index:25173094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58" style="position:absolute;margin-left:377.19pt;margin-top:5.85312pt;mso-position-vertical-relative:text;mso-position-horizontal-relative:text;width:8.45pt;height:8.7pt;z-index:25174630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0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</w:rPr>
                    <w:t>—</w:t>
                  </w:r>
                </w:p>
              </w:txbxContent>
            </v:textbox>
          </v:shape>
        </w:pict>
      </w:r>
      <w:r>
        <w:pict>
          <v:shape id="_x0000_s59" style="position:absolute;margin-left:290.882pt;margin-top:28.5358pt;mso-position-vertical-relative:text;mso-position-horizontal-relative:text;width:5.9pt;height:10.7pt;z-index:25174425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8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5</w:t>
                  </w:r>
                </w:p>
              </w:txbxContent>
            </v:textbox>
          </v:shape>
        </w:pict>
      </w:r>
      <w:r>
        <w:pict>
          <v:shape id="_x0000_s60" style="position:absolute;margin-left:336.969pt;margin-top:28.5358pt;mso-position-vertical-relative:text;mso-position-horizontal-relative:text;width:5.9pt;height:10.7pt;z-index:25174323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8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5</w:t>
                  </w:r>
                </w:p>
              </w:txbxContent>
            </v:textbox>
          </v:shape>
        </w:pict>
      </w:r>
      <w:r>
        <w:pict>
          <v:shape id="_x0000_s61" style="position:absolute;margin-left:244.794pt;margin-top:28.5358pt;mso-position-vertical-relative:text;mso-position-horizontal-relative:text;width:5.9pt;height:10.7pt;z-index:2517422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8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5</w:t>
                  </w:r>
                </w:p>
              </w:txbxContent>
            </v:textbox>
          </v:shape>
        </w:pict>
      </w:r>
      <w:r>
        <w:pict>
          <v:shape id="_x0000_s62" style="position:absolute;margin-left:377.19pt;margin-top:31.0531pt;mso-position-vertical-relative:text;mso-position-horizontal-relative:text;width:8.45pt;height:8.7pt;z-index:25174835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0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</w:rPr>
                    <w:t>—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6"/>
          <w:position w:val="26"/>
        </w:rPr>
        <w:t>上年结转资金</w:t>
      </w:r>
    </w:p>
    <w:p>
      <w:pPr>
        <w:ind w:left="3010"/>
        <w:spacing w:before="1" w:line="227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7"/>
        </w:rPr>
        <w:t>其</w:t>
      </w:r>
      <w:r>
        <w:rPr>
          <w:rFonts w:ascii="SimSun" w:hAnsi="SimSun" w:eastAsia="SimSun" w:cs="SimSun"/>
          <w:sz w:val="17"/>
          <w:szCs w:val="17"/>
          <w:spacing w:val="5"/>
        </w:rPr>
        <w:t>他资金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ind w:left="3075"/>
        <w:spacing w:before="55" w:line="227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63" style="position:absolute;margin-left:385.829pt;margin-top:1.77427pt;mso-position-vertical-relative:text;mso-position-horizontal-relative:text;width:54.7pt;height:12.45pt;z-index:2516940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8"/>
                    </w:rPr>
                    <w:t>实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际完成情况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6"/>
        </w:rPr>
        <w:t>预</w:t>
      </w:r>
      <w:r>
        <w:rPr>
          <w:rFonts w:ascii="SimSun" w:hAnsi="SimSun" w:eastAsia="SimSun" w:cs="SimSun"/>
          <w:sz w:val="17"/>
          <w:szCs w:val="17"/>
          <w:spacing w:val="5"/>
        </w:rPr>
        <w:t>期目标</w:t>
      </w:r>
    </w:p>
    <w:p>
      <w:pPr>
        <w:rPr>
          <w:rFonts w:ascii="Arial"/>
          <w:sz w:val="21"/>
        </w:rPr>
      </w:pPr>
      <w:r/>
    </w:p>
    <w:p>
      <w:pPr>
        <w:ind w:left="2534"/>
        <w:spacing w:before="55" w:line="226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64" style="position:absolute;margin-left:400.044pt;margin-top:1.7672pt;mso-position-vertical-relative:text;mso-position-horizontal-relative:text;width:28.4pt;height:62.8pt;z-index:25167872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0" w:right="20" w:hanging="180"/>
                    <w:spacing w:before="20" w:line="549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2"/>
                    </w:rPr>
                    <w:t>已完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成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得分</w:t>
                  </w:r>
                </w:p>
                <w:p>
                  <w:pPr>
                    <w:ind w:left="304"/>
                    <w:spacing w:before="27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12"/>
        </w:rPr>
        <w:t>保</w:t>
      </w:r>
      <w:r>
        <w:rPr>
          <w:rFonts w:ascii="SimSun" w:hAnsi="SimSun" w:eastAsia="SimSun" w:cs="SimSun"/>
          <w:sz w:val="17"/>
          <w:szCs w:val="17"/>
          <w:spacing w:val="7"/>
        </w:rPr>
        <w:t>障</w:t>
      </w:r>
      <w:r>
        <w:rPr>
          <w:rFonts w:ascii="SimSun" w:hAnsi="SimSun" w:eastAsia="SimSun" w:cs="SimSun"/>
          <w:sz w:val="17"/>
          <w:szCs w:val="17"/>
          <w:spacing w:val="6"/>
        </w:rPr>
        <w:t>乡人代会顺利召开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ind w:left="564"/>
        <w:spacing w:before="56" w:line="227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65" style="position:absolute;margin-left:274.915pt;margin-top:-3.70928pt;mso-position-vertical-relative:text;mso-position-horizontal-relative:text;width:37.15pt;height:93.95pt;z-index:25167667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90" w:right="20" w:hanging="270"/>
                    <w:spacing w:before="19" w:line="25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年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度指标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值</w:t>
                  </w:r>
                </w:p>
                <w:p>
                  <w:pPr>
                    <w:ind w:left="81" w:right="56" w:firstLine="91"/>
                    <w:spacing w:before="148" w:line="55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2"/>
                    </w:rPr>
                    <w:t>＝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2次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≥200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"/>
                    </w:rPr>
                    <w:t>人</w:t>
                  </w:r>
                </w:p>
                <w:p>
                  <w:pPr>
                    <w:ind w:left="213"/>
                    <w:spacing w:line="226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4"/>
                    </w:rPr>
                    <w:t>圆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3"/>
                    </w:rPr>
                    <w:t>满</w:t>
                  </w:r>
                </w:p>
              </w:txbxContent>
            </v:textbox>
          </v:shape>
        </w:pict>
      </w:r>
      <w:r>
        <w:pict>
          <v:shape id="_x0000_s66" style="position:absolute;margin-left:441.417pt;margin-top:-3.70928pt;mso-position-vertical-relative:text;mso-position-horizontal-relative:text;width:63.8pt;height:23.5pt;z-index:25168179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95" w:right="20" w:hanging="275"/>
                    <w:spacing w:before="20" w:line="233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9"/>
                    </w:rPr>
                    <w:t>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差原因分析及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改进措施</w:t>
                  </w:r>
                </w:p>
              </w:txbxContent>
            </v:textbox>
          </v:shape>
        </w:pict>
      </w:r>
      <w:r>
        <w:pict>
          <v:shape id="_x0000_s67" style="position:absolute;margin-left:316.829pt;margin-top:1.80274pt;mso-position-vertical-relative:text;mso-position-horizontal-relative:text;width:45.85pt;height:37.55pt;z-index:25167974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实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际完成值</w:t>
                  </w:r>
                </w:p>
                <w:p>
                  <w:pPr>
                    <w:spacing w:line="268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421"/>
                    <w:spacing w:before="55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2</w:t>
                  </w:r>
                </w:p>
              </w:txbxContent>
            </v:textbox>
          </v:shape>
        </w:pict>
      </w:r>
      <w:r>
        <w:pict>
          <v:shape id="_x0000_s68" style="position:absolute;margin-left:371.811pt;margin-top:1.80274pt;mso-position-vertical-relative:text;mso-position-horizontal-relative:text;width:19.3pt;height:37.45pt;z-index:25169305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分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值</w:t>
                  </w:r>
                </w:p>
                <w:p>
                  <w:pPr>
                    <w:spacing w:line="26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122"/>
                    <w:spacing w:before="55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8"/>
        </w:rPr>
        <w:t>一级指标</w:t>
      </w:r>
      <w:r>
        <w:rPr>
          <w:rFonts w:ascii="SimSun" w:hAnsi="SimSun" w:eastAsia="SimSun" w:cs="SimSun"/>
          <w:sz w:val="17"/>
          <w:szCs w:val="17"/>
          <w:spacing w:val="7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4"/>
        </w:rPr>
        <w:t>二级指标</w:t>
      </w:r>
      <w:r>
        <w:rPr>
          <w:rFonts w:ascii="SimSun" w:hAnsi="SimSun" w:eastAsia="SimSun" w:cs="SimSun"/>
          <w:sz w:val="17"/>
          <w:szCs w:val="17"/>
          <w:spacing w:val="4"/>
        </w:rPr>
        <w:t xml:space="preserve">               </w:t>
      </w:r>
      <w:r>
        <w:rPr>
          <w:rFonts w:ascii="SimSun" w:hAnsi="SimSun" w:eastAsia="SimSun" w:cs="SimSun"/>
          <w:sz w:val="17"/>
          <w:szCs w:val="17"/>
          <w:spacing w:val="4"/>
        </w:rPr>
        <w:t>三级指标</w:t>
      </w:r>
    </w:p>
    <w:p>
      <w:pPr>
        <w:spacing w:line="248" w:lineRule="auto"/>
        <w:rPr>
          <w:rFonts w:ascii="Arial"/>
          <w:sz w:val="21"/>
        </w:rPr>
      </w:pPr>
      <w:r/>
    </w:p>
    <w:p>
      <w:pPr>
        <w:ind w:left="2110"/>
        <w:spacing w:before="53" w:line="249" w:lineRule="exact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2"/>
          <w:position w:val="6"/>
        </w:rPr>
        <w:t>人代会召</w:t>
      </w:r>
      <w:r>
        <w:rPr>
          <w:rFonts w:ascii="SimSun" w:hAnsi="SimSun" w:eastAsia="SimSun" w:cs="SimSun"/>
          <w:sz w:val="16"/>
          <w:szCs w:val="16"/>
          <w:spacing w:val="1"/>
          <w:position w:val="6"/>
        </w:rPr>
        <w:t>开</w:t>
      </w:r>
    </w:p>
    <w:p>
      <w:pPr>
        <w:ind w:left="1343"/>
        <w:spacing w:before="1" w:line="226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6"/>
        </w:rPr>
        <w:t>数</w:t>
      </w:r>
      <w:r>
        <w:rPr>
          <w:rFonts w:ascii="SimSun" w:hAnsi="SimSun" w:eastAsia="SimSun" w:cs="SimSun"/>
          <w:sz w:val="17"/>
          <w:szCs w:val="17"/>
          <w:spacing w:val="5"/>
        </w:rPr>
        <w:t>量指标</w:t>
      </w:r>
    </w:p>
    <w:p>
      <w:pPr>
        <w:ind w:left="2110"/>
        <w:spacing w:before="48" w:line="222" w:lineRule="auto"/>
        <w:rPr>
          <w:rFonts w:ascii="SimSun" w:hAnsi="SimSun" w:eastAsia="SimSun" w:cs="SimSun"/>
          <w:sz w:val="16"/>
          <w:szCs w:val="16"/>
        </w:rPr>
      </w:pPr>
      <w:r>
        <w:pict>
          <v:shape id="_x0000_s69" style="position:absolute;margin-left:376.934pt;margin-top:2.51373pt;mso-position-vertical-relative:text;mso-position-horizontal-relative:text;width:9.9pt;height:10.8pt;z-index:2517094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70" style="position:absolute;margin-left:414.246pt;margin-top:2.51373pt;mso-position-vertical-relative:text;mso-position-horizontal-relative:text;width:9.9pt;height:10.8pt;z-index:25171148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71" style="position:absolute;margin-left:321.045pt;margin-top:2.5491pt;mso-position-vertical-relative:text;mso-position-horizontal-relative:text;width:37.2pt;height:143.25pt;z-index:25167360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45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"/>
                    </w:rPr>
                    <w:t>20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</w:t>
                  </w:r>
                </w:p>
                <w:p>
                  <w:pPr>
                    <w:ind w:left="20"/>
                    <w:spacing w:before="196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达成预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期</w:t>
                  </w:r>
                </w:p>
                <w:p>
                  <w:pPr>
                    <w:ind w:left="202"/>
                    <w:spacing w:before="9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标</w:t>
                  </w:r>
                </w:p>
                <w:p>
                  <w:pPr>
                    <w:ind w:left="20"/>
                    <w:spacing w:before="76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达成预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期</w:t>
                  </w:r>
                </w:p>
                <w:p>
                  <w:pPr>
                    <w:ind w:left="202"/>
                    <w:spacing w:before="11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标</w:t>
                  </w:r>
                </w:p>
                <w:p>
                  <w:pPr>
                    <w:ind w:left="20"/>
                    <w:spacing w:before="77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达成预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期</w:t>
                  </w:r>
                </w:p>
                <w:p>
                  <w:pPr>
                    <w:ind w:left="202"/>
                    <w:spacing w:before="12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标</w:t>
                  </w:r>
                </w:p>
                <w:p>
                  <w:pPr>
                    <w:ind w:left="20"/>
                    <w:spacing w:before="76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达成预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期</w:t>
                  </w:r>
                </w:p>
                <w:p>
                  <w:pPr>
                    <w:ind w:left="202"/>
                    <w:spacing w:before="12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标</w:t>
                  </w:r>
                </w:p>
                <w:p>
                  <w:pPr>
                    <w:ind w:left="20"/>
                    <w:spacing w:before="77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达成预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期</w:t>
                  </w:r>
                </w:p>
                <w:p>
                  <w:pPr>
                    <w:ind w:left="202"/>
                    <w:spacing w:before="12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标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6"/>
          <w:szCs w:val="16"/>
          <w:spacing w:val="4"/>
        </w:rPr>
        <w:t>人</w:t>
      </w:r>
      <w:r>
        <w:rPr>
          <w:rFonts w:ascii="SimSun" w:hAnsi="SimSun" w:eastAsia="SimSun" w:cs="SimSun"/>
          <w:sz w:val="16"/>
          <w:szCs w:val="16"/>
          <w:spacing w:val="2"/>
        </w:rPr>
        <w:t>代会参与人数</w:t>
      </w:r>
    </w:p>
    <w:p>
      <w:pPr>
        <w:spacing w:line="252" w:lineRule="auto"/>
        <w:rPr>
          <w:rFonts w:ascii="Arial"/>
          <w:sz w:val="21"/>
        </w:rPr>
      </w:pPr>
      <w:r/>
    </w:p>
    <w:p>
      <w:pPr>
        <w:ind w:left="1342"/>
        <w:spacing w:before="56" w:line="229" w:lineRule="auto"/>
        <w:rPr>
          <w:rFonts w:ascii="SimSun" w:hAnsi="SimSun" w:eastAsia="SimSun" w:cs="SimSun"/>
          <w:sz w:val="16"/>
          <w:szCs w:val="16"/>
        </w:rPr>
      </w:pPr>
      <w:r>
        <w:pict>
          <v:shape id="_x0000_s72" style="position:absolute;margin-left:27.0799pt;margin-top:-3.74999pt;mso-position-vertical-relative:text;mso-position-horizontal-relative:text;width:37.15pt;height:12.45pt;z-index:25169920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产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出指标</w:t>
                  </w:r>
                </w:p>
              </w:txbxContent>
            </v:textbox>
          </v:shape>
        </w:pict>
      </w:r>
      <w:r>
        <w:pict>
          <v:shape id="_x0000_s73" style="position:absolute;margin-left:376.934pt;margin-top:3.16187pt;mso-position-vertical-relative:text;mso-position-horizontal-relative:text;width:9.9pt;height:10.8pt;z-index:2517166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74" style="position:absolute;margin-left:414.246pt;margin-top:3.16187pt;mso-position-vertical-relative:text;mso-position-horizontal-relative:text;width:9.9pt;height:10.8pt;z-index:25171251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2"/>
        </w:rPr>
        <w:t>质量指标</w:t>
      </w:r>
      <w:r>
        <w:rPr>
          <w:rFonts w:ascii="SimSun" w:hAnsi="SimSun" w:eastAsia="SimSun" w:cs="SimSun"/>
          <w:sz w:val="17"/>
          <w:szCs w:val="17"/>
          <w:spacing w:val="2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2"/>
        </w:rPr>
        <w:t>人代会是否圆满召</w:t>
      </w:r>
      <w:r>
        <w:rPr>
          <w:rFonts w:ascii="SimSun" w:hAnsi="SimSun" w:eastAsia="SimSun" w:cs="SimSun"/>
          <w:sz w:val="16"/>
          <w:szCs w:val="16"/>
        </w:rPr>
        <w:t>开</w:t>
      </w:r>
    </w:p>
    <w:p>
      <w:pPr>
        <w:ind w:left="683"/>
        <w:spacing w:line="107" w:lineRule="exact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-3"/>
          <w:position w:val="-3"/>
        </w:rPr>
        <w:t>(</w:t>
      </w:r>
      <w:r>
        <w:rPr>
          <w:rFonts w:ascii="SimSun" w:hAnsi="SimSun" w:eastAsia="SimSun" w:cs="SimSun"/>
          <w:sz w:val="17"/>
          <w:szCs w:val="17"/>
          <w:spacing w:val="-2"/>
          <w:position w:val="-3"/>
        </w:rPr>
        <w:t>50分)</w:t>
      </w:r>
    </w:p>
    <w:p>
      <w:pPr>
        <w:ind w:left="5519"/>
        <w:spacing w:before="44" w:line="185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16"/>
        </w:rPr>
        <w:t>按</w:t>
      </w:r>
      <w:r>
        <w:rPr>
          <w:rFonts w:ascii="SimSun" w:hAnsi="SimSun" w:eastAsia="SimSun" w:cs="SimSun"/>
          <w:sz w:val="16"/>
          <w:szCs w:val="16"/>
          <w:spacing w:val="15"/>
        </w:rPr>
        <w:t>照上级</w:t>
      </w:r>
    </w:p>
    <w:p>
      <w:pPr>
        <w:ind w:left="1349"/>
        <w:spacing w:before="1" w:line="220" w:lineRule="auto"/>
        <w:rPr>
          <w:rFonts w:ascii="SimSun" w:hAnsi="SimSun" w:eastAsia="SimSun" w:cs="SimSun"/>
          <w:sz w:val="14"/>
          <w:szCs w:val="14"/>
        </w:rPr>
      </w:pPr>
      <w:r>
        <w:pict>
          <v:shape id="_x0000_s75" style="position:absolute;margin-left:376.934pt;margin-top:-0.42777pt;mso-position-vertical-relative:text;mso-position-horizontal-relative:text;width:9.9pt;height:10.8pt;z-index:2517196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76" style="position:absolute;margin-left:414.246pt;margin-top:-0.42777pt;mso-position-vertical-relative:text;mso-position-horizontal-relative:text;width:9.9pt;height:10.8pt;z-index:25172480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77" style="position:absolute;margin-left:274.845pt;margin-top:1.92245pt;mso-position-vertical-relative:text;mso-position-horizontal-relative:text;width:37.2pt;height:84.7pt;z-index:2516776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 w:right="20" w:firstLine="2"/>
                    <w:spacing w:before="19" w:line="284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部门安排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成本控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制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在预算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范</w:t>
                  </w:r>
                </w:p>
                <w:p>
                  <w:pPr>
                    <w:ind w:left="24"/>
                    <w:spacing w:before="154" w:line="506" w:lineRule="exact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  <w:position w:val="26"/>
                    </w:rPr>
                    <w:t>效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  <w:position w:val="26"/>
                    </w:rPr>
                    <w:t>果明显</w:t>
                  </w:r>
                </w:p>
                <w:p>
                  <w:pPr>
                    <w:ind w:left="24"/>
                    <w:spacing w:line="226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效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果明显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6"/>
          <w:szCs w:val="16"/>
          <w:spacing w:val="20"/>
        </w:rPr>
        <w:t>时</w:t>
      </w:r>
      <w:r>
        <w:rPr>
          <w:rFonts w:ascii="SimSun" w:hAnsi="SimSun" w:eastAsia="SimSun" w:cs="SimSun"/>
          <w:sz w:val="16"/>
          <w:szCs w:val="16"/>
          <w:spacing w:val="16"/>
        </w:rPr>
        <w:t>效指标</w:t>
      </w:r>
      <w:r>
        <w:rPr>
          <w:rFonts w:ascii="SimSun" w:hAnsi="SimSun" w:eastAsia="SimSun" w:cs="SimSun"/>
          <w:sz w:val="16"/>
          <w:szCs w:val="16"/>
          <w:spacing w:val="16"/>
        </w:rPr>
        <w:t xml:space="preserve"> </w:t>
      </w:r>
      <w:r>
        <w:rPr>
          <w:rFonts w:ascii="SimSun" w:hAnsi="SimSun" w:eastAsia="SimSun" w:cs="SimSun"/>
          <w:sz w:val="14"/>
          <w:szCs w:val="14"/>
          <w:spacing w:val="16"/>
        </w:rPr>
        <w:t>人代会召开时间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ind w:left="1343"/>
        <w:spacing w:before="56" w:line="226" w:lineRule="auto"/>
        <w:rPr>
          <w:rFonts w:ascii="SimSun" w:hAnsi="SimSun" w:eastAsia="SimSun" w:cs="SimSun"/>
          <w:sz w:val="16"/>
          <w:szCs w:val="16"/>
        </w:rPr>
      </w:pPr>
      <w:r>
        <w:pict>
          <v:shape id="_x0000_s78" style="position:absolute;margin-left:283.809pt;margin-top:-8.87468pt;mso-position-vertical-relative:text;mso-position-horizontal-relative:text;width:19.45pt;height:37.8pt;z-index:25166950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506" w:lineRule="exact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  <w:position w:val="26"/>
                    </w:rPr>
                    <w:t>进行</w:t>
                  </w:r>
                </w:p>
                <w:p>
                  <w:pPr>
                    <w:ind w:left="37"/>
                    <w:spacing w:line="226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5"/>
                    </w:rPr>
                    <w:t>围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4"/>
                    </w:rPr>
                    <w:t>内</w:t>
                  </w:r>
                </w:p>
              </w:txbxContent>
            </v:textbox>
          </v:shape>
        </w:pict>
      </w:r>
      <w:r>
        <w:pict>
          <v:shape id="_x0000_s79" style="position:absolute;margin-left:376.934pt;margin-top:3.17421pt;mso-position-vertical-relative:text;mso-position-horizontal-relative:text;width:9.9pt;height:10.8pt;z-index:2517217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80" style="position:absolute;margin-left:414.246pt;margin-top:3.17421pt;mso-position-vertical-relative:text;mso-position-horizontal-relative:text;width:9.9pt;height:10.8pt;z-index:25172684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2"/>
        </w:rPr>
        <w:t>成本指标</w:t>
      </w:r>
      <w:r>
        <w:rPr>
          <w:rFonts w:ascii="SimSun" w:hAnsi="SimSun" w:eastAsia="SimSun" w:cs="SimSun"/>
          <w:sz w:val="17"/>
          <w:szCs w:val="17"/>
          <w:spacing w:val="2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2"/>
        </w:rPr>
        <w:t>人</w:t>
      </w:r>
      <w:r>
        <w:rPr>
          <w:rFonts w:ascii="SimSun" w:hAnsi="SimSun" w:eastAsia="SimSun" w:cs="SimSun"/>
          <w:sz w:val="16"/>
          <w:szCs w:val="16"/>
          <w:spacing w:val="1"/>
        </w:rPr>
        <w:t>代会召开经费</w:t>
      </w:r>
    </w:p>
    <w:p>
      <w:pPr>
        <w:ind w:left="1343"/>
        <w:spacing w:before="188" w:line="239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81" style="position:absolute;margin-left:104.452pt;margin-top:14.1919pt;mso-position-vertical-relative:text;mso-position-horizontal-relative:text;width:157.85pt;height:36.95pt;z-index:25167155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506" w:lineRule="exact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1"/>
                      <w:position w:val="27"/>
                    </w:rPr>
                    <w:t>通过项目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position w:val="27"/>
                    </w:rPr>
                    <w:t>的实施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position w:val="2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position w:val="27"/>
                    </w:rPr>
                    <w:t>，顺利保障人代会完美开展</w:t>
                  </w:r>
                </w:p>
                <w:p>
                  <w:pPr>
                    <w:ind w:left="22"/>
                    <w:spacing w:line="221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>项目实施对保障乡人代会顺利召开的影响</w:t>
                  </w:r>
                </w:p>
              </w:txbxContent>
            </v:textbox>
          </v:shape>
        </w:pict>
      </w:r>
      <w:r>
        <w:pict>
          <v:shape id="_x0000_s82" style="position:absolute;margin-left:376.934pt;margin-top:15.2878pt;mso-position-vertical-relative:text;mso-position-horizontal-relative:text;width:9.9pt;height:10.8pt;z-index:25172070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83" style="position:absolute;margin-left:414.246pt;margin-top:15.2878pt;mso-position-vertical-relative:text;mso-position-horizontal-relative:text;width:9.9pt;height:10.8pt;z-index:25171865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6"/>
        </w:rPr>
        <w:t>社</w:t>
      </w:r>
      <w:r>
        <w:rPr>
          <w:rFonts w:ascii="SimSun" w:hAnsi="SimSun" w:eastAsia="SimSun" w:cs="SimSun"/>
          <w:sz w:val="17"/>
          <w:szCs w:val="17"/>
          <w:spacing w:val="5"/>
        </w:rPr>
        <w:t>会效益</w:t>
      </w:r>
    </w:p>
    <w:p>
      <w:pPr>
        <w:ind w:left="1523"/>
        <w:spacing w:before="1" w:line="227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3"/>
        </w:rPr>
        <w:t>指</w:t>
      </w:r>
      <w:r>
        <w:rPr>
          <w:rFonts w:ascii="SimSun" w:hAnsi="SimSun" w:eastAsia="SimSun" w:cs="SimSun"/>
          <w:sz w:val="17"/>
          <w:szCs w:val="17"/>
          <w:spacing w:val="2"/>
        </w:rPr>
        <w:t>标</w:t>
      </w:r>
    </w:p>
    <w:p>
      <w:pPr>
        <w:ind w:left="1343"/>
        <w:spacing w:before="76"/>
        <w:rPr>
          <w:rFonts w:ascii="SimSun" w:hAnsi="SimSun" w:eastAsia="SimSun" w:cs="SimSun"/>
          <w:sz w:val="17"/>
          <w:szCs w:val="17"/>
        </w:rPr>
      </w:pPr>
      <w:r>
        <w:pict>
          <v:shape id="_x0000_s84" style="position:absolute;margin-left:376.386pt;margin-top:9.73487pt;mso-position-vertical-relative:text;mso-position-horizontal-relative:text;width:10.45pt;height:10.75pt;z-index:25170432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20</w:t>
                  </w:r>
                </w:p>
              </w:txbxContent>
            </v:textbox>
          </v:shape>
        </w:pict>
      </w:r>
      <w:r>
        <w:pict>
          <v:shape id="_x0000_s85" style="position:absolute;margin-left:413.698pt;margin-top:9.73487pt;mso-position-vertical-relative:text;mso-position-horizontal-relative:text;width:10.45pt;height:10.75pt;z-index:2517032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20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6"/>
        </w:rPr>
        <w:t>可</w:t>
      </w:r>
      <w:r>
        <w:rPr>
          <w:rFonts w:ascii="SimSun" w:hAnsi="SimSun" w:eastAsia="SimSun" w:cs="SimSun"/>
          <w:sz w:val="17"/>
          <w:szCs w:val="17"/>
          <w:spacing w:val="5"/>
        </w:rPr>
        <w:t>持续影</w:t>
      </w:r>
    </w:p>
    <w:p>
      <w:pPr>
        <w:ind w:left="565"/>
        <w:spacing w:before="1" w:line="241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5"/>
          <w:position w:val="-1"/>
        </w:rPr>
        <w:t>效</w:t>
      </w:r>
      <w:r>
        <w:rPr>
          <w:rFonts w:ascii="SimSun" w:hAnsi="SimSun" w:eastAsia="SimSun" w:cs="SimSun"/>
          <w:sz w:val="17"/>
          <w:szCs w:val="17"/>
          <w:spacing w:val="3"/>
          <w:position w:val="-1"/>
        </w:rPr>
        <w:t>益指标</w:t>
      </w:r>
      <w:r>
        <w:rPr>
          <w:rFonts w:ascii="SimSun" w:hAnsi="SimSun" w:eastAsia="SimSun" w:cs="SimSun"/>
          <w:sz w:val="17"/>
          <w:szCs w:val="17"/>
          <w:spacing w:val="3"/>
          <w:position w:val="-1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"/>
          <w:position w:val="1"/>
        </w:rPr>
        <w:t>响指标</w:t>
      </w:r>
    </w:p>
    <w:p>
      <w:pPr>
        <w:ind w:left="683"/>
        <w:spacing w:before="9" w:line="255" w:lineRule="exact"/>
        <w:rPr>
          <w:rFonts w:ascii="SimSun" w:hAnsi="SimSun" w:eastAsia="SimSun" w:cs="SimSun"/>
          <w:sz w:val="17"/>
          <w:szCs w:val="17"/>
        </w:rPr>
      </w:pPr>
      <w:r>
        <w:pict>
          <v:shape id="_x0000_s86" style="position:absolute;margin-left:415.951pt;margin-top:8.07282pt;mso-position-vertical-relative:text;mso-position-horizontal-relative:text;width:6.05pt;height:10.75pt;z-index:25173606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13"/>
          <w:position w:val="5"/>
        </w:rPr>
        <w:t>(</w:t>
      </w:r>
      <w:r>
        <w:rPr>
          <w:rFonts w:ascii="SimSun" w:hAnsi="SimSun" w:eastAsia="SimSun" w:cs="SimSun"/>
          <w:sz w:val="17"/>
          <w:szCs w:val="17"/>
          <w:spacing w:val="8"/>
          <w:position w:val="5"/>
        </w:rPr>
        <w:t>30分)</w:t>
      </w:r>
      <w:r>
        <w:rPr>
          <w:rFonts w:ascii="SimSun" w:hAnsi="SimSun" w:eastAsia="SimSun" w:cs="SimSun"/>
          <w:sz w:val="17"/>
          <w:szCs w:val="17"/>
          <w:spacing w:val="8"/>
          <w:position w:val="5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8"/>
          <w:position w:val="3"/>
        </w:rPr>
        <w:t>经济效益</w:t>
      </w:r>
    </w:p>
    <w:p>
      <w:pPr>
        <w:ind w:left="1523"/>
        <w:spacing w:line="227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3"/>
        </w:rPr>
        <w:t>指</w:t>
      </w:r>
      <w:r>
        <w:rPr>
          <w:rFonts w:ascii="SimSun" w:hAnsi="SimSun" w:eastAsia="SimSun" w:cs="SimSun"/>
          <w:sz w:val="17"/>
          <w:szCs w:val="17"/>
          <w:spacing w:val="2"/>
        </w:rPr>
        <w:t>标</w:t>
      </w:r>
    </w:p>
    <w:p>
      <w:pPr>
        <w:ind w:left="1343"/>
        <w:spacing w:before="77" w:line="239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87" style="position:absolute;margin-left:415.951pt;margin-top:9.74385pt;mso-position-vertical-relative:text;mso-position-horizontal-relative:text;width:6.05pt;height:10.75pt;z-index:25173708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6"/>
        </w:rPr>
        <w:t>生</w:t>
      </w:r>
      <w:r>
        <w:rPr>
          <w:rFonts w:ascii="SimSun" w:hAnsi="SimSun" w:eastAsia="SimSun" w:cs="SimSun"/>
          <w:sz w:val="17"/>
          <w:szCs w:val="17"/>
          <w:spacing w:val="5"/>
        </w:rPr>
        <w:t>态效益</w:t>
      </w:r>
    </w:p>
    <w:p>
      <w:pPr>
        <w:ind w:left="1523"/>
        <w:spacing w:line="227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3"/>
        </w:rPr>
        <w:t>指</w:t>
      </w:r>
      <w:r>
        <w:rPr>
          <w:rFonts w:ascii="SimSun" w:hAnsi="SimSun" w:eastAsia="SimSun" w:cs="SimSun"/>
          <w:sz w:val="17"/>
          <w:szCs w:val="17"/>
          <w:spacing w:val="2"/>
        </w:rPr>
        <w:t>标</w:t>
      </w:r>
    </w:p>
    <w:p>
      <w:pPr>
        <w:sectPr>
          <w:pgSz w:w="11905" w:h="16837"/>
          <w:pgMar w:top="967" w:right="1185" w:bottom="0" w:left="460" w:header="0" w:footer="0" w:gutter="0"/>
        </w:sectPr>
        <w:rPr/>
      </w:pPr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515" w:type="dxa"/>
            <w:vAlign w:val="top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4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会公众满意度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97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孙岗乡政府扶贫开发专项经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费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3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>
              <w:pict>
                <v:shape id="_x0000_s88" style="position:absolute;margin-left:-94.3978pt;margin-top:124.284pt;mso-position-vertical-relative:top-margin-area;mso-position-horizontal-relative:right-margin-area;width:10.5pt;height:12.45pt;z-index:25174937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年</w:t>
                        </w:r>
                      </w:p>
                    </w:txbxContent>
                  </v:textbox>
                </v:shape>
              </w:pict>
            </w: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5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3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2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1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5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3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193"/>
              <w:spacing w:before="145" w:line="21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3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总体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目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标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717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6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贫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开发是消除贫困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、保持稳定，构建社会主义和谐社会的重要前提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，扶</w:t>
            </w:r>
          </w:p>
          <w:p>
            <w:pPr>
              <w:ind w:left="482" w:right="19" w:hanging="452"/>
              <w:spacing w:before="9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贫开发是不断化解社会矛盾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，构建社会主义和谐社会的重要举措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，扶贫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开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发，使贫困地区贫困群众脱贫致富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，是社会主义本质的要求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。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2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618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2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0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开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展扶贫项目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项目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9"/>
              <w:spacing w:before="201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辖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区贫困户数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≥100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户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贫困户脱贫率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扶贫计划完成程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项目实施成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本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≤10万元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ind w:left="212" w:right="23" w:hanging="180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" w:right="157" w:firstLine="1"/>
              <w:spacing w:before="79" w:line="24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6"/>
              </w:rPr>
              <w:t>通过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项目的实施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，提高扶贫力度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，推进精准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扶贫工作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贫困户下降率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5" w:line="225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≥10%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 w:right="168" w:hanging="8"/>
              <w:spacing w:before="79" w:line="24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对</w:t>
            </w:r>
            <w:r>
              <w:rPr>
                <w:rFonts w:ascii="SimSun" w:hAnsi="SimSun" w:eastAsia="SimSun" w:cs="SimSun"/>
                <w:sz w:val="16"/>
                <w:szCs w:val="16"/>
              </w:rPr>
              <w:t>减少农村贫富差距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、实现共同富裕持续影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2"/>
              </w:rPr>
              <w:t>响程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5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农户满意度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8" w:line="23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17"/>
              <w:spacing w:before="177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孙岗乡政府人居环境整治专项经费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7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7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6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6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6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0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300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300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7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9" w:hRule="atLeast"/>
        </w:trPr>
        <w:tc>
          <w:tcPr>
            <w:tcW w:w="2068" w:type="dxa"/>
            <w:vAlign w:val="top"/>
            <w:gridSpan w:val="3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9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070" w:right="1246" w:bottom="0" w:left="460" w:header="0" w:footer="0" w:gutter="0"/>
        </w:sectPr>
        <w:rPr/>
      </w:pPr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9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61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0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300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300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1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before="145" w:line="21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1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-1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3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1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3"/>
              </w:rPr>
              <w:t>总体</w:t>
            </w:r>
            <w:r>
              <w:rPr>
                <w:rFonts w:ascii="SimSun" w:hAnsi="SimSun" w:eastAsia="SimSun" w:cs="SimSun"/>
                <w:sz w:val="17"/>
                <w:szCs w:val="17"/>
                <w:spacing w:val="-1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3"/>
              </w:rPr>
              <w:t>目</w:t>
            </w:r>
            <w:r>
              <w:rPr>
                <w:rFonts w:ascii="SimSun" w:hAnsi="SimSun" w:eastAsia="SimSun" w:cs="SimSun"/>
                <w:sz w:val="17"/>
                <w:szCs w:val="17"/>
                <w:spacing w:val="-1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3"/>
              </w:rPr>
              <w:t>标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717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 w:right="19" w:firstLine="21"/>
              <w:spacing w:before="62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以“一拆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二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改三清四化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”为总抓手，全面推进农村人居环境整治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，着力推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进农村垃圾治理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、农村污水治理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、农村厕所改造等工作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，提升村容村貌</w:t>
            </w:r>
            <w:r>
              <w:rPr>
                <w:rFonts w:ascii="SimSun" w:hAnsi="SimSun" w:eastAsia="SimSun" w:cs="SimSun"/>
                <w:sz w:val="17"/>
                <w:szCs w:val="17"/>
              </w:rPr>
              <w:t>，</w:t>
            </w:r>
          </w:p>
          <w:p>
            <w:pPr>
              <w:ind w:left="2371"/>
              <w:spacing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打造美丽乡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村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2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3377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8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3" w:line="29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人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居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环境治理覆盖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＝1</w:t>
            </w:r>
            <w:r>
              <w:rPr>
                <w:rFonts w:ascii="SimSun" w:hAnsi="SimSun" w:eastAsia="SimSun" w:cs="SimSun"/>
                <w:sz w:val="17"/>
                <w:szCs w:val="17"/>
              </w:rPr>
              <w:t>5村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年度辖区农村垃圾治理数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</w:rPr>
              <w:t>5个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年度辖区农村污水治理数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3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</w:rPr>
              <w:t>5处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年度辖区农村厕所改造数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</w:rPr>
              <w:t>5个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0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人居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环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境整治清理率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经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费支出合规性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0"/>
              <w:spacing w:before="173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合规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人居环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境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整治及时清理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99"/>
              <w:spacing w:before="174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及时性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3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1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人居环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境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整治杂工工资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 w:right="98" w:hanging="1"/>
              <w:spacing w:before="30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不低于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正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常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工资标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项目总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成本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" w:right="48" w:firstLine="303"/>
              <w:spacing w:before="1" w:line="252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18"/>
              </w:rPr>
              <w:t>准</w:t>
            </w:r>
            <w:r>
              <w:rPr>
                <w:rFonts w:ascii="SimSun" w:hAnsi="SimSun" w:eastAsia="SimSun" w:cs="SimSun"/>
                <w:sz w:val="15"/>
                <w:szCs w:val="15"/>
              </w:rPr>
              <w:t xml:space="preserve">    </w:t>
            </w:r>
            <w:r>
              <w:rPr>
                <w:rFonts w:ascii="SimSun" w:hAnsi="SimSun" w:eastAsia="SimSun" w:cs="SimSun"/>
                <w:sz w:val="15"/>
                <w:szCs w:val="15"/>
                <w:spacing w:val="18"/>
              </w:rPr>
              <w:t>≤300万元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8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对提升村容村貌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，打造</w:t>
            </w:r>
            <w:r>
              <w:rPr>
                <w:rFonts w:ascii="SimSun" w:hAnsi="SimSun" w:eastAsia="SimSun" w:cs="SimSun"/>
                <w:sz w:val="16"/>
                <w:szCs w:val="16"/>
              </w:rPr>
              <w:t>美丽乡村的影响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 w:right="172" w:hanging="8"/>
              <w:spacing w:before="79" w:line="244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通过对项</w:t>
            </w:r>
            <w:r>
              <w:rPr>
                <w:rFonts w:ascii="SimSun" w:hAnsi="SimSun" w:eastAsia="SimSun" w:cs="SimSun"/>
                <w:sz w:val="16"/>
                <w:szCs w:val="16"/>
              </w:rPr>
              <w:t>目实施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，对改善农村生态环境的影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响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4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 w:right="188" w:hanging="8"/>
              <w:spacing w:before="79" w:line="24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6"/>
              </w:rPr>
              <w:t>通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过项目开展对持续推进美丽乡村建设的影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响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4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8" w:line="23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农户满意度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97"/>
              <w:spacing w:before="17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孙岗乡政府社会救助专项经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5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>
              <w:pict>
                <v:shape id="_x0000_s89" style="position:absolute;margin-left:-94.3978pt;margin-top:123.384pt;mso-position-vertical-relative:top-margin-area;mso-position-horizontal-relative:right-margin-area;width:10.5pt;height:12.45pt;z-index:25183436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年</w:t>
                        </w:r>
                      </w:p>
                    </w:txbxContent>
                  </v:textbox>
                </v:shape>
              </w:pict>
            </w: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8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8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8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5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3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7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8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9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5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3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6" w:hRule="atLeast"/>
        </w:trPr>
        <w:tc>
          <w:tcPr>
            <w:tcW w:w="515" w:type="dxa"/>
            <w:vAlign w:val="top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188"/>
              <w:spacing w:before="175" w:line="23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度</w:t>
            </w:r>
          </w:p>
          <w:p>
            <w:pPr>
              <w:ind w:left="194"/>
              <w:spacing w:line="18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总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070" w:right="1246" w:bottom="0" w:left="460" w:header="0" w:footer="0" w:gutter="0"/>
        </w:sectPr>
        <w:rPr/>
      </w:pPr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789" w:hRule="atLeast"/>
        </w:trPr>
        <w:tc>
          <w:tcPr>
            <w:tcW w:w="515" w:type="dxa"/>
            <w:vAlign w:val="top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spacing w:before="145" w:line="227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3"/>
              </w:rPr>
              <w:t>总</w:t>
            </w:r>
            <w:r>
              <w:rPr>
                <w:rFonts w:ascii="SimSun" w:hAnsi="SimSun" w:eastAsia="SimSun" w:cs="SimSun"/>
                <w:sz w:val="16"/>
                <w:szCs w:val="16"/>
                <w:spacing w:val="-1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13"/>
              </w:rPr>
              <w:t>体</w:t>
            </w:r>
            <w:r>
              <w:rPr>
                <w:rFonts w:ascii="SimSun" w:hAnsi="SimSun" w:eastAsia="SimSun" w:cs="SimSun"/>
                <w:sz w:val="16"/>
                <w:szCs w:val="16"/>
                <w:spacing w:val="-1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13"/>
              </w:rPr>
              <w:t>目</w:t>
            </w:r>
            <w:r>
              <w:rPr>
                <w:rFonts w:ascii="SimSun" w:hAnsi="SimSun" w:eastAsia="SimSun" w:cs="SimSun"/>
                <w:sz w:val="16"/>
                <w:szCs w:val="16"/>
                <w:spacing w:val="-1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13"/>
              </w:rPr>
              <w:t>标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ind w:left="30"/>
              <w:spacing w:before="15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社会救</w:t>
            </w: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助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水平与经济社会发展水平相适应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，实现公开、公平、公正、及时</w:t>
            </w:r>
          </w:p>
          <w:p>
            <w:pPr>
              <w:ind w:left="841" w:right="19" w:hanging="795"/>
              <w:spacing w:before="13" w:line="22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。整合救助资源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，健全工作机制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严格规范管理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，加强能力建设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，加大资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金投入，鼓励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社会参与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，实现应保尽保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、应助尽助。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ind w:left="169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111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2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保障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困难群众人数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2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≥200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人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资金发</w:t>
            </w:r>
            <w:r>
              <w:rPr>
                <w:rFonts w:ascii="SimSun" w:hAnsi="SimSun" w:eastAsia="SimSun" w:cs="SimSun"/>
                <w:sz w:val="16"/>
                <w:szCs w:val="16"/>
              </w:rPr>
              <w:t>放率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48" w:hanging="316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100百分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社会救助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资金发放及时率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会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救助发放资金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≤15万元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 w:right="172"/>
              <w:spacing w:before="77" w:line="245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通过项目</w:t>
            </w:r>
            <w:r>
              <w:rPr>
                <w:rFonts w:ascii="SimSun" w:hAnsi="SimSun" w:eastAsia="SimSun" w:cs="SimSun"/>
                <w:sz w:val="16"/>
                <w:szCs w:val="16"/>
              </w:rPr>
              <w:t>的实施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，实现对困难群众的资金救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助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实施机制健全性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9"/>
              <w:spacing w:before="173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健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困难群</w:t>
            </w:r>
            <w:r>
              <w:rPr>
                <w:rFonts w:ascii="SimSun" w:hAnsi="SimSun" w:eastAsia="SimSun" w:cs="SimSun"/>
                <w:sz w:val="16"/>
                <w:szCs w:val="16"/>
              </w:rPr>
              <w:t>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97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孙岗乡政府文明创建专项经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3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>
              <w:pict>
                <v:shape id="_x0000_s90" style="position:absolute;margin-left:-94.3978pt;margin-top:124.337pt;mso-position-vertical-relative:top-margin-area;mso-position-horizontal-relative:right-margin-area;width:10.5pt;height:12.45pt;z-index:25191936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年</w:t>
                        </w:r>
                      </w:p>
                    </w:txbxContent>
                  </v:textbox>
                </v:shape>
              </w:pict>
            </w: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8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3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5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6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8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6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196"/>
              <w:spacing w:before="145" w:line="21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0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1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0"/>
              </w:rPr>
              <w:t>总体</w:t>
            </w:r>
            <w:r>
              <w:rPr>
                <w:rFonts w:ascii="SimSun" w:hAnsi="SimSun" w:eastAsia="SimSun" w:cs="SimSun"/>
                <w:sz w:val="17"/>
                <w:szCs w:val="17"/>
                <w:spacing w:val="-1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0"/>
              </w:rPr>
              <w:t>目</w:t>
            </w:r>
            <w:r>
              <w:rPr>
                <w:rFonts w:ascii="SimSun" w:hAnsi="SimSun" w:eastAsia="SimSun" w:cs="SimSun"/>
                <w:sz w:val="17"/>
                <w:szCs w:val="17"/>
                <w:spacing w:val="-10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标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717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"/>
              <w:spacing w:before="6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通过文明创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建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工作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，促进全区城乡环境显著改善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，市民文明素质和城市文</w:t>
            </w:r>
          </w:p>
          <w:p>
            <w:pPr>
              <w:ind w:left="1648" w:right="14" w:hanging="1603"/>
              <w:spacing w:before="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明程度明显提升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，政治、经济、文化、社会、生态文明建设协调发展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，为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创建省文明城区打下坚实基础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。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28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92"/>
              <w:spacing w:before="5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绩</w:t>
            </w:r>
          </w:p>
          <w:p>
            <w:pPr>
              <w:ind w:left="193"/>
              <w:spacing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效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6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8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8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定期开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展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全乡文明创建检查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</w:rPr>
              <w:t>2次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4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1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年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度开展文明创建宣传次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2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年度举办文明创建活动次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"/>
              <w:spacing w:before="182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兴</w:t>
            </w:r>
            <w:r>
              <w:rPr>
                <w:rFonts w:ascii="SimSun" w:hAnsi="SimSun" w:eastAsia="SimSun" w:cs="SimSun"/>
                <w:sz w:val="16"/>
                <w:szCs w:val="16"/>
              </w:rPr>
              <w:t>建村级文化广场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、阅览室、娱乐室数量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</w:rPr>
              <w:t>5个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spacing w:line="375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2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文明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创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建活动覆盖率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8" w:line="226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≥100%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8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8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9" w:hRule="atLeast"/>
        </w:trPr>
        <w:tc>
          <w:tcPr>
            <w:tcW w:w="51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3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经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费支出合规性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0"/>
              <w:spacing w:before="178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合规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8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8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965" w:right="1246" w:bottom="0" w:left="460" w:header="0" w:footer="0" w:gutter="0"/>
        </w:sectPr>
        <w:rPr/>
      </w:pPr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515" w:type="dxa"/>
            <w:vAlign w:val="top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ind w:left="191"/>
              <w:spacing w:before="24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指</w:t>
            </w:r>
          </w:p>
          <w:p>
            <w:pPr>
              <w:ind w:left="190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4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文明创建工作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99" w:right="98" w:hanging="88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完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成本年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度工作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51"/>
              <w:spacing w:before="206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54"/>
              <w:spacing w:before="206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1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项目总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成本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≤200万元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7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7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0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 w:right="187"/>
              <w:spacing w:before="77" w:line="245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通过对项目实施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，提升全乡群众文明素质</w:t>
            </w:r>
            <w:r>
              <w:rPr>
                <w:rFonts w:ascii="SimSun" w:hAnsi="SimSun" w:eastAsia="SimSun" w:cs="SimSun"/>
                <w:sz w:val="16"/>
                <w:szCs w:val="16"/>
              </w:rPr>
              <w:t>，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提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升社会效应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 w:right="160"/>
              <w:spacing w:before="76" w:line="245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促进全区对城乡环</w:t>
            </w:r>
            <w:r>
              <w:rPr>
                <w:rFonts w:ascii="SimSun" w:hAnsi="SimSun" w:eastAsia="SimSun" w:cs="SimSun"/>
                <w:sz w:val="16"/>
                <w:szCs w:val="16"/>
              </w:rPr>
              <w:t>境显著改善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，提升农民文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化素质和文明程度的影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响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1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6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农民满意度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08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孙岗乡人口和计划生育专项经费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2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7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9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2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9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4</w:t>
            </w: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6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8" w:right="38" w:hanging="19"/>
              <w:spacing w:before="62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做好本乡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的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计生服务工作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，稳定人口的性别比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，在全区的计生工作综合评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比中保持先进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，创新计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服务理念和思路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，出色完成每年的计生迎接工作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62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完成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2872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91" style="position:absolute;margin-left:-16.7478pt;margin-top:-3.46588pt;mso-position-vertical-relative:top-margin-area;mso-position-horizontal-relative:right-margin-area;width:10.5pt;height:12.5pt;z-index:25200435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8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4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1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辖区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流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动人口数量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5" w:line="225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  <w:position w:val="1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  <w:position w:val="1"/>
              </w:rPr>
              <w:t>0.5万人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6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0.5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辖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区人口数量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≥2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计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生工作质量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流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动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人口协查率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4" w:line="226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≥80%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8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符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合政策生育率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5" w:line="226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≥90%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计生工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21" w:right="98" w:hanging="110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算年度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内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完成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6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计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生工作经费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8" w:right="98" w:firstLine="2"/>
              <w:spacing w:before="32" w:line="25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本控制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在预算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 w:right="149" w:hanging="1"/>
              <w:spacing w:before="81" w:line="24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通过项目的实施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，更好地推进优生优育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改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善人口环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 w:right="98" w:firstLine="191"/>
              <w:spacing w:before="1" w:line="238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6"/>
              </w:rPr>
              <w:t>围</w:t>
            </w:r>
            <w:r>
              <w:rPr>
                <w:rFonts w:ascii="SimSun" w:hAnsi="SimSun" w:eastAsia="SimSun" w:cs="SimSun"/>
                <w:sz w:val="16"/>
                <w:szCs w:val="16"/>
                <w:spacing w:val="5"/>
              </w:rPr>
              <w:t>内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 </w:t>
            </w:r>
            <w:r>
              <w:rPr>
                <w:rFonts w:ascii="SimSun" w:hAnsi="SimSun" w:eastAsia="SimSun" w:cs="SimSun"/>
                <w:sz w:val="16"/>
                <w:szCs w:val="16"/>
                <w:spacing w:val="16"/>
              </w:rPr>
              <w:t>效</w:t>
            </w:r>
            <w:r>
              <w:rPr>
                <w:rFonts w:ascii="SimSun" w:hAnsi="SimSun" w:eastAsia="SimSun" w:cs="SimSun"/>
                <w:sz w:val="16"/>
                <w:szCs w:val="16"/>
                <w:spacing w:val="1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6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2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实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施机制是否健全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9"/>
              <w:spacing w:before="177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健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70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9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212" w:right="23" w:hanging="180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070" w:right="1246" w:bottom="0" w:left="460" w:header="0" w:footer="0" w:gutter="0"/>
        </w:sectPr>
        <w:rPr/>
      </w:pPr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515" w:type="dxa"/>
            <w:vAlign w:val="top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4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会公众满意度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97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孙岗乡政府疫情防控专项经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费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3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>
              <w:pict>
                <v:shape id="_x0000_s92" style="position:absolute;margin-left:-94.3978pt;margin-top:124.284pt;mso-position-vertical-relative:top-margin-area;mso-position-horizontal-relative:right-margin-area;width:10.5pt;height:12.45pt;z-index:25208934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年</w:t>
                        </w:r>
                      </w:p>
                    </w:txbxContent>
                  </v:textbox>
                </v:shape>
              </w:pict>
            </w: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2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1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193"/>
              <w:spacing w:before="145" w:line="21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3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总体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目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9"/>
              </w:rPr>
              <w:t>标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717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"/>
              <w:spacing w:before="6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做好疫情防疫宣传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、购买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防疫物资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、设置防疫卡点等相关工作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，圆满实现</w:t>
            </w:r>
          </w:p>
          <w:p>
            <w:pPr>
              <w:ind w:left="1379" w:right="29" w:hanging="1350"/>
              <w:spacing w:before="9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疫情防控零输入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、零感染“双零”目标。遏制疫情蔓延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，确保我乡无一例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>确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诊病例，坚决打赢疫情防控阻击战。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2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870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8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2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辖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区村落数量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6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＝15个村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路口卡点数量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</w:rPr>
              <w:t>5个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1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防疫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物资购与宣传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≥12批次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1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我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乡无确诊病例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果显著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9" w:line="224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及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时性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8" w:right="91" w:firstLine="8"/>
              <w:spacing w:before="30" w:line="25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资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金到账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及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时，宣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3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1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疫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情防控经费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 w:right="93" w:hanging="13"/>
              <w:spacing w:before="1" w:line="252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26"/>
              </w:rPr>
              <w:t>传</w:t>
            </w:r>
            <w:r>
              <w:rPr>
                <w:rFonts w:ascii="SimSun" w:hAnsi="SimSun" w:eastAsia="SimSun" w:cs="SimSun"/>
                <w:sz w:val="15"/>
                <w:szCs w:val="15"/>
                <w:spacing w:val="25"/>
              </w:rPr>
              <w:t>到位</w:t>
            </w:r>
            <w:r>
              <w:rPr>
                <w:rFonts w:ascii="SimSun" w:hAnsi="SimSun" w:eastAsia="SimSun" w:cs="SimSun"/>
                <w:sz w:val="15"/>
                <w:szCs w:val="15"/>
              </w:rPr>
              <w:t xml:space="preserve">  </w:t>
            </w:r>
            <w:r>
              <w:rPr>
                <w:rFonts w:ascii="SimSun" w:hAnsi="SimSun" w:eastAsia="SimSun" w:cs="SimSun"/>
                <w:sz w:val="15"/>
                <w:szCs w:val="15"/>
                <w:spacing w:val="19"/>
              </w:rPr>
              <w:t>≤50万元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路口卡点费用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≤10万元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 w:right="172"/>
              <w:spacing w:before="79" w:line="24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通过项目</w:t>
            </w:r>
            <w:r>
              <w:rPr>
                <w:rFonts w:ascii="SimSun" w:hAnsi="SimSun" w:eastAsia="SimSun" w:cs="SimSun"/>
                <w:sz w:val="16"/>
                <w:szCs w:val="16"/>
              </w:rPr>
              <w:t>的实施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，确保我乡群众生命健康安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0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项目安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排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的科学性合理性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5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1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会公众满意度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77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孙岗乡老年学校工作经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费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7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7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9" w:hRule="atLeast"/>
        </w:trPr>
        <w:tc>
          <w:tcPr>
            <w:tcW w:w="2068" w:type="dxa"/>
            <w:vAlign w:val="top"/>
            <w:gridSpan w:val="3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9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8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1070" w:right="1246" w:bottom="0" w:left="460" w:header="0" w:footer="0" w:gutter="0"/>
        </w:sectPr>
        <w:rPr/>
      </w:pPr>
    </w:p>
    <w:p>
      <w:pPr>
        <w:rPr/>
      </w:pPr>
      <w:r>
        <w:pict>
          <v:shape id="_x0000_s93" style="position:absolute;margin-left:127.777pt;margin-top:353.245pt;mso-position-vertical-relative:page;mso-position-horizontal-relative:page;width:25.9pt;height:11.65pt;z-index:-25114214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3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1"/>
                    </w:rPr>
                    <w:t>心健康</w:t>
                  </w:r>
                </w:p>
              </w:txbxContent>
            </v:textbox>
          </v:shape>
        </w:pict>
      </w:r>
      <w:r/>
    </w:p>
    <w:p>
      <w:pPr>
        <w:rPr/>
      </w:pPr>
      <w:r/>
    </w:p>
    <w:p>
      <w:pPr>
        <w:spacing w:line="187" w:lineRule="exact"/>
        <w:rPr/>
      </w:pPr>
      <w:r/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ind w:left="686"/>
              <w:spacing w:before="69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4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61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1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9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6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9" w:right="31" w:hanging="18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提高老年群体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整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体素质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，丰富老年群体精神文化生活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，满足了老年人日益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增长的精神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文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化需求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，促进老年人身心健康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，提高老年人生活品质。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619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94" style="position:absolute;margin-left:-16.7478pt;margin-top:-3.49103pt;mso-position-vertical-relative:top-margin-area;mso-position-horizontal-relative:right-margin-area;width:10.5pt;height:12.5pt;z-index:25217536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3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开展老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年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群体活动次数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</w:rPr>
              <w:t>2次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0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1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开展老年人娱乐活动成功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48" w:hanging="316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100百分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经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费支出合规性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0"/>
              <w:spacing w:before="174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合规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开展老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年人娱乐活动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9" w:right="98" w:hanging="18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月定期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开展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6"/>
              </w:rPr>
              <w:t>办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公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耗材、培训费等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≤5万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 w:right="162" w:hanging="8"/>
              <w:spacing w:before="28" w:line="248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通过项目</w:t>
            </w:r>
            <w:r>
              <w:rPr>
                <w:rFonts w:ascii="SimSun" w:hAnsi="SimSun" w:eastAsia="SimSun" w:cs="SimSun"/>
                <w:sz w:val="16"/>
                <w:szCs w:val="16"/>
              </w:rPr>
              <w:t>的实施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，满足了老年人多样化学习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需求，</w:t>
            </w:r>
            <w:r>
              <w:rPr>
                <w:rFonts w:ascii="SimSun" w:hAnsi="SimSun" w:eastAsia="SimSun" w:cs="SimSun"/>
                <w:sz w:val="16"/>
                <w:szCs w:val="16"/>
              </w:rPr>
              <w:t>提高老年人整体素质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，促进老年人身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项目安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排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的科学性合理性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 w:right="98" w:hanging="4"/>
              <w:spacing w:before="29" w:line="25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为老年教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育提供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资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1"/>
              <w:spacing w:line="229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  <w:spacing w:val="45"/>
              </w:rPr>
              <w:t>金</w:t>
            </w:r>
            <w:r>
              <w:rPr>
                <w:rFonts w:ascii="SimSun" w:hAnsi="SimSun" w:eastAsia="SimSun" w:cs="SimSun"/>
                <w:sz w:val="13"/>
                <w:szCs w:val="13"/>
                <w:spacing w:val="44"/>
              </w:rPr>
              <w:t>保障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36" w:right="2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299" w:right="23" w:hanging="269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会公众满意度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老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年群体满意度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88"/>
              <w:spacing w:before="17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孙岗乡政府河长制专项经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费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5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2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8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.2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.2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.2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4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8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.2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.2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.2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9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24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现各河库环境得到改善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，全面开展河长制工作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190"/>
              <w:spacing w:line="22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  <w:spacing w:val="39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7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9" w:hRule="atLeast"/>
        </w:trPr>
        <w:tc>
          <w:tcPr>
            <w:tcW w:w="51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2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制作更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新河长公示牌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48" w:hanging="316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100百分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headerReference w:type="default" r:id="rId4"/>
          <w:pgSz w:w="11905" w:h="16837"/>
          <w:pgMar w:top="400" w:right="1246" w:bottom="0" w:left="460" w:header="0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spacing w:line="187" w:lineRule="exact"/>
        <w:rPr/>
      </w:pPr>
      <w:r/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ind w:left="1106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84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河长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制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巡查达标率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48" w:hanging="316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100百分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6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河长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制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巡查及时率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48" w:hanging="316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100百分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1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1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河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长制成本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8" w:right="98" w:firstLine="2"/>
              <w:spacing w:before="29" w:line="25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本控制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在预算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" w:right="172" w:hanging="3"/>
              <w:spacing w:before="76" w:line="245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通过项目</w:t>
            </w:r>
            <w:r>
              <w:rPr>
                <w:rFonts w:ascii="SimSun" w:hAnsi="SimSun" w:eastAsia="SimSun" w:cs="SimSun"/>
                <w:sz w:val="16"/>
                <w:szCs w:val="16"/>
              </w:rPr>
              <w:t>的实施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，保障河长制资料信息的真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实</w:t>
            </w:r>
            <w:r>
              <w:rPr>
                <w:rFonts w:ascii="SimSun" w:hAnsi="SimSun" w:eastAsia="SimSun" w:cs="SimSun"/>
                <w:sz w:val="16"/>
                <w:szCs w:val="16"/>
              </w:rPr>
              <w:t>准确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 w:right="98" w:firstLine="191"/>
              <w:spacing w:line="250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16"/>
              </w:rPr>
              <w:t>围</w:t>
            </w:r>
            <w:r>
              <w:rPr>
                <w:rFonts w:ascii="SimSun" w:hAnsi="SimSun" w:eastAsia="SimSun" w:cs="SimSun"/>
                <w:sz w:val="15"/>
                <w:szCs w:val="15"/>
                <w:spacing w:val="15"/>
              </w:rPr>
              <w:t>内</w:t>
            </w:r>
            <w:r>
              <w:rPr>
                <w:rFonts w:ascii="SimSun" w:hAnsi="SimSun" w:eastAsia="SimSun" w:cs="SimSun"/>
                <w:sz w:val="15"/>
                <w:szCs w:val="15"/>
              </w:rPr>
              <w:t xml:space="preserve">  </w:t>
            </w:r>
            <w:r>
              <w:rPr>
                <w:rFonts w:ascii="SimSun" w:hAnsi="SimSun" w:eastAsia="SimSun" w:cs="SimSun"/>
                <w:sz w:val="15"/>
                <w:szCs w:val="15"/>
                <w:spacing w:val="26"/>
              </w:rPr>
              <w:t>效</w:t>
            </w:r>
            <w:r>
              <w:rPr>
                <w:rFonts w:ascii="SimSun" w:hAnsi="SimSun" w:eastAsia="SimSun" w:cs="SimSun"/>
                <w:sz w:val="15"/>
                <w:szCs w:val="15"/>
                <w:spacing w:val="2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6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河长制机制是否健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2" w:right="98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保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障日常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办公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1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会公众满意度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77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孙岗乡政府征兵专项经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2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7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1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1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1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9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2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9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5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6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70"/>
              <w:spacing w:before="174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完成本年度征兵任务及民兵训练工作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00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已经完</w:t>
            </w:r>
            <w:r>
              <w:rPr>
                <w:rFonts w:ascii="SimSun" w:hAnsi="SimSun" w:eastAsia="SimSun" w:cs="SimSun"/>
                <w:sz w:val="17"/>
                <w:szCs w:val="17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3127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95" style="position:absolute;margin-left:-16.7478pt;margin-top:-3.45383pt;mso-position-vertical-relative:top-margin-area;mso-position-horizontal-relative:right-margin-area;width:10.5pt;height:12.5pt;z-index:25226035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5" w:line="29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征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兵次数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年度开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展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民办训练次数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9"/>
              <w:spacing w:before="201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年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度征兵人数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4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≥100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人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征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兵工作完成率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8" w:line="23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经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费支出合规性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0"/>
              <w:spacing w:before="176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合规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7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民</w:t>
            </w:r>
            <w:r>
              <w:rPr>
                <w:rFonts w:ascii="SimSun" w:hAnsi="SimSun" w:eastAsia="SimSun" w:cs="SimSun"/>
                <w:sz w:val="16"/>
                <w:szCs w:val="16"/>
              </w:rPr>
              <w:t>兵训练合格率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6" w:line="225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≥100%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征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兵时间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 w:right="98" w:hanging="2"/>
              <w:spacing w:before="33" w:line="25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根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据上级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部门规定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6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征兵工作经费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6" w:right="98" w:hanging="49"/>
              <w:spacing w:before="1" w:line="238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5"/>
              </w:rPr>
              <w:t>时</w:t>
            </w:r>
            <w:r>
              <w:rPr>
                <w:rFonts w:ascii="SimSun" w:hAnsi="SimSun" w:eastAsia="SimSun" w:cs="SimSun"/>
                <w:sz w:val="16"/>
                <w:szCs w:val="16"/>
                <w:spacing w:val="13"/>
              </w:rPr>
              <w:t>限完成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13"/>
              </w:rPr>
              <w:t>≤</w:t>
            </w:r>
            <w:r>
              <w:rPr>
                <w:rFonts w:ascii="SimSun" w:hAnsi="SimSun" w:eastAsia="SimSun" w:cs="SimSun"/>
                <w:sz w:val="16"/>
                <w:szCs w:val="16"/>
                <w:spacing w:val="11"/>
              </w:rPr>
              <w:t>5万元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6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ind w:left="40"/>
              <w:spacing w:before="55" w:line="20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70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7"/>
              <w:spacing w:before="182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国防宣传征兵知晓</w:t>
            </w:r>
            <w:r>
              <w:rPr>
                <w:rFonts w:ascii="SimSun" w:hAnsi="SimSun" w:eastAsia="SimSun" w:cs="SimSun"/>
                <w:sz w:val="16"/>
                <w:szCs w:val="16"/>
              </w:rPr>
              <w:t>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70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≥80百分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8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9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128" w:right="23" w:hanging="96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2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项目安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排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的科学性合理性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果显著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headerReference w:type="default" r:id="rId5"/>
          <w:pgSz w:w="11905" w:h="16837"/>
          <w:pgMar w:top="400" w:right="1246" w:bottom="0" w:left="460" w:header="0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spacing w:line="187" w:lineRule="exact"/>
        <w:rPr/>
      </w:pPr>
      <w:r/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515" w:type="dxa"/>
            <w:vAlign w:val="top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ind w:left="158"/>
              <w:spacing w:before="3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会公众满意度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68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岗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乡村干部绩效工资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2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8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22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22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22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2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3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22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22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22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5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3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该项工作保障村干部福利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，提升村干部工资效率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，增加村干部待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3126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96" style="position:absolute;margin-left:-16.7478pt;margin-top:-3.50391pt;mso-position-vertical-relative:top-margin-area;mso-position-horizontal-relative:right-margin-area;width:10.5pt;height:12.5pt;z-index:25234534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4" w:line="29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涉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及村数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＝1</w:t>
            </w:r>
            <w:r>
              <w:rPr>
                <w:rFonts w:ascii="SimSun" w:hAnsi="SimSun" w:eastAsia="SimSun" w:cs="SimSun"/>
                <w:sz w:val="17"/>
                <w:szCs w:val="17"/>
              </w:rPr>
              <w:t>5个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辖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区贫困户数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≥100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户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辖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区人口数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万人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9"/>
              <w:spacing w:before="201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辖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区低保户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≥5</w:t>
            </w:r>
            <w:r>
              <w:rPr>
                <w:rFonts w:ascii="SimSun" w:hAnsi="SimSun" w:eastAsia="SimSun" w:cs="SimSun"/>
                <w:sz w:val="17"/>
                <w:szCs w:val="17"/>
              </w:rPr>
              <w:t>0户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2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辖区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农户脱贫率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5" w:line="225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≥70%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5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70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经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费支出合规性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0"/>
              <w:spacing w:before="17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合规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项目完成时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间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 w:right="98" w:hanging="186"/>
              <w:spacing w:before="64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算完成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</w:rPr>
              <w:t>间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4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0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村干部工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资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＝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220万元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7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22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8" w:line="23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 w:right="149"/>
              <w:spacing w:before="79" w:line="24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通过项目的实施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，提高村干部工作质量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降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低村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干部离职率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1"/>
              <w:spacing w:before="175" w:line="225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≤5%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 w:right="162"/>
              <w:spacing w:before="79" w:line="24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对稳定农村基层</w:t>
            </w:r>
            <w:r>
              <w:rPr>
                <w:rFonts w:ascii="SimSun" w:hAnsi="SimSun" w:eastAsia="SimSun" w:cs="SimSun"/>
                <w:sz w:val="16"/>
                <w:szCs w:val="16"/>
              </w:rPr>
              <w:t>村干部队伍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、提升农村基层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干部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素质的影响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6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6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农户满意度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9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17"/>
              <w:spacing w:before="178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孙岗乡乡村振兴产业发展专项经费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400" w:right="1246" w:bottom="0" w:left="460" w:header="0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spacing w:line="187" w:lineRule="exact"/>
        <w:rPr/>
      </w:pPr>
      <w:r/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9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9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9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200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2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3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3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4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9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>稳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定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推进当年乡村振兴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，完成稻虾综合种养和江淮果岭建设面积任务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618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97" style="position:absolute;margin-left:-16.7478pt;margin-top:-3.55402pt;mso-position-vertical-relative:top-margin-area;mso-position-horizontal-relative:right-margin-area;width:10.5pt;height:12.5pt;z-index:25243033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3" w:line="29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6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6"/>
              </w:rPr>
              <w:t>在</w:t>
            </w:r>
            <w:r>
              <w:rPr>
                <w:rFonts w:ascii="SimSun" w:hAnsi="SimSun" w:eastAsia="SimSun" w:cs="SimSun"/>
                <w:sz w:val="16"/>
                <w:szCs w:val="16"/>
                <w:spacing w:val="5"/>
              </w:rPr>
              <w:t>各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村落实6969工程项目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6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＝15个村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稻虾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综合种养面积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≥500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亩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江淮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果岭建设面积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≥1000亩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5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稻虾综合种养和江淮果岭种植合格率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≥80百分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8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完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成年度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21" w:right="98" w:hanging="11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算年度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内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完成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项目经费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≤200万元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6"/>
              </w:rPr>
              <w:t>通过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项目的实施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，实现乡村振兴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，产业兴旺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果显著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3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项目安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排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的科学性合理性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3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人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民群众满意度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08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孙岗乡妇联、儿童专项工作经费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5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87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9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6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8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6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9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9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9" w:hRule="atLeast"/>
        </w:trPr>
        <w:tc>
          <w:tcPr>
            <w:tcW w:w="515" w:type="dxa"/>
            <w:vAlign w:val="top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188"/>
              <w:spacing w:before="91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度</w:t>
            </w:r>
          </w:p>
          <w:p>
            <w:pPr>
              <w:ind w:left="194"/>
              <w:spacing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总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400" w:right="1246" w:bottom="0" w:left="460" w:header="0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spacing w:line="187" w:lineRule="exact"/>
        <w:rPr/>
      </w:pPr>
      <w:r/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515" w:type="dxa"/>
            <w:vAlign w:val="top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ind w:left="189"/>
              <w:spacing w:before="24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体</w:t>
            </w:r>
          </w:p>
          <w:p>
            <w:pPr>
              <w:ind w:left="223"/>
              <w:spacing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0" w:right="19" w:hanging="897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实现美丽家园建设及两个文明建设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、和谐社会创建取得满意成果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。形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会关心、关爱留守儿童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，弱势群体的良好氛围。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9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617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98" style="position:absolute;margin-left:-16.7478pt;margin-top:-3.57916pt;mso-position-vertical-relative:top-margin-area;mso-position-horizontal-relative:right-margin-area;width:10.5pt;height:12.5pt;z-index:25251532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1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69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举行关爱妇女儿童宣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讲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6"/>
              </w:rPr>
              <w:t>年度救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助、关爱妇女儿童数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2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≥2</w:t>
            </w:r>
            <w:r>
              <w:rPr>
                <w:rFonts w:ascii="SimSun" w:hAnsi="SimSun" w:eastAsia="SimSun" w:cs="SimSun"/>
                <w:sz w:val="17"/>
                <w:szCs w:val="17"/>
              </w:rPr>
              <w:t>0人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0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保证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妇女儿童权益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48" w:hanging="316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100百分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弱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势儿童救助率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3" w:line="226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≥100%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及时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宣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传上级要求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8"/>
              <w:spacing w:before="172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及时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妇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联工作经费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8" w:right="98" w:firstLine="2"/>
              <w:spacing w:before="30" w:line="25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本控制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在预算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 w:right="174" w:hanging="1"/>
              <w:spacing w:before="79" w:line="244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通过项目实施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，加强社会群众对妇女儿童权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益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的了解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 w:right="98" w:firstLine="191"/>
              <w:spacing w:before="1" w:line="251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16"/>
              </w:rPr>
              <w:t>围</w:t>
            </w:r>
            <w:r>
              <w:rPr>
                <w:rFonts w:ascii="SimSun" w:hAnsi="SimSun" w:eastAsia="SimSun" w:cs="SimSun"/>
                <w:sz w:val="15"/>
                <w:szCs w:val="15"/>
                <w:spacing w:val="15"/>
              </w:rPr>
              <w:t>内</w:t>
            </w:r>
            <w:r>
              <w:rPr>
                <w:rFonts w:ascii="SimSun" w:hAnsi="SimSun" w:eastAsia="SimSun" w:cs="SimSun"/>
                <w:sz w:val="15"/>
                <w:szCs w:val="15"/>
              </w:rPr>
              <w:t xml:space="preserve">  </w:t>
            </w:r>
            <w:r>
              <w:rPr>
                <w:rFonts w:ascii="SimSun" w:hAnsi="SimSun" w:eastAsia="SimSun" w:cs="SimSun"/>
                <w:sz w:val="15"/>
                <w:szCs w:val="15"/>
                <w:spacing w:val="26"/>
              </w:rPr>
              <w:t>效</w:t>
            </w:r>
            <w:r>
              <w:rPr>
                <w:rFonts w:ascii="SimSun" w:hAnsi="SimSun" w:eastAsia="SimSun" w:cs="SimSun"/>
                <w:sz w:val="15"/>
                <w:szCs w:val="15"/>
                <w:spacing w:val="2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项目实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施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是否有健全机制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8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机制健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会公众满意度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48" w:hanging="316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100百分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97"/>
              <w:spacing w:before="174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孙岗乡政府防汛抗旱专项经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4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4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3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3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3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2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5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2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75"/>
              <w:spacing w:before="145" w:line="21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6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>总体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>目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>标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914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" w:right="19"/>
              <w:spacing w:before="33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在汛期做好防汛抢险工作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，安置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易被水淹的居民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，逐村逐片逐点的巡查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保证每一户都平平安安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，不发生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任何的悲剧事故；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在旱情发生时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，从容面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对，保证有充足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的水资源灌溉农田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，保证农业的发展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，从而提高应对自然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灾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害能力，确保防灾救灾工作高效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、有序开展，最大限度地减少灾害损失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25" w:lineRule="auto"/>
              <w:rPr>
                <w:rFonts w:ascii="Arial"/>
                <w:sz w:val="21"/>
              </w:rPr>
            </w:pPr>
            <w:r/>
          </w:p>
          <w:p>
            <w:pPr>
              <w:ind w:left="169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6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16"/>
              <w:spacing w:line="20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6"/>
              </w:rPr>
              <w:t>和变害为</w:t>
            </w:r>
            <w:r>
              <w:rPr>
                <w:rFonts w:ascii="SimSun" w:hAnsi="SimSun" w:eastAsia="SimSun" w:cs="SimSun"/>
                <w:sz w:val="16"/>
                <w:szCs w:val="16"/>
                <w:spacing w:val="15"/>
              </w:rPr>
              <w:t>利</w:t>
            </w:r>
          </w:p>
          <w:p>
            <w:pPr>
              <w:ind w:left="1315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4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1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防汛抗</w:t>
            </w:r>
            <w:r>
              <w:rPr>
                <w:rFonts w:ascii="SimSun" w:hAnsi="SimSun" w:eastAsia="SimSun" w:cs="SimSun"/>
                <w:sz w:val="16"/>
                <w:szCs w:val="16"/>
              </w:rPr>
              <w:t>旱演练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1"/>
              <w:spacing w:before="182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防汛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抗旱工程项目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</w:rPr>
              <w:t>5个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spacing w:line="375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1"/>
              <w:spacing w:before="182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防汛抗旱预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警合格率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48" w:hanging="316"/>
              <w:spacing w:before="68" w:line="23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100百分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9" w:hRule="atLeast"/>
        </w:trPr>
        <w:tc>
          <w:tcPr>
            <w:tcW w:w="51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1"/>
              <w:spacing w:before="182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防汛抗旱工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程通过率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≥80百分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6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8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400" w:right="1246" w:bottom="0" w:left="460" w:header="0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spacing w:line="187" w:lineRule="exact"/>
        <w:rPr/>
      </w:pPr>
      <w:r/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ind w:left="93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1"/>
              <w:spacing w:before="184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防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汛抗旱各项工作落实及时性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48" w:hanging="316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100百分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9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9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1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1"/>
              <w:spacing w:before="176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防汛抗</w:t>
            </w:r>
            <w:r>
              <w:rPr>
                <w:rFonts w:ascii="SimSun" w:hAnsi="SimSun" w:eastAsia="SimSun" w:cs="SimSun"/>
                <w:sz w:val="16"/>
                <w:szCs w:val="16"/>
              </w:rPr>
              <w:t>旱经费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8" w:right="98" w:firstLine="2"/>
              <w:spacing w:before="27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本控制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在预算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减轻洪涝和干旱灾害损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失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 w:right="98" w:firstLine="191"/>
              <w:spacing w:before="1" w:line="250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16"/>
              </w:rPr>
              <w:t>围</w:t>
            </w:r>
            <w:r>
              <w:rPr>
                <w:rFonts w:ascii="SimSun" w:hAnsi="SimSun" w:eastAsia="SimSun" w:cs="SimSun"/>
                <w:sz w:val="15"/>
                <w:szCs w:val="15"/>
                <w:spacing w:val="15"/>
              </w:rPr>
              <w:t>内</w:t>
            </w:r>
            <w:r>
              <w:rPr>
                <w:rFonts w:ascii="SimSun" w:hAnsi="SimSun" w:eastAsia="SimSun" w:cs="SimSun"/>
                <w:sz w:val="15"/>
                <w:szCs w:val="15"/>
              </w:rPr>
              <w:t xml:space="preserve">  </w:t>
            </w:r>
            <w:r>
              <w:rPr>
                <w:rFonts w:ascii="SimSun" w:hAnsi="SimSun" w:eastAsia="SimSun" w:cs="SimSun"/>
                <w:sz w:val="15"/>
                <w:szCs w:val="15"/>
                <w:spacing w:val="26"/>
              </w:rPr>
              <w:t>效</w:t>
            </w:r>
            <w:r>
              <w:rPr>
                <w:rFonts w:ascii="SimSun" w:hAnsi="SimSun" w:eastAsia="SimSun" w:cs="SimSun"/>
                <w:sz w:val="15"/>
                <w:szCs w:val="15"/>
                <w:spacing w:val="2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6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提高防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汛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抗旱应急能力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6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保障经济社会可持续发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展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1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会公众满意度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57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岗乡工会专项经费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2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7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2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2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2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6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67"/>
              <w:spacing w:before="173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</w:rPr>
              <w:t>进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一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步加强基层工会经费收支管理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，规范基层工会经费使用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620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99" style="position:absolute;margin-left:-16.7478pt;margin-top:-3.46588pt;mso-position-vertical-relative:top-margin-area;mso-position-horizontal-relative:right-margin-area;width:10.5pt;height:12.5pt;z-index:25260032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4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1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工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会福利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工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会活动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1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工会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活动会员参与率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经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费支出合规性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0"/>
              <w:spacing w:before="174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合规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4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活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动完成及时率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8" w:line="23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6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0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工会工作经费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8" w:right="98" w:firstLine="2"/>
              <w:spacing w:before="32" w:line="25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本控制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在预算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" w:right="164" w:hanging="14"/>
              <w:spacing w:before="79" w:line="24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对激发工会</w:t>
            </w:r>
            <w:r>
              <w:rPr>
                <w:rFonts w:ascii="SimSun" w:hAnsi="SimSun" w:eastAsia="SimSun" w:cs="SimSun"/>
                <w:sz w:val="16"/>
                <w:szCs w:val="16"/>
              </w:rPr>
              <w:t>会员工作热情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、提升会员归属感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的影响</w:t>
            </w:r>
            <w:r>
              <w:rPr>
                <w:rFonts w:ascii="SimSun" w:hAnsi="SimSun" w:eastAsia="SimSun" w:cs="SimSun"/>
                <w:sz w:val="16"/>
                <w:szCs w:val="16"/>
              </w:rPr>
              <w:t>程度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 w:right="98" w:firstLine="191"/>
              <w:spacing w:line="253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16"/>
              </w:rPr>
              <w:t>围</w:t>
            </w:r>
            <w:r>
              <w:rPr>
                <w:rFonts w:ascii="SimSun" w:hAnsi="SimSun" w:eastAsia="SimSun" w:cs="SimSun"/>
                <w:sz w:val="15"/>
                <w:szCs w:val="15"/>
                <w:spacing w:val="15"/>
              </w:rPr>
              <w:t>内</w:t>
            </w:r>
            <w:r>
              <w:rPr>
                <w:rFonts w:ascii="SimSun" w:hAnsi="SimSun" w:eastAsia="SimSun" w:cs="SimSun"/>
                <w:sz w:val="15"/>
                <w:szCs w:val="15"/>
              </w:rPr>
              <w:t xml:space="preserve">  </w:t>
            </w:r>
            <w:r>
              <w:rPr>
                <w:rFonts w:ascii="SimSun" w:hAnsi="SimSun" w:eastAsia="SimSun" w:cs="SimSun"/>
                <w:sz w:val="15"/>
                <w:szCs w:val="15"/>
                <w:spacing w:val="26"/>
              </w:rPr>
              <w:t>效</w:t>
            </w:r>
            <w:r>
              <w:rPr>
                <w:rFonts w:ascii="SimSun" w:hAnsi="SimSun" w:eastAsia="SimSun" w:cs="SimSun"/>
                <w:sz w:val="15"/>
                <w:szCs w:val="15"/>
                <w:spacing w:val="2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1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项目安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排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的科学性合理性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6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70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9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2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职工满意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400" w:right="1246" w:bottom="0" w:left="460" w:header="0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spacing w:line="187" w:lineRule="exact"/>
        <w:rPr/>
      </w:pPr>
      <w:r/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77"/>
              <w:spacing w:before="171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孙岗乡政府信访专项经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2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>
              <w:pict>
                <v:shape id="_x0000_s100" style="position:absolute;margin-left:-94.3978pt;margin-top:125.146pt;mso-position-vertical-relative:top-margin-area;mso-position-horizontal-relative:right-margin-area;width:10.5pt;height:12.45pt;z-index:25268531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年</w:t>
                        </w:r>
                      </w:p>
                    </w:txbxContent>
                  </v:textbox>
                </v:shape>
              </w:pict>
            </w: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6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3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5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2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6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5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10"/>
              <w:spacing w:before="145" w:line="21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1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总体</w:t>
            </w: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目</w:t>
            </w: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标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749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争取每月每天都没有到区级上访的群众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，力争小事不出村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，不出镇，就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地</w:t>
            </w:r>
          </w:p>
          <w:p>
            <w:pPr>
              <w:ind w:left="28"/>
              <w:spacing w:before="1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解决，给群众满意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的答复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，构建和谐的新农村生活环境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，从而全年无越级</w:t>
            </w:r>
          </w:p>
          <w:p>
            <w:pPr>
              <w:ind w:left="2462"/>
              <w:spacing w:before="9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上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访的现象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1691"/>
              <w:spacing w:before="5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364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8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3" w:line="29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6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接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访受理事件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4起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接访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事件处理率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上访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事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件及时处理率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处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理接访事件经费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≤30万元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ind w:left="212" w:right="23" w:hanging="180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 w:right="187"/>
              <w:spacing w:before="78" w:line="244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通过项目的实施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，针对性的解决群众问题</w:t>
            </w:r>
            <w:r>
              <w:rPr>
                <w:rFonts w:ascii="SimSun" w:hAnsi="SimSun" w:eastAsia="SimSun" w:cs="SimSun"/>
                <w:sz w:val="16"/>
                <w:szCs w:val="16"/>
              </w:rPr>
              <w:t>，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解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决群众矛盾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群众上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访事件下降率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4" w:line="225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≥10%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 w:right="164" w:hanging="1"/>
              <w:spacing w:before="78" w:line="244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对持续维护</w:t>
            </w:r>
            <w:r>
              <w:rPr>
                <w:rFonts w:ascii="SimSun" w:hAnsi="SimSun" w:eastAsia="SimSun" w:cs="SimSun"/>
                <w:sz w:val="16"/>
                <w:szCs w:val="16"/>
              </w:rPr>
              <w:t>农村安定局面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，针对性的解决群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6"/>
              </w:rPr>
              <w:t>众</w:t>
            </w:r>
            <w:r>
              <w:rPr>
                <w:rFonts w:ascii="SimSun" w:hAnsi="SimSun" w:eastAsia="SimSun" w:cs="SimSun"/>
                <w:sz w:val="16"/>
                <w:szCs w:val="16"/>
                <w:spacing w:val="5"/>
              </w:rPr>
              <w:t>问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题，解决群众矛盾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4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8" w:line="23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上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访农户满意度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77"/>
              <w:spacing w:before="17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孙岗乡政府武装工作经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5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8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8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8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5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3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7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8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9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9" w:hRule="atLeast"/>
        </w:trPr>
        <w:tc>
          <w:tcPr>
            <w:tcW w:w="2068" w:type="dxa"/>
            <w:vAlign w:val="top"/>
            <w:gridSpan w:val="3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932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395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921" w:type="dxa"/>
            <w:vAlign w:val="top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393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921" w:type="dxa"/>
            <w:vAlign w:val="top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394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400" w:right="1246" w:bottom="0" w:left="460" w:header="0" w:footer="0" w:gutter="0"/>
        </w:sectPr>
        <w:rPr/>
      </w:pPr>
    </w:p>
    <w:p>
      <w:pPr>
        <w:rPr/>
      </w:pPr>
      <w:r>
        <w:pict>
          <v:shape id="_x0000_s101" style="position:absolute;margin-left:348.757pt;margin-top:239.241pt;mso-position-vertical-relative:page;mso-position-horizontal-relative:page;width:28.05pt;height:12.5pt;z-index:-25054617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效果</w:t>
                  </w:r>
                </w:p>
              </w:txbxContent>
            </v:textbox>
          </v:shape>
        </w:pict>
      </w:r>
      <w:r/>
    </w:p>
    <w:p>
      <w:pPr>
        <w:rPr/>
      </w:pPr>
      <w:r/>
    </w:p>
    <w:p>
      <w:pPr>
        <w:spacing w:line="65" w:lineRule="exact"/>
        <w:rPr/>
      </w:pPr>
      <w:r/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636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spacing w:before="145" w:line="20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0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总体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2550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ind w:left="1407"/>
              <w:spacing w:before="5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43" w:right="26" w:hanging="814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保障完成国防动员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宣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传教育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、征兵、应急抢险等工作任务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，完成区武装部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交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办的各项任务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，响应上级命令参加训练集结等工作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3125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102" style="position:absolute;margin-left:-16.7478pt;margin-top:-3.56201pt;mso-position-vertical-relative:top-margin-area;mso-position-horizontal-relative:right-margin-area;width:10.5pt;height:12.5pt;z-index:25277132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8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3" w:line="29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7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民兵训练人</w:t>
            </w:r>
            <w:r>
              <w:rPr>
                <w:rFonts w:ascii="SimSun" w:hAnsi="SimSun" w:eastAsia="SimSun" w:cs="SimSun"/>
                <w:sz w:val="16"/>
                <w:szCs w:val="16"/>
              </w:rPr>
              <w:t>员数量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≥60人次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2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60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7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国防动员宣</w:t>
            </w:r>
            <w:r>
              <w:rPr>
                <w:rFonts w:ascii="SimSun" w:hAnsi="SimSun" w:eastAsia="SimSun" w:cs="SimSun"/>
                <w:sz w:val="16"/>
                <w:szCs w:val="16"/>
              </w:rPr>
              <w:t>传次数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9"/>
              <w:spacing w:before="200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年度参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加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应急抢险次数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9"/>
              <w:spacing w:before="200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49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47"/>
              <w:spacing w:before="52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民兵</w:t>
            </w:r>
            <w:r>
              <w:rPr>
                <w:rFonts w:ascii="SimSun" w:hAnsi="SimSun" w:eastAsia="SimSun" w:cs="SimSun"/>
                <w:sz w:val="16"/>
                <w:szCs w:val="16"/>
              </w:rPr>
              <w:t>训练质量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符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合上级</w:t>
            </w:r>
          </w:p>
          <w:p>
            <w:pPr>
              <w:ind w:left="111"/>
              <w:spacing w:before="9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部门训练</w:t>
            </w:r>
          </w:p>
          <w:p>
            <w:pPr>
              <w:ind w:left="290"/>
              <w:spacing w:before="11" w:line="22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要求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4" w:right="95"/>
              <w:spacing w:before="28" w:line="24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部分达成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具有一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ind w:left="308"/>
              <w:spacing w:before="5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ind w:left="345"/>
              <w:spacing w:before="5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7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199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部分达成预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7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民</w:t>
            </w:r>
            <w:r>
              <w:rPr>
                <w:rFonts w:ascii="SimSun" w:hAnsi="SimSun" w:eastAsia="SimSun" w:cs="SimSun"/>
                <w:sz w:val="16"/>
                <w:szCs w:val="16"/>
              </w:rPr>
              <w:t>兵训练合格率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3" w:line="226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≥100%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63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38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ind w:left="47"/>
              <w:spacing w:before="52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民兵</w:t>
            </w:r>
            <w:r>
              <w:rPr>
                <w:rFonts w:ascii="SimSun" w:hAnsi="SimSun" w:eastAsia="SimSun" w:cs="SimSun"/>
                <w:sz w:val="16"/>
                <w:szCs w:val="16"/>
              </w:rPr>
              <w:t>训练时间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 w:right="98" w:hanging="2"/>
              <w:spacing w:before="83" w:line="24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根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据上级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部门规定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时限完成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193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ind w:left="341"/>
              <w:spacing w:before="5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ind w:left="345"/>
              <w:spacing w:before="5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战备、训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练物资更新补充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≤10万元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通过项目的实施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，充分发挥武装工作力量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项目安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排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的科学性合理性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会公众满意度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5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4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3"/>
              </w:rPr>
              <w:t>7.00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77"/>
              <w:spacing w:before="174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孙岗乡政府统战专项经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4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4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2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5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7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9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充分发挥统战工作优势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，维护统战领域的社会稳定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，促进社会和谐建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设</w:t>
            </w:r>
            <w:r>
              <w:rPr>
                <w:rFonts w:ascii="SimSun" w:hAnsi="SimSun" w:eastAsia="SimSun" w:cs="SimSun"/>
                <w:sz w:val="17"/>
                <w:szCs w:val="17"/>
              </w:rPr>
              <w:t>。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190"/>
              <w:spacing w:line="22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  <w:spacing w:val="39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8" w:line="29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ind w:left="36"/>
              <w:spacing w:before="55" w:line="20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3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开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展专题活动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9" w:hRule="atLeast"/>
        </w:trPr>
        <w:tc>
          <w:tcPr>
            <w:tcW w:w="51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31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"/>
              <w:spacing w:before="183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统战工作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质量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6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400" w:right="1246" w:bottom="0" w:left="460" w:header="0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spacing w:line="187" w:lineRule="exact"/>
        <w:rPr/>
      </w:pPr>
      <w:r/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ind w:left="599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ind w:left="158"/>
              <w:spacing w:before="3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"/>
              <w:spacing w:before="185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统战工</w:t>
            </w:r>
            <w:r>
              <w:rPr>
                <w:rFonts w:ascii="SimSun" w:hAnsi="SimSun" w:eastAsia="SimSun" w:cs="SimSun"/>
                <w:sz w:val="16"/>
                <w:szCs w:val="16"/>
              </w:rPr>
              <w:t>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1" w:right="98" w:hanging="180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算年度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完成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9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9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1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统战工作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经费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8" w:right="98" w:firstLine="2"/>
              <w:spacing w:before="27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本控制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在预算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 w:right="172" w:hanging="2"/>
              <w:spacing w:before="77" w:line="245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通过项目</w:t>
            </w:r>
            <w:r>
              <w:rPr>
                <w:rFonts w:ascii="SimSun" w:hAnsi="SimSun" w:eastAsia="SimSun" w:cs="SimSun"/>
                <w:sz w:val="16"/>
                <w:szCs w:val="16"/>
              </w:rPr>
              <w:t>的实施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，引导统一战线广大成员进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一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步增强道路信心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 w:right="98" w:firstLine="191"/>
              <w:spacing w:before="1" w:line="250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16"/>
              </w:rPr>
              <w:t>围</w:t>
            </w:r>
            <w:r>
              <w:rPr>
                <w:rFonts w:ascii="SimSun" w:hAnsi="SimSun" w:eastAsia="SimSun" w:cs="SimSun"/>
                <w:sz w:val="15"/>
                <w:szCs w:val="15"/>
                <w:spacing w:val="15"/>
              </w:rPr>
              <w:t>内</w:t>
            </w:r>
            <w:r>
              <w:rPr>
                <w:rFonts w:ascii="SimSun" w:hAnsi="SimSun" w:eastAsia="SimSun" w:cs="SimSun"/>
                <w:sz w:val="15"/>
                <w:szCs w:val="15"/>
              </w:rPr>
              <w:t xml:space="preserve">  </w:t>
            </w:r>
            <w:r>
              <w:rPr>
                <w:rFonts w:ascii="SimSun" w:hAnsi="SimSun" w:eastAsia="SimSun" w:cs="SimSun"/>
                <w:sz w:val="15"/>
                <w:szCs w:val="15"/>
                <w:spacing w:val="26"/>
              </w:rPr>
              <w:t>效</w:t>
            </w:r>
            <w:r>
              <w:rPr>
                <w:rFonts w:ascii="SimSun" w:hAnsi="SimSun" w:eastAsia="SimSun" w:cs="SimSun"/>
                <w:sz w:val="15"/>
                <w:szCs w:val="15"/>
                <w:spacing w:val="24"/>
              </w:rPr>
              <w:t>果显著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6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项目安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排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的科学性合理性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1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会公众满意度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448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孙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岗乡政府农村基层党组织建设专项经费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2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2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8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9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65"/>
              <w:spacing w:before="145" w:line="21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6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>总体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>目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8"/>
              </w:rPr>
              <w:t>标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900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5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一、建设强有力的领导班子；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二、打造本领过硬的骨干队伍；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三、建成</w:t>
            </w:r>
            <w:r>
              <w:rPr>
                <w:rFonts w:ascii="SimSun" w:hAnsi="SimSun" w:eastAsia="SimSun" w:cs="SimSun"/>
                <w:sz w:val="17"/>
                <w:szCs w:val="17"/>
              </w:rPr>
              <w:t>功</w:t>
            </w:r>
          </w:p>
          <w:p>
            <w:pPr>
              <w:ind w:left="1200" w:right="29" w:hanging="1165"/>
              <w:spacing w:before="1" w:line="25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能实用的服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务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场所；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四、创新形式多样的活动载体；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五、形成健全完善的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制</w:t>
            </w: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度机制；六、创造群众满意的工作业绩。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ind w:left="169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4078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4" w:line="29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全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年项目数量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8个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8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辖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区村落数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</w:rPr>
              <w:t>5个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80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辖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区人口数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万人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9"/>
              <w:spacing w:before="202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80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辖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区贫困户数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≥100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户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80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辖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区低保户数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≥5</w:t>
            </w:r>
            <w:r>
              <w:rPr>
                <w:rFonts w:ascii="SimSun" w:hAnsi="SimSun" w:eastAsia="SimSun" w:cs="SimSun"/>
                <w:sz w:val="17"/>
                <w:szCs w:val="17"/>
              </w:rPr>
              <w:t>0户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3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项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目验收合格率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6" w:line="225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≥100%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0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81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辖区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贫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困户脱贫率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6" w:line="226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≥70%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5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70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完成项目时间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0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当年完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成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0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2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第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三方中介服务费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≤50000元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0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500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0"/>
              <w:spacing w:before="20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9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2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项目总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成本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≤200万元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7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20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0"/>
              <w:spacing w:before="20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6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400" w:right="1246" w:bottom="0" w:left="460" w:header="0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spacing w:line="187" w:lineRule="exact"/>
        <w:rPr/>
      </w:pPr>
      <w:r/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515" w:type="dxa"/>
            <w:vAlign w:val="top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4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基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本建设成本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≤80万元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8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7"/>
              <w:spacing w:before="207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0"/>
              <w:spacing w:before="207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63" w:hRule="atLeast"/>
        </w:trPr>
        <w:tc>
          <w:tcPr>
            <w:tcW w:w="515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192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 w:right="166"/>
              <w:spacing w:before="106" w:line="244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通过项目</w:t>
            </w:r>
            <w:r>
              <w:rPr>
                <w:rFonts w:ascii="SimSun" w:hAnsi="SimSun" w:eastAsia="SimSun" w:cs="SimSun"/>
                <w:sz w:val="16"/>
                <w:szCs w:val="16"/>
              </w:rPr>
              <w:t>的实施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，针对性的立项资金用于集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6"/>
              </w:rPr>
              <w:t>镇建设问</w:t>
            </w:r>
            <w:r>
              <w:rPr>
                <w:rFonts w:ascii="SimSun" w:hAnsi="SimSun" w:eastAsia="SimSun" w:cs="SimSun"/>
                <w:sz w:val="16"/>
                <w:szCs w:val="16"/>
                <w:spacing w:val="5"/>
              </w:rPr>
              <w:t>题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，提高财政资金使用效益总体目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标，</w:t>
            </w:r>
            <w:r>
              <w:rPr>
                <w:rFonts w:ascii="SimSun" w:hAnsi="SimSun" w:eastAsia="SimSun" w:cs="SimSun"/>
                <w:sz w:val="16"/>
                <w:szCs w:val="16"/>
              </w:rPr>
              <w:t>合理节约财政资金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，提高资金使用效益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3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192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ind w:left="297"/>
              <w:spacing w:before="5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ind w:left="297"/>
              <w:spacing w:before="5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6" w:hRule="atLeast"/>
        </w:trPr>
        <w:tc>
          <w:tcPr>
            <w:tcW w:w="515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124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 w:right="154" w:hanging="2"/>
              <w:spacing w:before="139" w:line="25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对持续推进农村基层建设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、&lt;</w:t>
            </w:r>
            <w:r>
              <w:rPr>
                <w:rFonts w:ascii="SimSun" w:hAnsi="SimSun" w:eastAsia="SimSun" w:cs="SimSun"/>
                <w:sz w:val="16"/>
                <w:szCs w:val="16"/>
              </w:rPr>
              <w:t>br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&gt;</w:t>
            </w:r>
            <w:r>
              <w:rPr>
                <w:rFonts w:ascii="SimSun" w:hAnsi="SimSun" w:eastAsia="SimSun" w:cs="SimSun"/>
                <w:sz w:val="16"/>
                <w:szCs w:val="16"/>
              </w:rPr>
              <w:t>提升&lt;br&gt;干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部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队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伍素质的影响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23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124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6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6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1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6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农户满意度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1" w:line="226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≥90%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5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岗乡殡改工作经费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3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7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60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60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2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60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3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5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5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60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60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2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60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5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6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09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顺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利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保障殡葬工作完成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3633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103" style="position:absolute;margin-left:-16.7478pt;margin-top:-3.46597pt;mso-position-vertical-relative:top-margin-area;mso-position-horizontal-relative:right-margin-area;width:10.5pt;height:12.5pt;z-index:25294131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4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开展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联合执法活动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进行殡葬改革政策宣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传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4次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4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每年新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制度殡葬安葬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4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≥240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人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7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24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生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态安葬率达标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≥50百分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对超标准建墓立碑的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，及时进行整改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48" w:hanging="316"/>
              <w:spacing w:before="68" w:line="23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＝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100百分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 w:right="177" w:hanging="2"/>
              <w:spacing w:before="79" w:line="24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对违规土葬、乱埋乱葬等违法行为及时进</w:t>
            </w:r>
            <w:r>
              <w:rPr>
                <w:rFonts w:ascii="SimSun" w:hAnsi="SimSun" w:eastAsia="SimSun" w:cs="SimSun"/>
                <w:sz w:val="16"/>
                <w:szCs w:val="16"/>
              </w:rPr>
              <w:t>行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查处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48" w:hanging="316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＝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100百分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目实施的时效性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8"/>
              <w:spacing w:before="176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及时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51"/>
              <w:spacing w:before="203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54"/>
              <w:spacing w:before="203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6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1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殡葬宣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传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＝5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6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0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殡葬奖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励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6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＝50万元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0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2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专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项整治行动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＝5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7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9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6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 w:right="157"/>
              <w:spacing w:before="82" w:line="246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加大生态安葬公共服务产</w:t>
            </w:r>
            <w:r>
              <w:rPr>
                <w:rFonts w:ascii="SimSun" w:hAnsi="SimSun" w:eastAsia="SimSun" w:cs="SimSun"/>
                <w:sz w:val="16"/>
                <w:szCs w:val="16"/>
              </w:rPr>
              <w:t>品供给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，对保障群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众基本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安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葬需求的作用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9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较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400" w:right="1246" w:bottom="0" w:left="460" w:header="0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spacing w:line="187" w:lineRule="exact"/>
        <w:rPr/>
      </w:pPr>
      <w:r/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515" w:type="dxa"/>
            <w:vAlign w:val="top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 w:right="160"/>
              <w:spacing w:before="84" w:line="245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6"/>
              </w:rPr>
              <w:t>推进生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态安葬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，保护生态环境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，促进人与自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然和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谐相处的作用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9"/>
              <w:spacing w:before="1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较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8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9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9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 w:right="172"/>
              <w:spacing w:before="76" w:line="245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项目可持续运营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，项目依据的政策能持续执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行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1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持续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1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1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6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会公众满意度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3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孙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岗乡新时代文明实践建设及活动经费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2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2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4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5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7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3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7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7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4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5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5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7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3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7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7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3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6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0" w:right="113" w:hanging="180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推动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会主义核心价值观落地生根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，凝聚群众、引导群众，调动各方力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量，整合各种资源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，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创新方式方法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，推动新时代文明实践顺利实施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3126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104" style="position:absolute;margin-left:-16.7478pt;margin-top:-3.45392pt;mso-position-vertical-relative:top-margin-area;mso-position-horizontal-relative:right-margin-area;width:10.5pt;height:12.5pt;z-index:25302630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4" w:line="29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1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新时代文明实践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广场建设数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量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＝1</w:t>
            </w:r>
            <w:r>
              <w:rPr>
                <w:rFonts w:ascii="SimSun" w:hAnsi="SimSun" w:eastAsia="SimSun" w:cs="SimSun"/>
                <w:sz w:val="17"/>
                <w:szCs w:val="17"/>
              </w:rPr>
              <w:t>5个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乡实践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活动次数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</w:rPr>
              <w:t>5次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3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广场建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设验收合格率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5" w:line="226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≥100%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经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费支出合规性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0"/>
              <w:spacing w:before="176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合规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新时代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文明创建工作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21" w:right="98" w:hanging="110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算年度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内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完成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0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6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"/>
              <w:spacing w:before="180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4"/>
              </w:rPr>
              <w:t>1</w:t>
            </w:r>
            <w:r>
              <w:rPr>
                <w:rFonts w:ascii="SimSun" w:hAnsi="SimSun" w:eastAsia="SimSun" w:cs="SimSun"/>
                <w:sz w:val="16"/>
                <w:szCs w:val="16"/>
                <w:spacing w:val="-2"/>
              </w:rPr>
              <w:t>5各村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＝15万元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0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2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乡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级实践活动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＝10万元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场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所建设提标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6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≤5万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6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 w:right="172" w:hanging="2"/>
              <w:spacing w:before="81" w:line="24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通过对项</w:t>
            </w:r>
            <w:r>
              <w:rPr>
                <w:rFonts w:ascii="SimSun" w:hAnsi="SimSun" w:eastAsia="SimSun" w:cs="SimSun"/>
                <w:sz w:val="16"/>
                <w:szCs w:val="16"/>
              </w:rPr>
              <w:t>目实施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，提高各村新时代文明实践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活动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的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各项任务完成度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6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6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8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1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项目安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排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的科学性合理性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8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8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7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71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71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3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会公众满意度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93" w:hanging="274"/>
              <w:spacing w:before="71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＞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95百分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6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9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400" w:right="1246" w:bottom="0" w:left="460" w:header="0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spacing w:line="187" w:lineRule="exact"/>
        <w:rPr/>
      </w:pPr>
      <w:r/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77"/>
              <w:spacing w:before="1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孙岗乡农业工作专项经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1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1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6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26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2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26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26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2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3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26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2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26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26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1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5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0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完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上级部门下达的工作任务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，繁荣农村社会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870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105" style="position:absolute;margin-left:-16.7478pt;margin-top:-3.55402pt;mso-position-vertical-relative:top-margin-area;mso-position-horizontal-relative:right-margin-area;width:10.5pt;height:12.5pt;z-index:25311129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8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2" w:line="29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涉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及村数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＝1</w:t>
            </w:r>
            <w:r>
              <w:rPr>
                <w:rFonts w:ascii="SimSun" w:hAnsi="SimSun" w:eastAsia="SimSun" w:cs="SimSun"/>
                <w:sz w:val="17"/>
                <w:szCs w:val="17"/>
              </w:rPr>
              <w:t>5个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辖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区农民户数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≥1000户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5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7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辖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区贫困户数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≥8</w:t>
            </w:r>
            <w:r>
              <w:rPr>
                <w:rFonts w:ascii="SimSun" w:hAnsi="SimSun" w:eastAsia="SimSun" w:cs="SimSun"/>
                <w:sz w:val="17"/>
                <w:szCs w:val="17"/>
              </w:rPr>
              <w:t>0户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8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0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年度农业专项任务完成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3" w:line="225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≥100%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8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经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费支出合规性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0"/>
              <w:spacing w:before="173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合规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2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工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作开展及时性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农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业工作经费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≤26万元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26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3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通过项目的实施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，提高农业生产生活环境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项目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实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施机制的健全性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4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4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农户满意度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57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孙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岗乡纪委工作经费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6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6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9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6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9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9" w:hRule="atLeast"/>
        </w:trPr>
        <w:tc>
          <w:tcPr>
            <w:tcW w:w="2068" w:type="dxa"/>
            <w:vAlign w:val="top"/>
            <w:gridSpan w:val="3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9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400" w:right="1246" w:bottom="0" w:left="460" w:header="0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spacing w:line="187" w:lineRule="exact"/>
        <w:rPr/>
      </w:pPr>
      <w:r/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8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8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9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61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5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70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用于纪检监察各项基本工作经费支出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113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106" style="position:absolute;margin-left:-16.7478pt;margin-top:-3.50305pt;mso-position-vertical-relative:top-margin-area;mso-position-horizontal-relative:right-margin-area;width:10.5pt;height:12.5pt;z-index:25319628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4" w:line="29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0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8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对村委进行纪检监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督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6"/>
              <w:spacing w:before="174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＝15个村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0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各村纪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检工作执行情况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0" w:right="98" w:hanging="179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符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合相关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规定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完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成时间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21" w:right="98" w:hanging="110"/>
              <w:spacing w:before="64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算年度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内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完成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5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0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6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5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纪委工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作经费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＝3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0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3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8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" w:right="149" w:hanging="3"/>
              <w:spacing w:before="81" w:line="24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通过对项目的实施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，提高全乡整治腐败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监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督乡村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各级干部工作作风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果显著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8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0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9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"/>
              <w:spacing w:before="182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实现乡纪委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监察力量的全面整合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果显著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9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6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6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70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9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7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73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73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5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群众满意度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73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8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7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7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8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7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7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8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77"/>
              <w:spacing w:before="181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孙岗乡政府综治工作经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8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81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8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81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6" w:line="198" w:lineRule="auto"/>
              <w:rPr>
                <w:rFonts w:ascii="SimSun" w:hAnsi="SimSun" w:eastAsia="SimSun" w:cs="SimSun"/>
                <w:sz w:val="11"/>
                <w:szCs w:val="11"/>
              </w:rPr>
            </w:pPr>
            <w:r>
              <w:rPr>
                <w:rFonts w:ascii="SimSun" w:hAnsi="SimSun" w:eastAsia="SimSun" w:cs="SimSun"/>
                <w:sz w:val="11"/>
                <w:szCs w:val="11"/>
                <w:spacing w:val="5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71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71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71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8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8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8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8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5"/>
              <w:spacing w:before="20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3"/>
              <w:spacing w:before="20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82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8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1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1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1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6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8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1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1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1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6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8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5"/>
              <w:spacing w:before="21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3"/>
              <w:spacing w:before="21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1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65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96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8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8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39" w:right="19" w:hanging="1008"/>
              <w:spacing w:before="77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取全年每一个阶段没有一例不稳定因素出现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，建设发展平安孙岗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，稳定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孙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岗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的生活生产环境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，为区级稳定发展做出贡献。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8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right="46"/>
              <w:spacing w:before="145" w:line="213" w:lineRule="auto"/>
              <w:jc w:val="right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107" style="position:absolute;margin-left:-16.7478pt;margin-top:-2.95389pt;mso-position-vertical-relative:top-margin-area;mso-position-horizontal-relative:right-margin-area;width:10.5pt;height:12.5pt;z-index:25319731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3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3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3"/>
              </w:rPr>
              <w:t>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85" w:line="29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8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7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8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8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8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7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89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对村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社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会治安整治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6"/>
              <w:spacing w:before="18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＝15个村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1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1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1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82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9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排查整治率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75" w:line="23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1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1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1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91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社会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治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安整治覆盖率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85" w:line="226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≥100%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1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1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1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8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9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项目时效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1" w:right="98" w:hanging="180"/>
              <w:spacing w:before="79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算年度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完成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79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1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1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8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top w:val="single" w:color="000000" w:sz="2" w:space="0"/>
              <w:bottom w:val="none" w:color="000000" w:sz="2" w:space="0"/>
            </w:tcBorders>
          </w:tcPr>
          <w:p>
            <w:pPr>
              <w:ind w:left="32"/>
              <w:spacing w:before="187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9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项目办公经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费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8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≤15万元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1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1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1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ind w:left="200"/>
        <w:spacing w:line="228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9"/>
        </w:rPr>
        <w:t>标</w:t>
      </w:r>
    </w:p>
    <w:p>
      <w:pPr>
        <w:sectPr>
          <w:pgSz w:w="11905" w:h="16837"/>
          <w:pgMar w:top="400" w:right="1246" w:bottom="0" w:left="460" w:header="0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spacing w:line="182" w:lineRule="exact"/>
        <w:rPr/>
      </w:pPr>
      <w:r/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14" w:hRule="atLeast"/>
        </w:trPr>
        <w:tc>
          <w:tcPr>
            <w:tcW w:w="515" w:type="dxa"/>
            <w:vAlign w:val="top"/>
            <w:vMerge w:val="restart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ind w:left="190"/>
              <w:spacing w:line="22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73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 w:right="170"/>
              <w:spacing w:before="89" w:line="245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对</w:t>
            </w:r>
            <w:r>
              <w:rPr>
                <w:rFonts w:ascii="SimSun" w:hAnsi="SimSun" w:eastAsia="SimSun" w:cs="SimSun"/>
                <w:sz w:val="16"/>
                <w:szCs w:val="16"/>
              </w:rPr>
              <w:t>消除不稳定因素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，稳定乡镇居民生活生产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环境的影响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8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73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1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1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76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对持续稳定</w:t>
            </w:r>
            <w:r>
              <w:rPr>
                <w:rFonts w:ascii="SimSun" w:hAnsi="SimSun" w:eastAsia="SimSun" w:cs="SimSun"/>
                <w:sz w:val="16"/>
                <w:szCs w:val="16"/>
              </w:rPr>
              <w:t>乡镇居民生产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、生活产生的影响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0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8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199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6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农户满意度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2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97"/>
              <w:spacing w:before="173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孙岗乡政府安全生产专项经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4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4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3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3" w:line="23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8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8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8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3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200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5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3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8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8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8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5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7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09"/>
              <w:spacing w:before="174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本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度无安全事故发生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872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108" style="position:absolute;margin-left:-16.7478pt;margin-top:-3.43689pt;mso-position-vertical-relative:top-margin-area;mso-position-horizontal-relative:right-margin-area;width:10.5pt;height:12.5pt;z-index:25328128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8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4" w:line="291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4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开展安全生产专项活动及检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查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</w:rPr>
              <w:t>2次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2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2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开展安全生产监督整改执行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9" w:right="48" w:hanging="316"/>
              <w:spacing w:before="68" w:line="23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100百分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2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安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全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检查验收达标率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安全事故降低率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≥75百分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5"/>
              <w:spacing w:before="206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75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6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6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2" w:lineRule="auto"/>
              <w:rPr>
                <w:rFonts w:ascii="Arial"/>
                <w:sz w:val="21"/>
              </w:rPr>
            </w:pPr>
            <w:r/>
          </w:p>
          <w:p>
            <w:pPr>
              <w:ind w:left="38"/>
              <w:spacing w:before="5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问题隐患整改</w:t>
            </w:r>
            <w:r>
              <w:rPr>
                <w:rFonts w:ascii="SimSun" w:hAnsi="SimSun" w:eastAsia="SimSun" w:cs="SimSun"/>
                <w:sz w:val="16"/>
                <w:szCs w:val="16"/>
              </w:rPr>
              <w:t>及时率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安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全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检查开展及时率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66" w:line="23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7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1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执法检查开展工作成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本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≤80万元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8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6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" w:right="153" w:hanging="3"/>
              <w:spacing w:before="81" w:line="24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5"/>
              </w:rPr>
              <w:t>通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过项目的实施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，规范了安全生产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3"/>
              </w:rPr>
              <w:t>，降低了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安全事故的发生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7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20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8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 w:right="188"/>
              <w:spacing w:before="81" w:line="24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6"/>
              </w:rPr>
              <w:t>对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健全应急管理机制降低安全事故减少事故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损失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持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续影响程度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8"/>
              <w:spacing w:before="177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机制健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全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8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8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7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71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71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3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农户满意度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71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≥95百分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6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9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5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5" w:h="16837"/>
          <w:pgMar w:top="400" w:right="1246" w:bottom="0" w:left="460" w:header="0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spacing w:line="187" w:lineRule="exact"/>
        <w:rPr/>
      </w:pPr>
      <w:r/>
    </w:p>
    <w:tbl>
      <w:tblPr>
        <w:tblStyle w:val="2"/>
        <w:tblW w:w="1018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15"/>
        <w:gridCol w:w="786"/>
        <w:gridCol w:w="767"/>
        <w:gridCol w:w="2409"/>
        <w:gridCol w:w="921"/>
        <w:gridCol w:w="921"/>
        <w:gridCol w:w="921"/>
        <w:gridCol w:w="746"/>
        <w:gridCol w:w="746"/>
        <w:gridCol w:w="1455"/>
      </w:tblGrid>
      <w:tr>
        <w:trPr>
          <w:trHeight w:val="509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6"/>
              <w:spacing w:before="180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项目名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称</w:t>
            </w:r>
          </w:p>
        </w:tc>
        <w:tc>
          <w:tcPr>
            <w:tcW w:w="8119" w:type="dxa"/>
            <w:vAlign w:val="top"/>
            <w:gridSpan w:val="7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97"/>
              <w:spacing w:before="179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孙岗乡政府招商引资专项经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费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85"/>
              <w:spacing w:before="171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主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管部门</w:t>
            </w:r>
          </w:p>
        </w:tc>
        <w:tc>
          <w:tcPr>
            <w:tcW w:w="4251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786"/>
              <w:spacing w:before="171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2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5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7-六安市叶集区孙岗乡人民政府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施单位</w:t>
            </w:r>
          </w:p>
        </w:tc>
        <w:tc>
          <w:tcPr>
            <w:tcW w:w="2947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before="171" w:line="228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0"/>
                <w:position w:val="1"/>
              </w:rPr>
              <w:t>0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  <w:position w:val="1"/>
              </w:rPr>
              <w:t>57001-六安市叶集区孙岗乡人民政府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686"/>
              <w:spacing w:before="55" w:line="23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项目资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金</w:t>
            </w:r>
          </w:p>
          <w:p>
            <w:pPr>
              <w:ind w:left="691"/>
              <w:spacing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5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23"/>
              </w:rPr>
              <w:t>万元)</w:t>
            </w:r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190"/>
              <w:spacing w:before="39" w:line="193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49"/>
              </w:rPr>
              <w:t>年</w:t>
            </w:r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7" w:hanging="269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初预算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8" w:hanging="272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年预算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95" w:hanging="269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年执行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数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执行率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8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/>
              <w:spacing w:before="172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度资金总额：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6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0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"/>
              <w:spacing w:before="173" w:line="227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  <w:position w:val="1"/>
              </w:rPr>
              <w:t>100.00</w:t>
            </w: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%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5"/>
              <w:spacing w:before="199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</w:rPr>
              <w:t>.00</w:t>
            </w:r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04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1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中：本年财政拨款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4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75"/>
              <w:spacing w:before="173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上年结转资金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8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5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2068" w:type="dxa"/>
            <w:vAlign w:val="top"/>
            <w:gridSpan w:val="3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32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其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他资金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6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3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1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3"/>
              <w:spacing w:before="253" w:line="190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SimSun" w:hAnsi="SimSun" w:eastAsia="SimSun" w:cs="SimSun"/>
                <w:sz w:val="13"/>
                <w:szCs w:val="13"/>
              </w:rPr>
              <w:t>—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87"/>
              <w:spacing w:before="145" w:line="20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>度</w:t>
            </w:r>
            <w:r>
              <w:rPr>
                <w:rFonts w:ascii="SimSun" w:hAnsi="SimSun" w:eastAsia="SimSun" w:cs="SimSun"/>
                <w:sz w:val="17"/>
                <w:szCs w:val="17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总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体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1"/>
              </w:rPr>
              <w:t>目</w:t>
            </w:r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50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期目标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07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8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际完成情况</w:t>
            </w:r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804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4" w:right="22" w:hanging="555"/>
              <w:spacing w:before="65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开展招商引资工作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，不仅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可以流转了土地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，解放了传统劳动力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，而且拉动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了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乡镇的经济发展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。总体目标是完成区管委交给的招商任务</w:t>
            </w:r>
          </w:p>
        </w:tc>
        <w:tc>
          <w:tcPr>
            <w:tcW w:w="3868" w:type="dxa"/>
            <w:vAlign w:val="top"/>
            <w:gridSpan w:val="4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91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已完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成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restart"/>
            <w:textDirection w:val="tbRlV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3126"/>
              <w:spacing w:before="145" w:line="21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shape id="_x0000_s109" style="position:absolute;margin-left:-16.7478pt;margin-top:-3.45404pt;mso-position-vertical-relative:top-margin-area;mso-position-horizontal-relative:right-margin-area;width:10.5pt;height:12.5pt;z-index:25336627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19"/>
              </w:rPr>
              <w:t>绩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14"/>
              </w:rPr>
              <w:t>标</w:t>
            </w:r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"/>
              <w:spacing w:before="174" w:line="29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  <w:position w:val="1"/>
              </w:rPr>
              <w:t>一级指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  <w:position w:val="1"/>
              </w:rPr>
              <w:t>标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二级指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级指标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8" w:hanging="270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年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度指标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值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7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实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际完成值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6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分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值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05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得分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 w:right="103" w:hanging="275"/>
              <w:spacing w:before="64" w:line="23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偏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差原因分析及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改进措施</w:t>
            </w:r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21"/>
              <w:spacing w:before="55" w:line="25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产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出指标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ind w:left="32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数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年度预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计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完成开工项目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7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≥1</w:t>
            </w: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亿元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9"/>
              <w:spacing w:before="201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年度招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商引资项目数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4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≥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1个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9"/>
              <w:spacing w:before="202" w:line="19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1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年度招商引资增加就业人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数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4"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1"/>
              </w:rPr>
              <w:t>≥5</w:t>
            </w:r>
            <w:r>
              <w:rPr>
                <w:rFonts w:ascii="SimSun" w:hAnsi="SimSun" w:eastAsia="SimSun" w:cs="SimSun"/>
                <w:sz w:val="17"/>
                <w:szCs w:val="17"/>
              </w:rPr>
              <w:t>0人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2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372" w:lineRule="auto"/>
              <w:rPr>
                <w:rFonts w:ascii="Arial"/>
                <w:sz w:val="21"/>
              </w:rPr>
            </w:pPr>
            <w:r/>
          </w:p>
          <w:p>
            <w:pPr>
              <w:ind w:left="31"/>
              <w:spacing w:before="55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质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量指标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79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年度招商引资任务完成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7"/>
              <w:spacing w:before="175" w:line="225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position w:val="1"/>
              </w:rPr>
              <w:t>≥100%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8"/>
              <w:spacing w:before="201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经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费支出合规性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0"/>
              <w:spacing w:before="175" w:line="229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合规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4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时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效指标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"/>
              <w:spacing w:before="180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时效完成情况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21" w:right="98" w:hanging="110"/>
              <w:spacing w:before="65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算年度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内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完成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6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/>
              <w:spacing w:before="175" w:line="226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成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本指标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"/>
              <w:spacing w:before="181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项目总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成本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≤50万元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4"/>
              <w:spacing w:before="203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50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5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57" w:right="36" w:hanging="117"/>
              <w:spacing w:before="55" w:line="255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益指标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3"/>
              </w:rPr>
              <w:t>(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30分)</w:t>
            </w:r>
          </w:p>
        </w:tc>
        <w:tc>
          <w:tcPr>
            <w:tcW w:w="767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ind w:left="212" w:right="23" w:hanging="180"/>
              <w:spacing w:before="55" w:line="25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经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济效益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1"/>
              <w:spacing w:before="181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招商引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资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项目年收入额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0" w:right="91" w:hanging="254"/>
              <w:spacing w:before="69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≥1000万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元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5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10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/>
              <w:spacing w:before="181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辖区农户年收入增长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率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3"/>
              <w:spacing w:before="177" w:line="225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  <w:position w:val="1"/>
              </w:rPr>
              <w:t>≥10%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4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6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6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2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8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社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会效益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" w:right="160"/>
              <w:spacing w:before="80" w:line="24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通过对项目的实施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，带动就业，从而推动政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府的发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展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7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效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果明显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8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206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5"/>
              <w:spacing w:before="206" w:line="188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5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8" w:right="23" w:hanging="96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可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持续影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响指标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2" w:right="170" w:hanging="2"/>
              <w:spacing w:before="81" w:line="24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对</w:t>
            </w:r>
            <w:r>
              <w:rPr>
                <w:rFonts w:ascii="SimSun" w:hAnsi="SimSun" w:eastAsia="SimSun" w:cs="SimSun"/>
                <w:sz w:val="16"/>
                <w:szCs w:val="16"/>
              </w:rPr>
              <w:t>解放传统劳动力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</w:rPr>
              <w:t>，拉动乡镇的经济发展的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2"/>
              </w:rPr>
              <w:t>持</w:t>
            </w: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续影响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6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显</w:t>
            </w:r>
            <w:r>
              <w:rPr>
                <w:rFonts w:ascii="SimSun" w:hAnsi="SimSun" w:eastAsia="SimSun" w:cs="SimSun"/>
                <w:sz w:val="17"/>
                <w:szCs w:val="17"/>
                <w:spacing w:val="4"/>
              </w:rPr>
              <w:t>著提高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3" w:right="95" w:hanging="182"/>
              <w:spacing w:before="67" w:line="23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达成预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期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3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12" w:right="23" w:hanging="180"/>
              <w:spacing w:before="66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生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态效益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3"/>
              </w:rPr>
              <w:t>指</w:t>
            </w: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3"/>
              <w:spacing w:before="204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1" w:hRule="atLeast"/>
        </w:trPr>
        <w:tc>
          <w:tcPr>
            <w:tcW w:w="515" w:type="dxa"/>
            <w:vAlign w:val="top"/>
            <w:vMerge w:val="continue"/>
            <w:textDirection w:val="tbRlV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" w:right="27"/>
              <w:spacing w:before="70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6"/>
              </w:rPr>
              <w:t>标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(10分)</w:t>
            </w:r>
          </w:p>
        </w:tc>
        <w:tc>
          <w:tcPr>
            <w:tcW w:w="7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" w:right="23" w:hanging="269"/>
              <w:spacing w:before="70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7"/>
              </w:rPr>
              <w:t>满</w:t>
            </w:r>
            <w:r>
              <w:rPr>
                <w:rFonts w:ascii="SimSun" w:hAnsi="SimSun" w:eastAsia="SimSun" w:cs="SimSun"/>
                <w:sz w:val="17"/>
                <w:szCs w:val="17"/>
                <w:spacing w:val="5"/>
              </w:rPr>
              <w:t>意度指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标</w:t>
            </w:r>
          </w:p>
        </w:tc>
        <w:tc>
          <w:tcPr>
            <w:tcW w:w="333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"/>
              <w:spacing w:before="182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引资企业满</w:t>
            </w:r>
            <w:r>
              <w:rPr>
                <w:rFonts w:ascii="SimSun" w:hAnsi="SimSun" w:eastAsia="SimSun" w:cs="SimSun"/>
                <w:sz w:val="16"/>
                <w:szCs w:val="16"/>
              </w:rPr>
              <w:t>意度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8" w:right="93" w:hanging="272"/>
              <w:spacing w:before="70" w:line="234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2"/>
              </w:rPr>
              <w:t>≥90百分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</w:rPr>
              <w:t>比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81"/>
              <w:spacing w:before="205" w:line="19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9</w:t>
            </w:r>
            <w:r>
              <w:rPr>
                <w:rFonts w:ascii="SimSun" w:hAnsi="SimSun" w:eastAsia="SimSun" w:cs="SimSun"/>
                <w:sz w:val="17"/>
                <w:szCs w:val="17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08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spacing w:val="-6"/>
              </w:rPr>
              <w:t>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9" w:hRule="atLeast"/>
        </w:trPr>
        <w:tc>
          <w:tcPr>
            <w:tcW w:w="6319" w:type="dxa"/>
            <w:vAlign w:val="top"/>
            <w:gridSpan w:val="6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994"/>
              <w:spacing w:before="178" w:line="227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总分</w:t>
            </w:r>
          </w:p>
        </w:tc>
        <w:tc>
          <w:tcPr>
            <w:tcW w:w="92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60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2"/>
              </w:rPr>
              <w:t>100</w:t>
            </w:r>
          </w:p>
        </w:tc>
        <w:tc>
          <w:tcPr>
            <w:tcW w:w="7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204" w:line="191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2"/>
              </w:rPr>
              <w:t>100</w:t>
            </w:r>
            <w:r>
              <w:rPr>
                <w:rFonts w:ascii="SimSun" w:hAnsi="SimSun" w:eastAsia="SimSun" w:cs="SimSun"/>
                <w:sz w:val="17"/>
                <w:szCs w:val="17"/>
                <w14:textOutline w14:w="325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"/>
              </w:rPr>
              <w:t>.00</w:t>
            </w:r>
          </w:p>
        </w:tc>
        <w:tc>
          <w:tcPr>
            <w:tcW w:w="145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sectPr>
      <w:pgSz w:w="11905" w:h="16837"/>
      <w:pgMar w:top="400" w:right="1246" w:bottom="0" w:left="46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styles" Target="styles.xml"/><Relationship Id="rId6" Type="http://schemas.openxmlformats.org/officeDocument/2006/relationships/settings" Target="settings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安福全</dc:creator>
  <dcterms:created xsi:type="dcterms:W3CDTF">2023-08-29T08:52:34Z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wqlLaW5nc29mdCBQREYgdG8gV1BTIDgw</vt:lpwstr>
  </op:property>
  <op:property fmtid="{E94486CC-9CD1-11EB-B3E1-52540006F7B4}" pid="3" name="Created">
    <vt:filetime>2023-08-29T09:25:25</vt:filetime>
  </op:property>
</op:Properties>
</file>