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475"/>
        <w:spacing w:before="67" w:line="188" w:lineRule="auto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spacing w:val="13"/>
        </w:rPr>
        <w:t>六</w:t>
      </w:r>
      <w:r>
        <w:rPr>
          <w:rFonts w:ascii="SimSun" w:hAnsi="SimSun" w:eastAsia="SimSun" w:cs="SimSun"/>
          <w:sz w:val="33"/>
          <w:szCs w:val="33"/>
          <w:spacing w:val="10"/>
        </w:rPr>
        <w:t>安市孙岗乡人民政府部门绩效自评项目清单</w:t>
      </w:r>
    </w:p>
    <w:tbl>
      <w:tblPr>
        <w:tblStyle w:val="2"/>
        <w:tblW w:w="9707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819"/>
        <w:gridCol w:w="2140"/>
        <w:gridCol w:w="3240"/>
        <w:gridCol w:w="3508"/>
      </w:tblGrid>
      <w:tr>
        <w:trPr>
          <w:trHeight w:val="631" w:hRule="atLeast"/>
        </w:trPr>
        <w:tc>
          <w:tcPr>
            <w:shd w:val="clear" w:fill="C0C0C0"/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6"/>
              <w:spacing w:before="193" w:line="228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  <w14:textOutline w14:w="508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7"/>
              </w:rPr>
              <w:t>序</w:t>
            </w:r>
            <w:r>
              <w:rPr>
                <w:rFonts w:ascii="SimSun" w:hAnsi="SimSun" w:eastAsia="SimSun" w:cs="SimSun"/>
                <w:sz w:val="27"/>
                <w:szCs w:val="27"/>
                <w14:textOutline w14:w="508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6"/>
              </w:rPr>
              <w:t>列</w:t>
            </w:r>
          </w:p>
        </w:tc>
        <w:tc>
          <w:tcPr>
            <w:shd w:val="clear" w:fill="C0C0C0"/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15"/>
              <w:spacing w:before="193" w:line="227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  <w14:textOutline w14:w="508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9"/>
              </w:rPr>
              <w:t>项</w:t>
            </w:r>
            <w:r>
              <w:rPr>
                <w:rFonts w:ascii="SimSun" w:hAnsi="SimSun" w:eastAsia="SimSun" w:cs="SimSun"/>
                <w:sz w:val="27"/>
                <w:szCs w:val="27"/>
                <w14:textOutline w14:w="508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8"/>
              </w:rPr>
              <w:t>目单位</w:t>
            </w:r>
          </w:p>
        </w:tc>
        <w:tc>
          <w:tcPr>
            <w:shd w:val="clear" w:fill="C0C0C0"/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1"/>
              <w:spacing w:before="193" w:line="227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  <w14:textOutline w14:w="508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9"/>
              </w:rPr>
              <w:t>项</w:t>
            </w:r>
            <w:r>
              <w:rPr>
                <w:rFonts w:ascii="SimSun" w:hAnsi="SimSun" w:eastAsia="SimSun" w:cs="SimSun"/>
                <w:sz w:val="27"/>
                <w:szCs w:val="27"/>
                <w14:textOutline w14:w="508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8"/>
              </w:rPr>
              <w:t>目名称</w:t>
            </w:r>
          </w:p>
        </w:tc>
        <w:tc>
          <w:tcPr>
            <w:shd w:val="clear" w:fill="C0C0C0"/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87"/>
              <w:spacing w:before="193" w:line="228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  <w14:textOutline w14:w="508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4"/>
              </w:rPr>
              <w:t>备注</w:t>
            </w:r>
          </w:p>
        </w:tc>
      </w:tr>
      <w:tr>
        <w:trPr>
          <w:trHeight w:val="1060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ind w:left="379"/>
              <w:spacing w:before="68" w:line="19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1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3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6" w:lineRule="auto"/>
              <w:rPr>
                <w:rFonts w:ascii="Arial"/>
                <w:sz w:val="21"/>
              </w:rPr>
            </w:pPr>
            <w:r/>
          </w:p>
          <w:p>
            <w:pPr>
              <w:ind w:left="635"/>
              <w:spacing w:before="69" w:line="22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孙岗乡教育工作经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8"/>
              <w:spacing w:before="49" w:line="22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要用于教育方面工作，年初预算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20"/>
              </w:rPr>
              <w:t>数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为2万元，预算执行数为2万元。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算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，项目自评得分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为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100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分。</w:t>
            </w:r>
          </w:p>
        </w:tc>
      </w:tr>
      <w:tr>
        <w:trPr>
          <w:trHeight w:val="104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87" w:lineRule="auto"/>
              <w:rPr>
                <w:rFonts w:ascii="Arial"/>
                <w:sz w:val="21"/>
              </w:rPr>
            </w:pPr>
            <w:r/>
          </w:p>
          <w:p>
            <w:pPr>
              <w:ind w:left="365"/>
              <w:spacing w:before="68" w:line="19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2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86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68" w:line="22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岗乡文化事业建设专项经费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9"/>
              <w:spacing w:before="53" w:line="21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6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要用于文体娱乐活动方面工作，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7"/>
              </w:rPr>
              <w:t>年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初预算数为10万元，预算执行数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为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10万元。预算执行率为100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目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自评得分为</w:t>
            </w:r>
            <w:r>
              <w:rPr>
                <w:rFonts w:ascii="Arial" w:hAnsi="Arial" w:eastAsia="Arial" w:cs="Arial"/>
                <w:sz w:val="21"/>
                <w:szCs w:val="21"/>
                <w:spacing w:val="-2"/>
              </w:rPr>
              <w:t>100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分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。</w:t>
            </w:r>
          </w:p>
        </w:tc>
      </w:tr>
      <w:tr>
        <w:trPr>
          <w:trHeight w:val="1304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ind w:left="367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3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ind w:left="1186" w:right="58" w:hanging="1103"/>
              <w:spacing w:before="68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岗乡零星道路及水毁工程维修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专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" w:right="143" w:firstLine="1"/>
              <w:spacing w:before="53" w:line="24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要用于道路零星工程等建设方面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7"/>
              </w:rPr>
              <w:t>工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作，年初预算数为40万元，预算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6"/>
              </w:rPr>
              <w:t>执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行数为40万元。预算执行率为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100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，项目自评得分为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100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分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</w:rPr>
              <w:t>。</w:t>
            </w:r>
          </w:p>
        </w:tc>
      </w:tr>
      <w:tr>
        <w:trPr>
          <w:trHeight w:val="104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87" w:lineRule="auto"/>
              <w:rPr>
                <w:rFonts w:ascii="Arial"/>
                <w:sz w:val="21"/>
              </w:rPr>
            </w:pPr>
            <w:r/>
          </w:p>
          <w:p>
            <w:pPr>
              <w:ind w:left="362"/>
              <w:spacing w:before="68" w:line="19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4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89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岗乡政府购买服务人员经费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" w:right="145" w:hanging="1"/>
              <w:spacing w:before="52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22"/>
              </w:rPr>
              <w:t>主</w:t>
            </w:r>
            <w:r>
              <w:rPr>
                <w:rFonts w:ascii="SimSun" w:hAnsi="SimSun" w:eastAsia="SimSun" w:cs="SimSun"/>
                <w:sz w:val="20"/>
                <w:szCs w:val="20"/>
                <w:spacing w:val="20"/>
              </w:rPr>
              <w:t>要用于本年度购买服务人员工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 </w:t>
            </w:r>
            <w:r>
              <w:rPr>
                <w:rFonts w:ascii="SimSun" w:hAnsi="SimSun" w:eastAsia="SimSun" w:cs="SimSun"/>
                <w:sz w:val="20"/>
                <w:szCs w:val="20"/>
                <w:spacing w:val="29"/>
              </w:rPr>
              <w:t>资</w:t>
            </w:r>
            <w:r>
              <w:rPr>
                <w:rFonts w:ascii="SimSun" w:hAnsi="SimSun" w:eastAsia="SimSun" w:cs="SimSun"/>
                <w:sz w:val="20"/>
                <w:szCs w:val="20"/>
                <w:spacing w:val="18"/>
              </w:rPr>
              <w:t>，年初预算数为49万元，预算执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24"/>
              </w:rPr>
              <w:t>行</w:t>
            </w:r>
            <w:r>
              <w:rPr>
                <w:rFonts w:ascii="SimSun" w:hAnsi="SimSun" w:eastAsia="SimSun" w:cs="SimSun"/>
                <w:sz w:val="20"/>
                <w:szCs w:val="20"/>
                <w:spacing w:val="18"/>
              </w:rPr>
              <w:t>数为49万元。预算执行率为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   </w:t>
            </w:r>
            <w:r>
              <w:rPr>
                <w:rFonts w:ascii="SimSun" w:hAnsi="SimSun" w:eastAsia="SimSun" w:cs="SimSun"/>
                <w:sz w:val="20"/>
                <w:szCs w:val="20"/>
                <w:spacing w:val="12"/>
              </w:rPr>
              <w:t>1</w:t>
            </w:r>
            <w:r>
              <w:rPr>
                <w:rFonts w:ascii="SimSun" w:hAnsi="SimSun" w:eastAsia="SimSun" w:cs="SimSun"/>
                <w:sz w:val="20"/>
                <w:szCs w:val="20"/>
                <w:spacing w:val="11"/>
              </w:rPr>
              <w:t>00</w:t>
            </w:r>
            <w:r>
              <w:rPr>
                <w:rFonts w:ascii="Arial" w:hAnsi="Arial" w:eastAsia="Arial" w:cs="Arial"/>
                <w:sz w:val="20"/>
                <w:szCs w:val="20"/>
                <w:spacing w:val="11"/>
              </w:rPr>
              <w:t>%</w:t>
            </w:r>
            <w:r>
              <w:rPr>
                <w:rFonts w:ascii="Arial" w:hAnsi="Arial" w:eastAsia="Arial" w:cs="Arial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11"/>
              </w:rPr>
              <w:t>，项目自评得分为</w:t>
            </w:r>
            <w:r>
              <w:rPr>
                <w:rFonts w:ascii="Arial" w:hAnsi="Arial" w:eastAsia="Arial" w:cs="Arial"/>
                <w:sz w:val="20"/>
                <w:szCs w:val="20"/>
                <w:spacing w:val="11"/>
              </w:rPr>
              <w:t>100</w:t>
            </w:r>
            <w:r>
              <w:rPr>
                <w:rFonts w:ascii="SimSun" w:hAnsi="SimSun" w:eastAsia="SimSun" w:cs="SimSun"/>
                <w:sz w:val="20"/>
                <w:szCs w:val="20"/>
                <w:spacing w:val="11"/>
              </w:rPr>
              <w:t>分。</w:t>
            </w:r>
          </w:p>
        </w:tc>
      </w:tr>
      <w:tr>
        <w:trPr>
          <w:trHeight w:val="1319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367"/>
              <w:spacing w:before="68" w:line="18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5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6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9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6" w:lineRule="auto"/>
              <w:rPr>
                <w:rFonts w:ascii="Arial"/>
                <w:sz w:val="21"/>
              </w:rPr>
            </w:pPr>
            <w:r/>
          </w:p>
          <w:p>
            <w:pPr>
              <w:ind w:left="1532" w:right="58" w:hanging="1449"/>
              <w:spacing w:before="68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岗乡政府生态环境保护专项经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</w:rPr>
              <w:t>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8"/>
              <w:spacing w:before="56" w:line="22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要用于加强生态文明建设、改善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生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态环境等方面工作，年初预算数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为40万元，预算执行数为40万元。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算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，项目自评得分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为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100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分。</w:t>
            </w:r>
          </w:p>
        </w:tc>
      </w:tr>
      <w:tr>
        <w:trPr>
          <w:trHeight w:val="1060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5" w:lineRule="auto"/>
              <w:rPr>
                <w:rFonts w:ascii="Arial"/>
                <w:sz w:val="21"/>
              </w:rPr>
            </w:pPr>
            <w:r/>
          </w:p>
          <w:p>
            <w:pPr>
              <w:ind w:left="364"/>
              <w:spacing w:before="69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6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8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62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岗乡政府民生工程专项经费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" w:right="59" w:firstLine="2"/>
              <w:spacing w:before="54" w:line="22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要用于本乡的民生工程工作，年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8"/>
              </w:rPr>
              <w:t>初</w:t>
            </w: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算数为5万元，预算执行数为5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万元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评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得分为</w:t>
            </w:r>
            <w:r>
              <w:rPr>
                <w:rFonts w:ascii="Arial" w:hAnsi="Arial" w:eastAsia="Arial" w:cs="Arial"/>
                <w:sz w:val="21"/>
                <w:szCs w:val="21"/>
                <w:spacing w:val="6"/>
              </w:rPr>
              <w:t>100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分。</w:t>
            </w:r>
          </w:p>
        </w:tc>
      </w:tr>
      <w:tr>
        <w:trPr>
          <w:trHeight w:val="1060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401" w:lineRule="auto"/>
              <w:rPr>
                <w:rFonts w:ascii="Arial"/>
                <w:sz w:val="21"/>
              </w:rPr>
            </w:pPr>
            <w:r/>
          </w:p>
          <w:p>
            <w:pPr>
              <w:ind w:left="368"/>
              <w:spacing w:before="68" w:line="18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7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8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65" w:lineRule="auto"/>
              <w:rPr>
                <w:rFonts w:ascii="Arial"/>
                <w:sz w:val="21"/>
              </w:rPr>
            </w:pPr>
            <w:r/>
          </w:p>
          <w:p>
            <w:pPr>
              <w:ind w:left="415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孙岗乡政府统计专项经费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9"/>
              <w:spacing w:before="54" w:line="22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要用于本年度统计工作，年初预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算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数为3万元，预算执行数为3万元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。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分为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100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分。</w:t>
            </w:r>
          </w:p>
        </w:tc>
      </w:tr>
      <w:tr>
        <w:trPr>
          <w:trHeight w:val="130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364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8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525"/>
              <w:spacing w:before="68" w:line="22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孙岗乡路长制工作经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" w:right="35" w:firstLine="2"/>
              <w:spacing w:before="5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8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要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用于乡村道路专管员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完成乡村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6"/>
              </w:rPr>
              <w:t>道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路专管员的招募工作，年初预算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数为2万元，预算执行数为2万元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。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预算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执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，项目自评得分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为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96分。</w:t>
            </w:r>
          </w:p>
        </w:tc>
      </w:tr>
      <w:tr>
        <w:trPr>
          <w:trHeight w:val="104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2" w:lineRule="auto"/>
              <w:rPr>
                <w:rFonts w:ascii="Arial"/>
                <w:sz w:val="21"/>
              </w:rPr>
            </w:pPr>
            <w:r/>
          </w:p>
          <w:p>
            <w:pPr>
              <w:ind w:left="364"/>
              <w:spacing w:before="69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9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2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 w:right="58" w:hanging="1324"/>
              <w:spacing w:before="291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岗乡人代会及非财政供给代表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补助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34"/>
              <w:spacing w:before="57" w:line="21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6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要用于保障乡人代会顺利召开，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年初预算数为5万元，预算执行数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5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万元。预算执行率为100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自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评得分为</w:t>
            </w:r>
            <w:r>
              <w:rPr>
                <w:rFonts w:ascii="Arial" w:hAnsi="Arial" w:eastAsia="Arial" w:cs="Arial"/>
                <w:sz w:val="21"/>
                <w:szCs w:val="21"/>
                <w:spacing w:val="7"/>
              </w:rPr>
              <w:t>100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分。</w:t>
            </w:r>
          </w:p>
        </w:tc>
      </w:tr>
      <w:tr>
        <w:trPr>
          <w:trHeight w:val="1319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-7"/>
              </w:rPr>
              <w:t>0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9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岗乡政府扶贫开发专项经费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9"/>
              <w:spacing w:before="56" w:line="22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要用于扶贫开发，使贫困地区贫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4"/>
              </w:rPr>
              <w:t>困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群众脱贫致富方面工作，年初预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算数为10万元，预算执行数为10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万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元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。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得分为</w:t>
            </w:r>
            <w:r>
              <w:rPr>
                <w:rFonts w:ascii="Arial" w:hAnsi="Arial" w:eastAsia="Arial" w:cs="Arial"/>
                <w:sz w:val="21"/>
                <w:szCs w:val="21"/>
                <w:spacing w:val="6"/>
              </w:rPr>
              <w:t>100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分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。</w:t>
            </w:r>
          </w:p>
        </w:tc>
      </w:tr>
      <w:tr>
        <w:trPr>
          <w:trHeight w:val="1314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8" w:line="19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-7"/>
              </w:rPr>
              <w:t>1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9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ind w:left="1532" w:right="58" w:hanging="1449"/>
              <w:spacing w:before="68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岗乡政府人居环境整治专项经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</w:rPr>
              <w:t>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35"/>
              <w:spacing w:before="60" w:line="24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要用于推进农村人居环境整治工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作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，年初预算数为300万元，预算执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行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数为300万元。预算执行率为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  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100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，项目自评得分为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100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分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</w:rPr>
              <w:t>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088" w:right="1184" w:bottom="0" w:left="998" w:header="0" w:footer="0" w:gutter="0"/>
        </w:sectPr>
        <w:rPr/>
      </w:pPr>
    </w:p>
    <w:tbl>
      <w:tblPr>
        <w:tblStyle w:val="2"/>
        <w:tblW w:w="9707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819"/>
        <w:gridCol w:w="2140"/>
        <w:gridCol w:w="3240"/>
        <w:gridCol w:w="3508"/>
      </w:tblGrid>
      <w:tr>
        <w:trPr>
          <w:trHeight w:val="105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8" w:line="19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-7"/>
              </w:rPr>
              <w:t>2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8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65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岗乡政府社会救助专项经费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9"/>
              <w:spacing w:before="63" w:line="21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6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要用于救助困难群众方面工作，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7"/>
              </w:rPr>
              <w:t>年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初预算数为15万元，预算执行数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为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15万元。预算执行率为100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目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自评得分为100分。</w:t>
            </w:r>
          </w:p>
        </w:tc>
      </w:tr>
      <w:tr>
        <w:trPr>
          <w:trHeight w:val="130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-7"/>
              </w:rPr>
              <w:t>3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69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岗乡政府文明创建专项经费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" w:right="58" w:firstLine="1"/>
              <w:spacing w:before="53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要用于文明创建工作，促进全区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城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乡环境显著改善，年初预算数为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8"/>
              </w:rPr>
              <w:t>2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0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0万元，预算执行数为200万元。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预算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，项目自评得分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为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100分。</w:t>
            </w:r>
          </w:p>
        </w:tc>
      </w:tr>
      <w:tr>
        <w:trPr>
          <w:trHeight w:val="1046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8" w:line="19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-7"/>
              </w:rPr>
              <w:t>4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0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ind w:left="83"/>
              <w:spacing w:before="68" w:line="22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岗乡人口和计划生育专项经费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" w:right="59" w:firstLine="2"/>
              <w:spacing w:before="54" w:line="21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要用于计生服务方面工作，年初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预算数为43万元，预算执行数为43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万元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评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得分为100分。</w:t>
            </w:r>
          </w:p>
        </w:tc>
      </w:tr>
      <w:tr>
        <w:trPr>
          <w:trHeight w:val="130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-7"/>
              </w:rPr>
              <w:t>5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69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岗乡政府疫情防控专项经费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" w:right="59" w:firstLine="1"/>
              <w:spacing w:before="53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要用于疫情防疫宣传、购买防疫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8"/>
              </w:rPr>
              <w:t>物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资、设置防疫卡点等相关工作，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8"/>
              </w:rPr>
              <w:t>年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初预算数为50万元，预算执行数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为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50万元。预算执行率为100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目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自评得分为100分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。</w:t>
            </w:r>
          </w:p>
        </w:tc>
      </w:tr>
      <w:tr>
        <w:trPr>
          <w:trHeight w:val="130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-7"/>
              </w:rPr>
              <w:t>6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415"/>
              <w:spacing w:before="68" w:line="22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孙岗乡老年学校工作经费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34"/>
              <w:spacing w:before="54" w:line="25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要用于丰富老年群体精神文化生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活方面工作，年初预算数为5万元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预算执行数为5万元。预算执行率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100</w:t>
            </w:r>
            <w:r>
              <w:rPr>
                <w:rFonts w:ascii="Arial" w:hAnsi="Arial" w:eastAsia="Arial" w:cs="Arial"/>
                <w:sz w:val="21"/>
                <w:szCs w:val="21"/>
                <w:spacing w:val="6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3"/>
              </w:rPr>
              <w:t>，项目自评得分为100分。</w:t>
            </w:r>
          </w:p>
        </w:tc>
      </w:tr>
      <w:tr>
        <w:trPr>
          <w:trHeight w:val="1046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2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-7"/>
              </w:rPr>
              <w:t>7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1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ind w:left="304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岗乡政府河长制专项经费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35"/>
              <w:spacing w:before="58" w:line="21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6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要用于改善河库环境方面工作，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年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初预算数为0.2万元，预算执行数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为0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.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2万元。预算执行率为100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4"/>
              </w:rPr>
              <w:t>项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目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自评得分为100分。</w:t>
            </w:r>
          </w:p>
        </w:tc>
      </w:tr>
      <w:tr>
        <w:trPr>
          <w:trHeight w:val="130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-7"/>
              </w:rPr>
              <w:t>8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415"/>
              <w:spacing w:before="69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孙岗乡政府征兵专项经费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" w:right="33" w:firstLine="1"/>
              <w:spacing w:before="56" w:line="25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要用于本年度征兵任务及民兵训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练工作，年初预算数为5万元，预算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执行数为5万元。预算执行率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  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100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，项目自评得分为100分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</w:rPr>
              <w:t>。</w:t>
            </w:r>
          </w:p>
        </w:tc>
      </w:tr>
      <w:tr>
        <w:trPr>
          <w:trHeight w:val="130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324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8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-7"/>
              </w:rPr>
              <w:t>9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525"/>
              <w:spacing w:before="69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孙岗乡村干部绩效工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资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" w:right="35" w:firstLine="2"/>
              <w:spacing w:before="53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要用于保障村干部福利，提升村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干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部工资效率，年初预算数为220万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元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，预算执行数为220万元。预算执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，项目自评得分为10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0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</w:rPr>
              <w:t>分。</w:t>
            </w:r>
          </w:p>
        </w:tc>
      </w:tr>
      <w:tr>
        <w:trPr>
          <w:trHeight w:val="104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3" w:lineRule="auto"/>
              <w:rPr>
                <w:rFonts w:ascii="Arial"/>
                <w:sz w:val="21"/>
              </w:rPr>
            </w:pPr>
            <w:r/>
          </w:p>
          <w:p>
            <w:pPr>
              <w:ind w:left="310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20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2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532" w:right="58" w:hanging="1449"/>
              <w:spacing w:before="292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岗乡乡村振兴产业发展专项经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</w:rPr>
              <w:t>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35"/>
              <w:spacing w:before="57" w:line="21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6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要用于推进乡村振兴方面工作，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年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初预算数为200万元，预算执行数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为2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0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0万元。预算执行率为100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4"/>
              </w:rPr>
              <w:t>项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目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自评得分为100分。</w:t>
            </w:r>
          </w:p>
        </w:tc>
      </w:tr>
      <w:tr>
        <w:trPr>
          <w:trHeight w:val="130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310"/>
              <w:spacing w:before="69" w:line="19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21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83"/>
              <w:spacing w:before="68" w:line="22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岗乡妇联、儿童专项工作经费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33"/>
              <w:spacing w:before="59" w:line="24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要用于关心、关爱留守儿童，弱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势群体方面工作，年初预算数为5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万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8"/>
              </w:rPr>
              <w:t>元</w:t>
            </w: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，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预算执行数为5万元。预算执行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，项目自评得分为100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</w:rPr>
              <w:t>分</w:t>
            </w:r>
          </w:p>
          <w:p>
            <w:pPr>
              <w:ind w:left="65"/>
              <w:spacing w:before="97" w:line="20" w:lineRule="exact"/>
              <w:rPr>
                <w:rFonts w:ascii="SimSun" w:hAnsi="SimSun" w:eastAsia="SimSun" w:cs="SimSun"/>
                <w:sz w:val="8"/>
                <w:szCs w:val="8"/>
              </w:rPr>
            </w:pPr>
            <w:r>
              <w:rPr>
                <w:rFonts w:ascii="SimSun" w:hAnsi="SimSun" w:eastAsia="SimSun" w:cs="SimSun"/>
                <w:sz w:val="8"/>
                <w:szCs w:val="8"/>
                <w:spacing w:val="7"/>
              </w:rPr>
              <w:t>。</w:t>
            </w:r>
          </w:p>
        </w:tc>
      </w:tr>
      <w:tr>
        <w:trPr>
          <w:trHeight w:val="1046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2" w:lineRule="auto"/>
              <w:rPr>
                <w:rFonts w:ascii="Arial"/>
                <w:sz w:val="21"/>
              </w:rPr>
            </w:pPr>
            <w:r/>
          </w:p>
          <w:p>
            <w:pPr>
              <w:ind w:left="310"/>
              <w:spacing w:before="69" w:line="19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22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4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岗乡政府防汛抗旱专项经费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" w:right="59" w:firstLine="2"/>
              <w:spacing w:before="58" w:line="21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要用于防汛抢险等方面工作，年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8"/>
              </w:rPr>
              <w:t>初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算数为20万元，预算执行数为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2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0万元。预算执行率为100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自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评得分为100分。</w:t>
            </w:r>
          </w:p>
        </w:tc>
      </w:tr>
      <w:tr>
        <w:trPr>
          <w:trHeight w:val="105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5" w:lineRule="auto"/>
              <w:rPr>
                <w:rFonts w:ascii="Arial"/>
                <w:sz w:val="21"/>
              </w:rPr>
            </w:pPr>
            <w:r/>
          </w:p>
          <w:p>
            <w:pPr>
              <w:ind w:left="310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23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7" w:line="25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61" w:lineRule="auto"/>
              <w:rPr>
                <w:rFonts w:ascii="Arial"/>
                <w:sz w:val="21"/>
              </w:rPr>
            </w:pPr>
            <w:r/>
          </w:p>
          <w:p>
            <w:pPr>
              <w:ind w:left="635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孙岗乡工会专项经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9"/>
              <w:spacing w:before="58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要用于基层工会经费，年初预算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数为20万元，预算执行数为20万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元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。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分为100分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070" w:right="1184" w:bottom="0" w:left="998" w:header="0" w:footer="0" w:gutter="0"/>
        </w:sectPr>
        <w:rPr/>
      </w:pPr>
    </w:p>
    <w:tbl>
      <w:tblPr>
        <w:tblStyle w:val="2"/>
        <w:tblW w:w="9707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819"/>
        <w:gridCol w:w="2140"/>
        <w:gridCol w:w="3240"/>
        <w:gridCol w:w="3508"/>
      </w:tblGrid>
      <w:tr>
        <w:trPr>
          <w:trHeight w:val="105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9" w:lineRule="auto"/>
              <w:rPr>
                <w:rFonts w:ascii="Arial"/>
                <w:sz w:val="21"/>
              </w:rPr>
            </w:pPr>
            <w:r/>
          </w:p>
          <w:p>
            <w:pPr>
              <w:ind w:left="310"/>
              <w:spacing w:before="69" w:line="19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24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8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65" w:lineRule="auto"/>
              <w:rPr>
                <w:rFonts w:ascii="Arial"/>
                <w:sz w:val="21"/>
              </w:rPr>
            </w:pPr>
            <w:r/>
          </w:p>
          <w:p>
            <w:pPr>
              <w:ind w:left="415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孙岗乡政府信访专项经费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9"/>
              <w:spacing w:before="63" w:line="21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要用于信访方面工作，年初预算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数为30万元，预算执行数为30万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元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。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分为100分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。</w:t>
            </w:r>
          </w:p>
        </w:tc>
      </w:tr>
      <w:tr>
        <w:trPr>
          <w:trHeight w:val="130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310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25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415"/>
              <w:spacing w:before="69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孙岗乡政府武装工作经费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8"/>
              <w:spacing w:before="53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要用于国防动员宣传教育、征兵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、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应急抢险等工作，年初预算数为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10万元，预算执行数为10万元。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算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执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，项目自评得分为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</w:rPr>
              <w:t>97分。</w:t>
            </w:r>
          </w:p>
        </w:tc>
      </w:tr>
      <w:tr>
        <w:trPr>
          <w:trHeight w:val="1046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ind w:left="310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26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0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ind w:left="415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孙岗乡政府统战专项经费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33"/>
              <w:spacing w:before="54" w:line="21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主要用于统战工作，年初预算数为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2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8"/>
              </w:rPr>
              <w:t>万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元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，预算执行数为2万元。预算执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行率为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1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00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，项目自评得分为100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分。</w:t>
            </w:r>
          </w:p>
        </w:tc>
      </w:tr>
      <w:tr>
        <w:trPr>
          <w:trHeight w:val="130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310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27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1186" w:right="58" w:hanging="1103"/>
              <w:spacing w:before="69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岗乡政府农村基层党组织建设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专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" w:right="35" w:firstLine="1"/>
              <w:spacing w:before="55" w:line="25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要用于农村基层党组织建设方面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4"/>
              </w:rPr>
              <w:t>工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作，年初预算数为200万元，预算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执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行数为200万元。预算执行率为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100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，项目自评得分为100分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</w:rPr>
              <w:t>。</w:t>
            </w:r>
          </w:p>
        </w:tc>
      </w:tr>
      <w:tr>
        <w:trPr>
          <w:trHeight w:val="1046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89" w:lineRule="auto"/>
              <w:rPr>
                <w:rFonts w:ascii="Arial"/>
                <w:sz w:val="21"/>
              </w:rPr>
            </w:pPr>
            <w:r/>
          </w:p>
          <w:p>
            <w:pPr>
              <w:ind w:left="310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28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1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5" w:lineRule="auto"/>
              <w:rPr>
                <w:rFonts w:ascii="Arial"/>
                <w:sz w:val="21"/>
              </w:rPr>
            </w:pPr>
            <w:r/>
          </w:p>
          <w:p>
            <w:pPr>
              <w:ind w:left="635"/>
              <w:spacing w:before="68" w:line="22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孙岗乡殡改工作经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" w:right="59" w:firstLine="2"/>
              <w:spacing w:before="54" w:line="21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要用于殡葬改革方面工作，年初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预算数为60万元，预算执行数为60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万元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评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得分为100分。</w:t>
            </w:r>
          </w:p>
        </w:tc>
      </w:tr>
      <w:tr>
        <w:trPr>
          <w:trHeight w:val="130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310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29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ind w:left="634" w:right="63" w:hanging="551"/>
              <w:spacing w:before="68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1299" w:right="58" w:hanging="1216"/>
              <w:spacing w:before="68" w:line="255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岗乡新时代文明实践建设及活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动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" w:right="143" w:firstLine="1"/>
              <w:spacing w:before="57" w:line="25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要用于新时代文明实践建设方面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7"/>
              </w:rPr>
              <w:t>工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作，年初预算数为17万元，预算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6"/>
              </w:rPr>
              <w:t>执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行数为17万元。预算执行率为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100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，项目自评得分为100分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</w:rPr>
              <w:t>。</w:t>
            </w:r>
          </w:p>
        </w:tc>
      </w:tr>
      <w:tr>
        <w:trPr>
          <w:trHeight w:val="1045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2" w:lineRule="auto"/>
              <w:rPr>
                <w:rFonts w:ascii="Arial"/>
                <w:sz w:val="21"/>
              </w:rPr>
            </w:pPr>
            <w:r/>
          </w:p>
          <w:p>
            <w:pPr>
              <w:ind w:left="312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3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0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1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ind w:left="415"/>
              <w:spacing w:before="69" w:line="22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孙岗乡农业工作专项经费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9"/>
              <w:spacing w:before="57" w:line="21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要用于农业方面工作，年初预算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数为26万元，预算执行数为26万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元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。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分为100分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。</w:t>
            </w:r>
          </w:p>
        </w:tc>
      </w:tr>
      <w:tr>
        <w:trPr>
          <w:trHeight w:val="1046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3" w:lineRule="auto"/>
              <w:rPr>
                <w:rFonts w:ascii="Arial"/>
                <w:sz w:val="21"/>
              </w:rPr>
            </w:pPr>
            <w:r/>
          </w:p>
          <w:p>
            <w:pPr>
              <w:ind w:left="312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3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1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2" w:line="25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ind w:left="635"/>
              <w:spacing w:before="69" w:line="22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孙岗乡纪委工作经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8"/>
              <w:spacing w:before="58" w:line="21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要用于纪委方面工作，年初预算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20"/>
              </w:rPr>
              <w:t>数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为3万元，预算执行数为3万元。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算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，项目自评得分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为100分。</w:t>
            </w:r>
          </w:p>
        </w:tc>
      </w:tr>
      <w:tr>
        <w:trPr>
          <w:trHeight w:val="1046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ind w:left="312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3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2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3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ind w:left="415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孙岗乡政府综治工作经费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59"/>
              <w:spacing w:before="54" w:line="218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要用于综治方面工作，年初预算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数为15万元，预算执行数为15万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元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。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预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，项目自评得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分为100分</w:t>
            </w:r>
            <w:r>
              <w:rPr>
                <w:rFonts w:ascii="SimSun" w:hAnsi="SimSun" w:eastAsia="SimSun" w:cs="SimSun"/>
                <w:sz w:val="21"/>
                <w:szCs w:val="21"/>
                <w:spacing w:val="4"/>
              </w:rPr>
              <w:t>。</w:t>
            </w:r>
          </w:p>
        </w:tc>
      </w:tr>
      <w:tr>
        <w:trPr>
          <w:trHeight w:val="1046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4" w:lineRule="auto"/>
              <w:rPr>
                <w:rFonts w:ascii="Arial"/>
                <w:sz w:val="21"/>
              </w:rPr>
            </w:pPr>
            <w:r/>
          </w:p>
          <w:p>
            <w:pPr>
              <w:ind w:left="312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3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3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6" w:line="25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60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岗乡政府安全生产专项经费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" w:right="59" w:firstLine="2"/>
              <w:spacing w:before="58" w:line="21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要用于安全生产方面工作，年初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预算数为80万元，预算执行数为80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万元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评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得分为100分。</w:t>
            </w:r>
          </w:p>
        </w:tc>
      </w:tr>
      <w:tr>
        <w:trPr>
          <w:trHeight w:val="1086" w:hRule="atLeast"/>
        </w:trPr>
        <w:tc>
          <w:tcPr>
            <w:tcW w:w="81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94" w:lineRule="auto"/>
              <w:rPr>
                <w:rFonts w:ascii="Arial"/>
                <w:sz w:val="21"/>
              </w:rPr>
            </w:pPr>
            <w:r/>
          </w:p>
          <w:p>
            <w:pPr>
              <w:ind w:left="312"/>
              <w:spacing w:before="68" w:line="19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3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4</w:t>
            </w:r>
          </w:p>
        </w:tc>
        <w:tc>
          <w:tcPr>
            <w:tcW w:w="21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34" w:right="63" w:hanging="551"/>
              <w:spacing w:before="293" w:line="25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5"/>
              </w:rPr>
              <w:t>六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安市叶集区孙岗乡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人民政府</w:t>
            </w:r>
          </w:p>
        </w:tc>
        <w:tc>
          <w:tcPr>
            <w:tcW w:w="324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60" w:lineRule="auto"/>
              <w:rPr>
                <w:rFonts w:ascii="Arial"/>
                <w:sz w:val="21"/>
              </w:rPr>
            </w:pPr>
            <w:r/>
          </w:p>
          <w:p>
            <w:pPr>
              <w:ind w:left="194"/>
              <w:spacing w:before="68" w:line="22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岗乡政府招商引资专项经费</w:t>
            </w:r>
          </w:p>
        </w:tc>
        <w:tc>
          <w:tcPr>
            <w:tcW w:w="350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" w:right="59" w:firstLine="2"/>
              <w:spacing w:before="57" w:line="226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3"/>
              </w:rPr>
              <w:t>主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要用于招商引资方面工作，年初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9"/>
              </w:rPr>
              <w:t>预算数为50万元，预算执行数为50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万元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。预算执行率为100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>%</w:t>
            </w:r>
            <w:r>
              <w:rPr>
                <w:rFonts w:ascii="Arial" w:hAnsi="Arial" w:eastAsia="Arial" w:cs="Arial"/>
                <w:sz w:val="21"/>
                <w:szCs w:val="21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，项目自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评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得分为100分。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5" w:h="16837"/>
      <w:pgMar w:top="1070" w:right="1184" w:bottom="0" w:left="99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彭甫均</dc:creator>
  <dcterms:created xsi:type="dcterms:W3CDTF">2023-08-29T10:07:48Z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2023-08-29T10:17:23</vt:filetime>
  </op:property>
</op:Properties>
</file>