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before="27" w:line="225" w:lineRule="auto"/>
        <w:rPr>
          <w:rFonts w:hint="eastAsia" w:ascii="黑体" w:hAnsi="黑体" w:eastAsia="黑体" w:cs="黑体"/>
          <w:bCs/>
          <w:color w:val="auto"/>
          <w:kern w:val="2"/>
          <w:sz w:val="32"/>
          <w:szCs w:val="32"/>
          <w:lang w:val="en-US" w:eastAsia="zh-CN" w:bidi="ar-SA"/>
        </w:rPr>
      </w:pPr>
      <w:r>
        <w:rPr>
          <w:rFonts w:hint="eastAsia" w:ascii="黑体" w:hAnsi="黑体" w:eastAsia="黑体" w:cs="黑体"/>
          <w:bCs/>
          <w:color w:val="auto"/>
          <w:kern w:val="2"/>
          <w:sz w:val="32"/>
          <w:szCs w:val="32"/>
          <w:lang w:val="en-US" w:eastAsia="zh-CN" w:bidi="ar-SA"/>
        </w:rPr>
        <w:t>附件2</w:t>
      </w:r>
    </w:p>
    <w:p>
      <w:pPr>
        <w:numPr>
          <w:ilvl w:val="0"/>
          <w:numId w:val="0"/>
        </w:numPr>
        <w:spacing w:before="27" w:line="225" w:lineRule="auto"/>
        <w:jc w:val="center"/>
        <w:rPr>
          <w:rFonts w:hint="eastAsia" w:ascii="楷体" w:hAnsi="楷体" w:eastAsia="楷体" w:cs="楷体"/>
          <w:bCs/>
          <w:color w:val="auto"/>
          <w:kern w:val="2"/>
          <w:sz w:val="32"/>
          <w:szCs w:val="32"/>
          <w:lang w:val="en-US" w:eastAsia="zh-CN" w:bidi="ar-SA"/>
        </w:rPr>
      </w:pPr>
      <w:r>
        <w:rPr>
          <w:rFonts w:hint="eastAsia" w:ascii="楷体" w:hAnsi="楷体" w:eastAsia="楷体" w:cs="楷体"/>
          <w:bCs/>
          <w:color w:val="auto"/>
          <w:kern w:val="2"/>
          <w:sz w:val="32"/>
          <w:szCs w:val="32"/>
          <w:lang w:val="en-US" w:eastAsia="zh-CN" w:bidi="ar-SA"/>
        </w:rPr>
        <w:t>叶集区商务局部门项目支出绩效自评表</w:t>
      </w:r>
    </w:p>
    <w:p>
      <w:pPr>
        <w:spacing w:before="27" w:line="225" w:lineRule="auto"/>
        <w:jc w:val="center"/>
        <w:rPr>
          <w:rFonts w:ascii="宋体" w:hAnsi="宋体" w:eastAsia="宋体" w:cs="宋体"/>
          <w:color w:val="auto"/>
          <w:spacing w:val="9"/>
          <w:sz w:val="31"/>
          <w:szCs w:val="31"/>
        </w:rPr>
      </w:pPr>
      <w:r>
        <w:rPr>
          <w:rFonts w:ascii="宋体" w:hAnsi="宋体" w:eastAsia="宋体" w:cs="宋体"/>
          <w:color w:val="auto"/>
          <w:spacing w:val="9"/>
          <w:sz w:val="31"/>
          <w:szCs w:val="31"/>
        </w:rPr>
        <w:t>项目支出绩效自评表</w:t>
      </w:r>
    </w:p>
    <w:p>
      <w:pPr>
        <w:spacing w:before="27" w:line="225" w:lineRule="auto"/>
        <w:jc w:val="center"/>
      </w:pPr>
      <w:r>
        <w:rPr>
          <w:rFonts w:ascii="宋体" w:hAnsi="宋体" w:eastAsia="宋体" w:cs="宋体"/>
          <w:spacing w:val="-6"/>
          <w:sz w:val="22"/>
          <w:szCs w:val="22"/>
        </w:rPr>
        <w:t>（</w:t>
      </w:r>
      <w:r>
        <w:rPr>
          <w:rFonts w:hint="eastAsia" w:ascii="宋体" w:hAnsi="宋体" w:eastAsia="宋体" w:cs="宋体"/>
          <w:spacing w:val="-6"/>
          <w:sz w:val="22"/>
          <w:szCs w:val="22"/>
          <w:lang w:val="en-US" w:eastAsia="zh-CN"/>
        </w:rPr>
        <w:t>2022</w:t>
      </w:r>
      <w:r>
        <w:rPr>
          <w:rFonts w:ascii="宋体" w:hAnsi="宋体" w:eastAsia="宋体" w:cs="宋体"/>
          <w:spacing w:val="2"/>
          <w:sz w:val="22"/>
          <w:szCs w:val="22"/>
        </w:rPr>
        <w:t xml:space="preserve"> </w:t>
      </w:r>
      <w:r>
        <w:rPr>
          <w:rFonts w:ascii="宋体" w:hAnsi="宋体" w:eastAsia="宋体" w:cs="宋体"/>
          <w:spacing w:val="-6"/>
          <w:sz w:val="22"/>
          <w:szCs w:val="22"/>
        </w:rPr>
        <w:t>年度）</w:t>
      </w:r>
      <w:bookmarkStart w:id="0" w:name="_GoBack"/>
      <w:bookmarkEnd w:id="0"/>
    </w:p>
    <w:tbl>
      <w:tblPr>
        <w:tblStyle w:val="5"/>
        <w:tblW w:w="90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979"/>
        <w:gridCol w:w="1111"/>
        <w:gridCol w:w="730"/>
        <w:gridCol w:w="1133"/>
        <w:gridCol w:w="284"/>
        <w:gridCol w:w="849"/>
        <w:gridCol w:w="851"/>
        <w:gridCol w:w="283"/>
        <w:gridCol w:w="284"/>
        <w:gridCol w:w="425"/>
        <w:gridCol w:w="142"/>
        <w:gridCol w:w="709"/>
        <w:gridCol w:w="7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1571" w:type="dxa"/>
            <w:gridSpan w:val="2"/>
            <w:noWrap w:val="0"/>
            <w:vAlign w:val="top"/>
          </w:tcPr>
          <w:p>
            <w:pPr>
              <w:spacing w:before="70" w:line="219" w:lineRule="auto"/>
              <w:ind w:left="431"/>
              <w:rPr>
                <w:rFonts w:ascii="宋体" w:hAnsi="宋体" w:eastAsia="宋体" w:cs="宋体"/>
                <w:sz w:val="18"/>
                <w:szCs w:val="18"/>
              </w:rPr>
            </w:pPr>
            <w:r>
              <w:rPr>
                <w:rFonts w:ascii="宋体" w:hAnsi="宋体" w:eastAsia="宋体" w:cs="宋体"/>
                <w:spacing w:val="-2"/>
                <w:sz w:val="18"/>
                <w:szCs w:val="18"/>
              </w:rPr>
              <w:t>项目名称</w:t>
            </w:r>
          </w:p>
        </w:tc>
        <w:tc>
          <w:tcPr>
            <w:tcW w:w="7513" w:type="dxa"/>
            <w:gridSpan w:val="12"/>
            <w:noWrap w:val="0"/>
            <w:vAlign w:val="top"/>
          </w:tcPr>
          <w:p>
            <w:pPr>
              <w:pStyle w:val="6"/>
              <w:jc w:val="center"/>
            </w:pPr>
            <w:r>
              <w:rPr>
                <w:rFonts w:hint="eastAsia"/>
              </w:rPr>
              <w:t>商务工作经费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noWrap w:val="0"/>
            <w:vAlign w:val="top"/>
          </w:tcPr>
          <w:p>
            <w:pPr>
              <w:spacing w:before="65" w:line="219" w:lineRule="auto"/>
              <w:ind w:left="432"/>
              <w:rPr>
                <w:rFonts w:ascii="宋体" w:hAnsi="宋体" w:eastAsia="宋体" w:cs="宋体"/>
                <w:sz w:val="18"/>
                <w:szCs w:val="18"/>
              </w:rPr>
            </w:pPr>
            <w:r>
              <w:rPr>
                <w:rFonts w:ascii="宋体" w:hAnsi="宋体" w:eastAsia="宋体" w:cs="宋体"/>
                <w:spacing w:val="-3"/>
                <w:sz w:val="18"/>
                <w:szCs w:val="18"/>
              </w:rPr>
              <w:t>主管部门</w:t>
            </w:r>
          </w:p>
        </w:tc>
        <w:tc>
          <w:tcPr>
            <w:tcW w:w="4107" w:type="dxa"/>
            <w:gridSpan w:val="5"/>
            <w:noWrap w:val="0"/>
            <w:vAlign w:val="top"/>
          </w:tcPr>
          <w:p>
            <w:pPr>
              <w:pStyle w:val="6"/>
              <w:jc w:val="center"/>
              <w:rPr>
                <w:sz w:val="18"/>
                <w:szCs w:val="18"/>
              </w:rPr>
            </w:pPr>
            <w:r>
              <w:rPr>
                <w:rFonts w:hint="eastAsia"/>
                <w:sz w:val="18"/>
                <w:szCs w:val="18"/>
              </w:rPr>
              <w:t>026-六安市叶集区商务局</w:t>
            </w:r>
          </w:p>
        </w:tc>
        <w:tc>
          <w:tcPr>
            <w:tcW w:w="1134" w:type="dxa"/>
            <w:gridSpan w:val="2"/>
            <w:noWrap w:val="0"/>
            <w:vAlign w:val="top"/>
          </w:tcPr>
          <w:p>
            <w:pPr>
              <w:spacing w:before="66" w:line="219" w:lineRule="auto"/>
              <w:ind w:left="216"/>
              <w:jc w:val="both"/>
              <w:rPr>
                <w:rFonts w:ascii="宋体" w:hAnsi="宋体" w:eastAsia="宋体" w:cs="宋体"/>
                <w:sz w:val="18"/>
                <w:szCs w:val="18"/>
              </w:rPr>
            </w:pPr>
            <w:r>
              <w:rPr>
                <w:rFonts w:ascii="宋体" w:hAnsi="宋体" w:eastAsia="宋体" w:cs="宋体"/>
                <w:spacing w:val="-3"/>
                <w:sz w:val="18"/>
                <w:szCs w:val="18"/>
              </w:rPr>
              <w:t>实施单位</w:t>
            </w:r>
          </w:p>
        </w:tc>
        <w:tc>
          <w:tcPr>
            <w:tcW w:w="2272" w:type="dxa"/>
            <w:gridSpan w:val="5"/>
            <w:noWrap w:val="0"/>
            <w:vAlign w:val="top"/>
          </w:tcPr>
          <w:p>
            <w:pPr>
              <w:pStyle w:val="6"/>
              <w:jc w:val="center"/>
              <w:rPr>
                <w:sz w:val="18"/>
                <w:szCs w:val="18"/>
              </w:rPr>
            </w:pPr>
            <w:r>
              <w:rPr>
                <w:rFonts w:hint="eastAsia"/>
                <w:sz w:val="18"/>
                <w:szCs w:val="18"/>
              </w:rPr>
              <w:t>026001-六安市叶集区商务局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vMerge w:val="restart"/>
            <w:tcBorders>
              <w:bottom w:val="nil"/>
            </w:tcBorders>
            <w:noWrap w:val="0"/>
            <w:vAlign w:val="top"/>
          </w:tcPr>
          <w:p>
            <w:pPr>
              <w:pStyle w:val="6"/>
              <w:spacing w:line="242" w:lineRule="auto"/>
            </w:pPr>
          </w:p>
          <w:p>
            <w:pPr>
              <w:pStyle w:val="6"/>
              <w:spacing w:line="243" w:lineRule="auto"/>
            </w:pPr>
          </w:p>
          <w:p>
            <w:pPr>
              <w:spacing w:before="58" w:line="240" w:lineRule="exact"/>
              <w:ind w:left="431"/>
              <w:rPr>
                <w:rFonts w:ascii="宋体" w:hAnsi="宋体" w:eastAsia="宋体" w:cs="宋体"/>
                <w:sz w:val="18"/>
                <w:szCs w:val="18"/>
              </w:rPr>
            </w:pPr>
            <w:r>
              <w:rPr>
                <w:rFonts w:ascii="宋体" w:hAnsi="宋体" w:eastAsia="宋体" w:cs="宋体"/>
                <w:spacing w:val="-2"/>
                <w:position w:val="4"/>
                <w:sz w:val="18"/>
                <w:szCs w:val="18"/>
              </w:rPr>
              <w:t>项目资金</w:t>
            </w:r>
          </w:p>
          <w:p>
            <w:pPr>
              <w:spacing w:line="219" w:lineRule="auto"/>
              <w:ind w:left="440"/>
              <w:rPr>
                <w:rFonts w:ascii="宋体" w:hAnsi="宋体" w:eastAsia="宋体" w:cs="宋体"/>
                <w:sz w:val="18"/>
                <w:szCs w:val="18"/>
              </w:rPr>
            </w:pPr>
            <w:r>
              <w:rPr>
                <w:rFonts w:ascii="宋体" w:hAnsi="宋体" w:eastAsia="宋体" w:cs="宋体"/>
                <w:spacing w:val="-5"/>
                <w:sz w:val="18"/>
                <w:szCs w:val="18"/>
              </w:rPr>
              <w:t>（万元）</w:t>
            </w:r>
          </w:p>
        </w:tc>
        <w:tc>
          <w:tcPr>
            <w:tcW w:w="1841" w:type="dxa"/>
            <w:gridSpan w:val="2"/>
            <w:noWrap w:val="0"/>
            <w:vAlign w:val="top"/>
          </w:tcPr>
          <w:p>
            <w:pPr>
              <w:pStyle w:val="6"/>
            </w:pPr>
          </w:p>
        </w:tc>
        <w:tc>
          <w:tcPr>
            <w:tcW w:w="1133" w:type="dxa"/>
            <w:noWrap w:val="0"/>
            <w:vAlign w:val="top"/>
          </w:tcPr>
          <w:p>
            <w:pPr>
              <w:spacing w:before="66" w:line="219" w:lineRule="auto"/>
              <w:ind w:left="122"/>
              <w:rPr>
                <w:rFonts w:ascii="宋体" w:hAnsi="宋体" w:eastAsia="宋体" w:cs="宋体"/>
                <w:sz w:val="18"/>
                <w:szCs w:val="18"/>
              </w:rPr>
            </w:pPr>
            <w:r>
              <w:rPr>
                <w:rFonts w:ascii="宋体" w:hAnsi="宋体" w:eastAsia="宋体" w:cs="宋体"/>
                <w:spacing w:val="-2"/>
                <w:sz w:val="18"/>
                <w:szCs w:val="18"/>
              </w:rPr>
              <w:t>年初预算数</w:t>
            </w:r>
          </w:p>
        </w:tc>
        <w:tc>
          <w:tcPr>
            <w:tcW w:w="1133" w:type="dxa"/>
            <w:gridSpan w:val="2"/>
            <w:noWrap w:val="0"/>
            <w:vAlign w:val="top"/>
          </w:tcPr>
          <w:p>
            <w:pPr>
              <w:spacing w:before="66" w:line="219" w:lineRule="auto"/>
              <w:ind w:left="121"/>
              <w:rPr>
                <w:rFonts w:ascii="宋体" w:hAnsi="宋体" w:eastAsia="宋体" w:cs="宋体"/>
                <w:sz w:val="18"/>
                <w:szCs w:val="18"/>
              </w:rPr>
            </w:pPr>
            <w:r>
              <w:rPr>
                <w:rFonts w:ascii="宋体" w:hAnsi="宋体" w:eastAsia="宋体" w:cs="宋体"/>
                <w:spacing w:val="-2"/>
                <w:sz w:val="18"/>
                <w:szCs w:val="18"/>
              </w:rPr>
              <w:t>全年预算数</w:t>
            </w:r>
          </w:p>
        </w:tc>
        <w:tc>
          <w:tcPr>
            <w:tcW w:w="1134" w:type="dxa"/>
            <w:gridSpan w:val="2"/>
            <w:noWrap w:val="0"/>
            <w:vAlign w:val="top"/>
          </w:tcPr>
          <w:p>
            <w:pPr>
              <w:spacing w:before="66" w:line="219" w:lineRule="auto"/>
              <w:ind w:left="123"/>
              <w:rPr>
                <w:rFonts w:ascii="宋体" w:hAnsi="宋体" w:eastAsia="宋体" w:cs="宋体"/>
                <w:sz w:val="18"/>
                <w:szCs w:val="18"/>
              </w:rPr>
            </w:pPr>
            <w:r>
              <w:rPr>
                <w:rFonts w:ascii="宋体" w:hAnsi="宋体" w:eastAsia="宋体" w:cs="宋体"/>
                <w:spacing w:val="-2"/>
                <w:sz w:val="18"/>
                <w:szCs w:val="18"/>
              </w:rPr>
              <w:t>全年执行数</w:t>
            </w:r>
          </w:p>
        </w:tc>
        <w:tc>
          <w:tcPr>
            <w:tcW w:w="709" w:type="dxa"/>
            <w:gridSpan w:val="2"/>
            <w:noWrap w:val="0"/>
            <w:vAlign w:val="top"/>
          </w:tcPr>
          <w:p>
            <w:pPr>
              <w:spacing w:before="66" w:line="219" w:lineRule="auto"/>
              <w:ind w:left="182"/>
              <w:rPr>
                <w:rFonts w:ascii="宋体" w:hAnsi="宋体" w:eastAsia="宋体" w:cs="宋体"/>
                <w:sz w:val="18"/>
                <w:szCs w:val="18"/>
              </w:rPr>
            </w:pPr>
            <w:r>
              <w:rPr>
                <w:rFonts w:ascii="宋体" w:hAnsi="宋体" w:eastAsia="宋体" w:cs="宋体"/>
                <w:spacing w:val="-5"/>
                <w:sz w:val="18"/>
                <w:szCs w:val="18"/>
              </w:rPr>
              <w:t>分值</w:t>
            </w:r>
          </w:p>
        </w:tc>
        <w:tc>
          <w:tcPr>
            <w:tcW w:w="851" w:type="dxa"/>
            <w:gridSpan w:val="2"/>
            <w:noWrap w:val="0"/>
            <w:vAlign w:val="top"/>
          </w:tcPr>
          <w:p>
            <w:pPr>
              <w:spacing w:before="66" w:line="219" w:lineRule="auto"/>
              <w:ind w:left="162"/>
              <w:rPr>
                <w:rFonts w:ascii="宋体" w:hAnsi="宋体" w:eastAsia="宋体" w:cs="宋体"/>
                <w:sz w:val="18"/>
                <w:szCs w:val="18"/>
              </w:rPr>
            </w:pPr>
            <w:r>
              <w:rPr>
                <w:rFonts w:ascii="宋体" w:hAnsi="宋体" w:eastAsia="宋体" w:cs="宋体"/>
                <w:spacing w:val="-3"/>
                <w:sz w:val="18"/>
                <w:szCs w:val="18"/>
              </w:rPr>
              <w:t>执行率</w:t>
            </w:r>
          </w:p>
        </w:tc>
        <w:tc>
          <w:tcPr>
            <w:tcW w:w="712" w:type="dxa"/>
            <w:noWrap w:val="0"/>
            <w:vAlign w:val="top"/>
          </w:tcPr>
          <w:p>
            <w:pPr>
              <w:spacing w:before="66" w:line="219" w:lineRule="auto"/>
              <w:ind w:left="180"/>
              <w:rPr>
                <w:rFonts w:ascii="宋体" w:hAnsi="宋体" w:eastAsia="宋体" w:cs="宋体"/>
                <w:sz w:val="18"/>
                <w:szCs w:val="18"/>
              </w:rPr>
            </w:pPr>
            <w:r>
              <w:rPr>
                <w:rFonts w:ascii="宋体" w:hAnsi="宋体" w:eastAsia="宋体" w:cs="宋体"/>
                <w:spacing w:val="-4"/>
                <w:sz w:val="18"/>
                <w:szCs w:val="18"/>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3"/>
              <w:rPr>
                <w:rFonts w:ascii="宋体" w:hAnsi="宋体" w:eastAsia="宋体" w:cs="宋体"/>
                <w:sz w:val="18"/>
                <w:szCs w:val="18"/>
              </w:rPr>
            </w:pPr>
            <w:r>
              <w:rPr>
                <w:rFonts w:ascii="宋体" w:hAnsi="宋体" w:eastAsia="宋体" w:cs="宋体"/>
                <w:spacing w:val="-2"/>
                <w:sz w:val="18"/>
                <w:szCs w:val="18"/>
              </w:rPr>
              <w:t>年度资金总额</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69.9</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69.9</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57.344</w:t>
            </w:r>
          </w:p>
        </w:tc>
        <w:tc>
          <w:tcPr>
            <w:tcW w:w="709" w:type="dxa"/>
            <w:gridSpan w:val="2"/>
            <w:noWrap w:val="0"/>
            <w:vAlign w:val="top"/>
          </w:tcPr>
          <w:p>
            <w:pPr>
              <w:spacing w:before="94" w:line="184" w:lineRule="auto"/>
              <w:ind w:left="284"/>
              <w:rPr>
                <w:rFonts w:ascii="宋体" w:hAnsi="宋体" w:eastAsia="宋体" w:cs="宋体"/>
                <w:sz w:val="18"/>
                <w:szCs w:val="18"/>
              </w:rPr>
            </w:pPr>
            <w:r>
              <w:rPr>
                <w:rFonts w:ascii="宋体" w:hAnsi="宋体" w:eastAsia="宋体" w:cs="宋体"/>
                <w:spacing w:val="-10"/>
                <w:sz w:val="18"/>
                <w:szCs w:val="18"/>
              </w:rPr>
              <w:t>10</w:t>
            </w:r>
          </w:p>
        </w:tc>
        <w:tc>
          <w:tcPr>
            <w:tcW w:w="851"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82.04%</w:t>
            </w:r>
          </w:p>
        </w:tc>
        <w:tc>
          <w:tcPr>
            <w:tcW w:w="712"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8.20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4"/>
              <w:rPr>
                <w:rFonts w:ascii="宋体" w:hAnsi="宋体" w:eastAsia="宋体" w:cs="宋体"/>
                <w:sz w:val="18"/>
                <w:szCs w:val="18"/>
              </w:rPr>
            </w:pPr>
            <w:r>
              <w:rPr>
                <w:rFonts w:ascii="宋体" w:hAnsi="宋体" w:eastAsia="宋体" w:cs="宋体"/>
                <w:spacing w:val="-1"/>
                <w:sz w:val="18"/>
                <w:szCs w:val="18"/>
              </w:rPr>
              <w:t>其中：当年财政拨款</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69.9</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69.9</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57.344</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655"/>
              <w:rPr>
                <w:rFonts w:ascii="宋体" w:hAnsi="宋体" w:eastAsia="宋体" w:cs="宋体"/>
                <w:sz w:val="18"/>
                <w:szCs w:val="18"/>
              </w:rPr>
            </w:pPr>
            <w:r>
              <w:rPr>
                <w:rFonts w:ascii="宋体" w:hAnsi="宋体" w:eastAsia="宋体" w:cs="宋体"/>
                <w:spacing w:val="-2"/>
                <w:sz w:val="18"/>
                <w:szCs w:val="18"/>
              </w:rPr>
              <w:t>上年结转资金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tcBorders>
            <w:noWrap w:val="0"/>
            <w:vAlign w:val="top"/>
          </w:tcPr>
          <w:p>
            <w:pPr>
              <w:pStyle w:val="6"/>
            </w:pPr>
          </w:p>
        </w:tc>
        <w:tc>
          <w:tcPr>
            <w:tcW w:w="1841" w:type="dxa"/>
            <w:gridSpan w:val="2"/>
            <w:noWrap w:val="0"/>
            <w:vAlign w:val="top"/>
          </w:tcPr>
          <w:p>
            <w:pPr>
              <w:spacing w:before="68" w:line="219" w:lineRule="auto"/>
              <w:ind w:left="654"/>
              <w:rPr>
                <w:rFonts w:ascii="宋体" w:hAnsi="宋体" w:eastAsia="宋体" w:cs="宋体"/>
                <w:sz w:val="18"/>
                <w:szCs w:val="18"/>
              </w:rPr>
            </w:pPr>
            <w:r>
              <w:rPr>
                <w:rFonts w:ascii="宋体" w:hAnsi="宋体" w:eastAsia="宋体" w:cs="宋体"/>
                <w:spacing w:val="-2"/>
                <w:sz w:val="18"/>
                <w:szCs w:val="18"/>
              </w:rPr>
              <w:t>其他资金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592" w:type="dxa"/>
            <w:vMerge w:val="restart"/>
            <w:tcBorders>
              <w:bottom w:val="nil"/>
            </w:tcBorders>
            <w:noWrap w:val="0"/>
            <w:vAlign w:val="top"/>
          </w:tcPr>
          <w:p>
            <w:pPr>
              <w:spacing w:before="126" w:line="237" w:lineRule="auto"/>
              <w:ind w:left="126" w:right="113" w:hanging="5"/>
              <w:jc w:val="both"/>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7"/>
                <w:sz w:val="18"/>
                <w:szCs w:val="18"/>
              </w:rPr>
              <w:t>总体</w:t>
            </w:r>
            <w:r>
              <w:rPr>
                <w:rFonts w:ascii="宋体" w:hAnsi="宋体" w:eastAsia="宋体" w:cs="宋体"/>
                <w:sz w:val="18"/>
                <w:szCs w:val="18"/>
              </w:rPr>
              <w:t xml:space="preserve"> </w:t>
            </w:r>
            <w:r>
              <w:rPr>
                <w:rFonts w:ascii="宋体" w:hAnsi="宋体" w:eastAsia="宋体" w:cs="宋体"/>
                <w:spacing w:val="-7"/>
                <w:sz w:val="18"/>
                <w:szCs w:val="18"/>
              </w:rPr>
              <w:t>目标</w:t>
            </w:r>
          </w:p>
        </w:tc>
        <w:tc>
          <w:tcPr>
            <w:tcW w:w="5086" w:type="dxa"/>
            <w:gridSpan w:val="6"/>
            <w:noWrap w:val="0"/>
            <w:vAlign w:val="top"/>
          </w:tcPr>
          <w:p>
            <w:pPr>
              <w:spacing w:before="68" w:line="219" w:lineRule="auto"/>
              <w:ind w:left="2188"/>
              <w:rPr>
                <w:rFonts w:ascii="宋体" w:hAnsi="宋体" w:eastAsia="宋体" w:cs="宋体"/>
                <w:sz w:val="18"/>
                <w:szCs w:val="18"/>
              </w:rPr>
            </w:pPr>
            <w:r>
              <w:rPr>
                <w:rFonts w:ascii="宋体" w:hAnsi="宋体" w:eastAsia="宋体" w:cs="宋体"/>
                <w:spacing w:val="-2"/>
                <w:sz w:val="18"/>
                <w:szCs w:val="18"/>
              </w:rPr>
              <w:t>预期目标</w:t>
            </w:r>
          </w:p>
        </w:tc>
        <w:tc>
          <w:tcPr>
            <w:tcW w:w="3406" w:type="dxa"/>
            <w:gridSpan w:val="7"/>
            <w:noWrap w:val="0"/>
            <w:vAlign w:val="top"/>
          </w:tcPr>
          <w:p>
            <w:pPr>
              <w:spacing w:before="67" w:line="219" w:lineRule="auto"/>
              <w:ind w:left="1172"/>
              <w:rPr>
                <w:rFonts w:ascii="宋体" w:hAnsi="宋体" w:eastAsia="宋体" w:cs="宋体"/>
                <w:sz w:val="18"/>
                <w:szCs w:val="18"/>
              </w:rPr>
            </w:pPr>
            <w:r>
              <w:rPr>
                <w:rFonts w:ascii="宋体" w:hAnsi="宋体" w:eastAsia="宋体" w:cs="宋体"/>
                <w:spacing w:val="-2"/>
                <w:sz w:val="18"/>
                <w:szCs w:val="18"/>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592" w:type="dxa"/>
            <w:vMerge w:val="continue"/>
            <w:tcBorders>
              <w:top w:val="nil"/>
            </w:tcBorders>
            <w:noWrap w:val="0"/>
            <w:vAlign w:val="top"/>
          </w:tcPr>
          <w:p>
            <w:pPr>
              <w:pStyle w:val="6"/>
            </w:pPr>
          </w:p>
        </w:tc>
        <w:tc>
          <w:tcPr>
            <w:tcW w:w="5086" w:type="dxa"/>
            <w:gridSpan w:val="6"/>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保障商务工作正常运转，在财务管理、党建、驻村扶贫、限上商贸统计及商务专项工作等各项基础工作开展过程中予以基础运转资金保障，资金使用过程符合财务管理规定，且使用成效明显。</w:t>
            </w:r>
          </w:p>
        </w:tc>
        <w:tc>
          <w:tcPr>
            <w:tcW w:w="3406" w:type="dxa"/>
            <w:gridSpan w:val="7"/>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 xml:space="preserve">商务工作正常运转，财务管理、党建、驻村扶贫及限上商贸统计等各项业务顺利开展，资金使用符合各项规定，有一定成效。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592" w:type="dxa"/>
            <w:vMerge w:val="restart"/>
            <w:tcBorders>
              <w:bottom w:val="nil"/>
            </w:tcBorders>
            <w:noWrap w:val="0"/>
            <w:textDirection w:val="tbRlV"/>
            <w:vAlign w:val="top"/>
          </w:tcPr>
          <w:p>
            <w:pPr>
              <w:spacing w:before="203" w:line="208" w:lineRule="auto"/>
              <w:ind w:left="3727"/>
              <w:rPr>
                <w:rFonts w:ascii="宋体" w:hAnsi="宋体" w:eastAsia="宋体" w:cs="宋体"/>
                <w:sz w:val="18"/>
                <w:szCs w:val="18"/>
              </w:rPr>
            </w:pPr>
            <w:r>
              <w:rPr>
                <w:rFonts w:ascii="宋体" w:hAnsi="宋体" w:eastAsia="宋体" w:cs="宋体"/>
                <w:spacing w:val="-1"/>
                <w:sz w:val="18"/>
                <w:szCs w:val="18"/>
              </w:rPr>
              <w:t>绩</w:t>
            </w:r>
            <w:r>
              <w:rPr>
                <w:rFonts w:ascii="宋体" w:hAnsi="宋体" w:eastAsia="宋体" w:cs="宋体"/>
                <w:spacing w:val="-29"/>
                <w:sz w:val="18"/>
                <w:szCs w:val="18"/>
              </w:rPr>
              <w:t xml:space="preserve"> </w:t>
            </w:r>
            <w:r>
              <w:rPr>
                <w:rFonts w:ascii="宋体" w:hAnsi="宋体" w:eastAsia="宋体" w:cs="宋体"/>
                <w:spacing w:val="-1"/>
                <w:sz w:val="18"/>
                <w:szCs w:val="18"/>
              </w:rPr>
              <w:t>效</w:t>
            </w:r>
            <w:r>
              <w:rPr>
                <w:rFonts w:ascii="宋体" w:hAnsi="宋体" w:eastAsia="宋体" w:cs="宋体"/>
                <w:spacing w:val="-29"/>
                <w:sz w:val="18"/>
                <w:szCs w:val="18"/>
              </w:rPr>
              <w:t xml:space="preserve"> </w:t>
            </w:r>
            <w:r>
              <w:rPr>
                <w:rFonts w:ascii="宋体" w:hAnsi="宋体" w:eastAsia="宋体" w:cs="宋体"/>
                <w:spacing w:val="-1"/>
                <w:sz w:val="18"/>
                <w:szCs w:val="18"/>
              </w:rPr>
              <w:t>指</w:t>
            </w:r>
            <w:r>
              <w:rPr>
                <w:rFonts w:ascii="宋体" w:hAnsi="宋体" w:eastAsia="宋体" w:cs="宋体"/>
                <w:spacing w:val="-29"/>
                <w:sz w:val="18"/>
                <w:szCs w:val="18"/>
              </w:rPr>
              <w:t xml:space="preserve"> </w:t>
            </w:r>
            <w:r>
              <w:rPr>
                <w:rFonts w:ascii="宋体" w:hAnsi="宋体" w:eastAsia="宋体" w:cs="宋体"/>
                <w:spacing w:val="-1"/>
                <w:sz w:val="18"/>
                <w:szCs w:val="18"/>
              </w:rPr>
              <w:t>标</w:t>
            </w:r>
          </w:p>
        </w:tc>
        <w:tc>
          <w:tcPr>
            <w:tcW w:w="979" w:type="dxa"/>
            <w:noWrap w:val="0"/>
            <w:vAlign w:val="top"/>
          </w:tcPr>
          <w:p>
            <w:pPr>
              <w:spacing w:before="185" w:line="219" w:lineRule="auto"/>
              <w:ind w:left="135"/>
              <w:rPr>
                <w:rFonts w:ascii="宋体" w:hAnsi="宋体" w:eastAsia="宋体" w:cs="宋体"/>
                <w:sz w:val="18"/>
                <w:szCs w:val="18"/>
              </w:rPr>
            </w:pPr>
            <w:r>
              <w:rPr>
                <w:rFonts w:ascii="宋体" w:hAnsi="宋体" w:eastAsia="宋体" w:cs="宋体"/>
                <w:spacing w:val="-3"/>
                <w:sz w:val="18"/>
                <w:szCs w:val="18"/>
              </w:rPr>
              <w:t>一级指标</w:t>
            </w:r>
          </w:p>
        </w:tc>
        <w:tc>
          <w:tcPr>
            <w:tcW w:w="1111" w:type="dxa"/>
            <w:noWrap w:val="0"/>
            <w:vAlign w:val="top"/>
          </w:tcPr>
          <w:p>
            <w:pPr>
              <w:spacing w:before="185" w:line="219" w:lineRule="auto"/>
              <w:ind w:left="201"/>
              <w:rPr>
                <w:rFonts w:ascii="宋体" w:hAnsi="宋体" w:eastAsia="宋体" w:cs="宋体"/>
                <w:sz w:val="18"/>
                <w:szCs w:val="18"/>
              </w:rPr>
            </w:pPr>
            <w:r>
              <w:rPr>
                <w:rFonts w:ascii="宋体" w:hAnsi="宋体" w:eastAsia="宋体" w:cs="宋体"/>
                <w:spacing w:val="-3"/>
                <w:sz w:val="18"/>
                <w:szCs w:val="18"/>
              </w:rPr>
              <w:t>二级指标</w:t>
            </w:r>
          </w:p>
        </w:tc>
        <w:tc>
          <w:tcPr>
            <w:tcW w:w="2147" w:type="dxa"/>
            <w:gridSpan w:val="3"/>
            <w:noWrap w:val="0"/>
            <w:vAlign w:val="top"/>
          </w:tcPr>
          <w:p>
            <w:pPr>
              <w:spacing w:before="185" w:line="219" w:lineRule="auto"/>
              <w:ind w:left="719"/>
              <w:rPr>
                <w:rFonts w:ascii="宋体" w:hAnsi="宋体" w:eastAsia="宋体" w:cs="宋体"/>
                <w:sz w:val="18"/>
                <w:szCs w:val="18"/>
              </w:rPr>
            </w:pPr>
            <w:r>
              <w:rPr>
                <w:rFonts w:ascii="宋体" w:hAnsi="宋体" w:eastAsia="宋体" w:cs="宋体"/>
                <w:spacing w:val="-2"/>
                <w:sz w:val="18"/>
                <w:szCs w:val="18"/>
              </w:rPr>
              <w:t>三级指标</w:t>
            </w:r>
          </w:p>
        </w:tc>
        <w:tc>
          <w:tcPr>
            <w:tcW w:w="849" w:type="dxa"/>
            <w:noWrap w:val="0"/>
            <w:vAlign w:val="top"/>
          </w:tcPr>
          <w:p>
            <w:pPr>
              <w:spacing w:before="64" w:line="232" w:lineRule="auto"/>
              <w:ind w:left="162" w:right="149" w:firstLine="88"/>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3"/>
                <w:sz w:val="18"/>
                <w:szCs w:val="18"/>
              </w:rPr>
              <w:t>指标值</w:t>
            </w:r>
          </w:p>
        </w:tc>
        <w:tc>
          <w:tcPr>
            <w:tcW w:w="851" w:type="dxa"/>
            <w:noWrap w:val="0"/>
            <w:vAlign w:val="top"/>
          </w:tcPr>
          <w:p>
            <w:pPr>
              <w:spacing w:before="64" w:line="232" w:lineRule="auto"/>
              <w:ind w:left="163" w:right="150" w:firstLine="91"/>
              <w:rPr>
                <w:rFonts w:ascii="宋体" w:hAnsi="宋体" w:eastAsia="宋体" w:cs="宋体"/>
                <w:sz w:val="18"/>
                <w:szCs w:val="18"/>
              </w:rPr>
            </w:pPr>
            <w:r>
              <w:rPr>
                <w:rFonts w:ascii="宋体" w:hAnsi="宋体" w:eastAsia="宋体" w:cs="宋体"/>
                <w:spacing w:val="-6"/>
                <w:sz w:val="18"/>
                <w:szCs w:val="18"/>
              </w:rPr>
              <w:t>实际</w:t>
            </w:r>
            <w:r>
              <w:rPr>
                <w:rFonts w:ascii="宋体" w:hAnsi="宋体" w:eastAsia="宋体" w:cs="宋体"/>
                <w:sz w:val="18"/>
                <w:szCs w:val="18"/>
              </w:rPr>
              <w:t xml:space="preserve">  </w:t>
            </w:r>
            <w:r>
              <w:rPr>
                <w:rFonts w:ascii="宋体" w:hAnsi="宋体" w:eastAsia="宋体" w:cs="宋体"/>
                <w:spacing w:val="-3"/>
                <w:sz w:val="18"/>
                <w:szCs w:val="18"/>
              </w:rPr>
              <w:t>完成值</w:t>
            </w:r>
          </w:p>
        </w:tc>
        <w:tc>
          <w:tcPr>
            <w:tcW w:w="567" w:type="dxa"/>
            <w:gridSpan w:val="2"/>
            <w:noWrap w:val="0"/>
            <w:textDirection w:val="tbRlV"/>
            <w:vAlign w:val="top"/>
          </w:tcPr>
          <w:p>
            <w:pPr>
              <w:spacing w:before="189" w:line="209" w:lineRule="auto"/>
              <w:ind w:left="64"/>
              <w:rPr>
                <w:rFonts w:ascii="宋体" w:hAnsi="宋体" w:eastAsia="宋体" w:cs="宋体"/>
                <w:sz w:val="18"/>
                <w:szCs w:val="18"/>
              </w:rPr>
            </w:pPr>
            <w:r>
              <w:rPr>
                <w:rFonts w:ascii="宋体" w:hAnsi="宋体" w:eastAsia="宋体" w:cs="宋体"/>
                <w:spacing w:val="-1"/>
                <w:sz w:val="18"/>
                <w:szCs w:val="18"/>
              </w:rPr>
              <w:t>分</w:t>
            </w:r>
            <w:r>
              <w:rPr>
                <w:rFonts w:ascii="宋体" w:hAnsi="宋体" w:eastAsia="宋体" w:cs="宋体"/>
                <w:spacing w:val="-29"/>
                <w:sz w:val="18"/>
                <w:szCs w:val="18"/>
              </w:rPr>
              <w:t xml:space="preserve"> </w:t>
            </w:r>
            <w:r>
              <w:rPr>
                <w:rFonts w:ascii="宋体" w:hAnsi="宋体" w:eastAsia="宋体" w:cs="宋体"/>
                <w:spacing w:val="-1"/>
                <w:sz w:val="18"/>
                <w:szCs w:val="18"/>
              </w:rPr>
              <w:t>值</w:t>
            </w:r>
          </w:p>
        </w:tc>
        <w:tc>
          <w:tcPr>
            <w:tcW w:w="567" w:type="dxa"/>
            <w:gridSpan w:val="2"/>
            <w:noWrap w:val="0"/>
            <w:textDirection w:val="tbRlV"/>
            <w:vAlign w:val="top"/>
          </w:tcPr>
          <w:p>
            <w:pPr>
              <w:spacing w:before="190" w:line="207" w:lineRule="auto"/>
              <w:ind w:left="64"/>
              <w:rPr>
                <w:rFonts w:ascii="宋体" w:hAnsi="宋体" w:eastAsia="宋体" w:cs="宋体"/>
                <w:sz w:val="18"/>
                <w:szCs w:val="18"/>
              </w:rPr>
            </w:pPr>
            <w:r>
              <w:rPr>
                <w:rFonts w:ascii="宋体" w:hAnsi="宋体" w:eastAsia="宋体" w:cs="宋体"/>
                <w:spacing w:val="-1"/>
                <w:sz w:val="18"/>
                <w:szCs w:val="18"/>
              </w:rPr>
              <w:t>得</w:t>
            </w:r>
            <w:r>
              <w:rPr>
                <w:rFonts w:ascii="宋体" w:hAnsi="宋体" w:eastAsia="宋体" w:cs="宋体"/>
                <w:spacing w:val="-29"/>
                <w:sz w:val="18"/>
                <w:szCs w:val="18"/>
              </w:rPr>
              <w:t xml:space="preserve"> </w:t>
            </w:r>
            <w:r>
              <w:rPr>
                <w:rFonts w:ascii="宋体" w:hAnsi="宋体" w:eastAsia="宋体" w:cs="宋体"/>
                <w:spacing w:val="-1"/>
                <w:sz w:val="18"/>
                <w:szCs w:val="18"/>
              </w:rPr>
              <w:t>分</w:t>
            </w:r>
          </w:p>
        </w:tc>
        <w:tc>
          <w:tcPr>
            <w:tcW w:w="1421" w:type="dxa"/>
            <w:gridSpan w:val="2"/>
            <w:noWrap w:val="0"/>
            <w:vAlign w:val="top"/>
          </w:tcPr>
          <w:p>
            <w:pPr>
              <w:spacing w:before="64" w:line="219" w:lineRule="auto"/>
              <w:ind w:left="173"/>
              <w:rPr>
                <w:rFonts w:ascii="宋体" w:hAnsi="宋体" w:eastAsia="宋体" w:cs="宋体"/>
                <w:sz w:val="18"/>
                <w:szCs w:val="18"/>
              </w:rPr>
            </w:pPr>
            <w:r>
              <w:rPr>
                <w:rFonts w:ascii="宋体" w:hAnsi="宋体" w:eastAsia="宋体" w:cs="宋体"/>
                <w:spacing w:val="-2"/>
                <w:sz w:val="18"/>
                <w:szCs w:val="18"/>
              </w:rPr>
              <w:t>偏差原因分析</w:t>
            </w:r>
          </w:p>
          <w:p>
            <w:pPr>
              <w:spacing w:before="26" w:line="218" w:lineRule="auto"/>
              <w:ind w:left="264"/>
              <w:rPr>
                <w:rFonts w:ascii="宋体" w:hAnsi="宋体" w:eastAsia="宋体" w:cs="宋体"/>
                <w:sz w:val="18"/>
                <w:szCs w:val="18"/>
              </w:rPr>
            </w:pPr>
            <w:r>
              <w:rPr>
                <w:rFonts w:ascii="宋体" w:hAnsi="宋体" w:eastAsia="宋体" w:cs="宋体"/>
                <w:spacing w:val="-2"/>
                <w:sz w:val="18"/>
                <w:szCs w:val="18"/>
              </w:rPr>
              <w:t>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8" w:line="219" w:lineRule="auto"/>
              <w:ind w:left="133"/>
              <w:rPr>
                <w:rFonts w:ascii="宋体" w:hAnsi="宋体" w:eastAsia="宋体" w:cs="宋体"/>
                <w:sz w:val="18"/>
                <w:szCs w:val="18"/>
              </w:rPr>
            </w:pPr>
            <w:r>
              <w:rPr>
                <w:rFonts w:ascii="宋体" w:hAnsi="宋体" w:eastAsia="宋体" w:cs="宋体"/>
                <w:spacing w:val="-2"/>
                <w:sz w:val="18"/>
                <w:szCs w:val="18"/>
              </w:rPr>
              <w:t>产出指标</w:t>
            </w:r>
          </w:p>
        </w:tc>
        <w:tc>
          <w:tcPr>
            <w:tcW w:w="1111" w:type="dxa"/>
            <w:vMerge w:val="restart"/>
            <w:tcBorders>
              <w:bottom w:val="nil"/>
            </w:tcBorders>
            <w:noWrap w:val="0"/>
            <w:vAlign w:val="top"/>
          </w:tcPr>
          <w:p>
            <w:pPr>
              <w:pStyle w:val="6"/>
              <w:spacing w:line="290" w:lineRule="auto"/>
            </w:pPr>
          </w:p>
          <w:p>
            <w:pPr>
              <w:spacing w:before="58" w:line="219" w:lineRule="auto"/>
              <w:ind w:left="200"/>
              <w:rPr>
                <w:rFonts w:ascii="宋体" w:hAnsi="宋体" w:eastAsia="宋体" w:cs="宋体"/>
                <w:sz w:val="18"/>
                <w:szCs w:val="18"/>
              </w:rPr>
            </w:pPr>
            <w:r>
              <w:rPr>
                <w:rFonts w:ascii="宋体" w:hAnsi="宋体" w:eastAsia="宋体" w:cs="宋体"/>
                <w:spacing w:val="-3"/>
                <w:sz w:val="18"/>
                <w:szCs w:val="18"/>
              </w:rPr>
              <w:t>数量指标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绩效评价项目</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≥5个</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center"/>
          </w:tcPr>
          <w:p>
            <w:pPr>
              <w:jc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开展党员实践和结对共建活动</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≥6次</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center"/>
          </w:tcPr>
          <w:p>
            <w:pPr>
              <w:jc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农村电商年均销售</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≥0.95亿元</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0.66</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4</w:t>
            </w:r>
          </w:p>
        </w:tc>
        <w:tc>
          <w:tcPr>
            <w:tcW w:w="1421"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因统计核算方式变更，农村电商年均销售额未达到预期目标，按照实际看增幅情况已完成年初既定目标。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restart"/>
            <w:tcBorders>
              <w:bottom w:val="nil"/>
            </w:tcBorders>
            <w:noWrap w:val="0"/>
            <w:vAlign w:val="top"/>
          </w:tcPr>
          <w:p>
            <w:pPr>
              <w:pStyle w:val="6"/>
              <w:spacing w:line="292" w:lineRule="auto"/>
            </w:pPr>
          </w:p>
          <w:p>
            <w:pPr>
              <w:spacing w:before="59" w:line="219" w:lineRule="auto"/>
              <w:ind w:left="198"/>
              <w:rPr>
                <w:rFonts w:ascii="宋体" w:hAnsi="宋体" w:eastAsia="宋体" w:cs="宋体"/>
                <w:sz w:val="18"/>
                <w:szCs w:val="18"/>
              </w:rPr>
            </w:pPr>
            <w:r>
              <w:rPr>
                <w:rFonts w:ascii="宋体" w:hAnsi="宋体" w:eastAsia="宋体" w:cs="宋体"/>
                <w:spacing w:val="-2"/>
                <w:sz w:val="18"/>
                <w:szCs w:val="18"/>
              </w:rPr>
              <w:t>质量指标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农村电商销售额年均增幅</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39.5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经费支出合规性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合规</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绩效评价工作审核合格率</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restart"/>
            <w:tcBorders>
              <w:bottom w:val="nil"/>
            </w:tcBorders>
            <w:noWrap w:val="0"/>
            <w:vAlign w:val="top"/>
          </w:tcPr>
          <w:p>
            <w:pPr>
              <w:pStyle w:val="6"/>
              <w:spacing w:line="292" w:lineRule="auto"/>
            </w:pPr>
          </w:p>
          <w:p>
            <w:pPr>
              <w:spacing w:before="58" w:line="219" w:lineRule="auto"/>
              <w:ind w:left="210"/>
              <w:rPr>
                <w:rFonts w:ascii="宋体" w:hAnsi="宋体" w:eastAsia="宋体" w:cs="宋体"/>
                <w:sz w:val="18"/>
                <w:szCs w:val="18"/>
              </w:rPr>
            </w:pPr>
            <w:r>
              <w:rPr>
                <w:rFonts w:ascii="宋体" w:hAnsi="宋体" w:eastAsia="宋体" w:cs="宋体"/>
                <w:spacing w:val="-5"/>
                <w:sz w:val="18"/>
                <w:szCs w:val="18"/>
              </w:rPr>
              <w:t>时效指标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项目完成及时性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及时</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经费支出及时性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序时进度</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restart"/>
            <w:tcBorders>
              <w:bottom w:val="nil"/>
            </w:tcBorders>
            <w:noWrap w:val="0"/>
            <w:vAlign w:val="top"/>
          </w:tcPr>
          <w:p>
            <w:pPr>
              <w:pStyle w:val="6"/>
              <w:spacing w:line="291" w:lineRule="auto"/>
            </w:pPr>
          </w:p>
          <w:p>
            <w:pPr>
              <w:spacing w:before="58" w:line="218" w:lineRule="auto"/>
              <w:ind w:left="200"/>
              <w:rPr>
                <w:rFonts w:ascii="宋体" w:hAnsi="宋体" w:eastAsia="宋体" w:cs="宋体"/>
                <w:sz w:val="18"/>
                <w:szCs w:val="18"/>
              </w:rPr>
            </w:pPr>
            <w:r>
              <w:rPr>
                <w:rFonts w:ascii="宋体" w:hAnsi="宋体" w:eastAsia="宋体" w:cs="宋体"/>
                <w:spacing w:val="-3"/>
                <w:sz w:val="18"/>
                <w:szCs w:val="18"/>
              </w:rPr>
              <w:t>成本指标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商务工作成本</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≤350000元</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290000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一套表平台企业统计人员奖补成本</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≤288000元</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252300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9" w:line="219" w:lineRule="auto"/>
              <w:ind w:left="136"/>
              <w:rPr>
                <w:rFonts w:ascii="宋体" w:hAnsi="宋体" w:eastAsia="宋体" w:cs="宋体"/>
                <w:sz w:val="18"/>
                <w:szCs w:val="18"/>
              </w:rPr>
            </w:pPr>
            <w:r>
              <w:rPr>
                <w:rFonts w:ascii="宋体" w:hAnsi="宋体" w:eastAsia="宋体" w:cs="宋体"/>
                <w:spacing w:val="-3"/>
                <w:sz w:val="18"/>
                <w:szCs w:val="18"/>
              </w:rPr>
              <w:t>效益指标</w:t>
            </w:r>
          </w:p>
        </w:tc>
        <w:tc>
          <w:tcPr>
            <w:tcW w:w="1111" w:type="dxa"/>
            <w:tcBorders>
              <w:bottom w:val="nil"/>
            </w:tcBorders>
            <w:noWrap w:val="0"/>
            <w:vAlign w:val="center"/>
          </w:tcPr>
          <w:p>
            <w:pPr>
              <w:spacing w:before="230" w:line="233" w:lineRule="auto"/>
              <w:ind w:left="379" w:right="194" w:hanging="179"/>
              <w:jc w:val="both"/>
              <w:rPr>
                <w:rFonts w:ascii="宋体" w:hAnsi="宋体" w:eastAsia="宋体" w:cs="宋体"/>
                <w:sz w:val="18"/>
                <w:szCs w:val="18"/>
              </w:rPr>
            </w:pPr>
            <w:r>
              <w:rPr>
                <w:rFonts w:ascii="宋体" w:hAnsi="宋体" w:eastAsia="宋体" w:cs="宋体"/>
                <w:spacing w:val="-3"/>
                <w:sz w:val="18"/>
                <w:szCs w:val="18"/>
              </w:rPr>
              <w:t>经济效益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top"/>
          </w:tcPr>
          <w:p>
            <w:pPr>
              <w:spacing w:before="63" w:line="216" w:lineRule="auto"/>
              <w:ind w:left="113"/>
              <w:rPr>
                <w:rFonts w:ascii="宋体" w:hAnsi="宋体" w:eastAsia="宋体" w:cs="宋体"/>
                <w:sz w:val="18"/>
                <w:szCs w:val="18"/>
              </w:rPr>
            </w:pPr>
          </w:p>
        </w:tc>
        <w:tc>
          <w:tcPr>
            <w:tcW w:w="849" w:type="dxa"/>
            <w:noWrap w:val="0"/>
            <w:vAlign w:val="top"/>
          </w:tcPr>
          <w:p>
            <w:pPr>
              <w:pStyle w:val="6"/>
              <w:rPr>
                <w:sz w:val="18"/>
                <w:szCs w:val="18"/>
              </w:rPr>
            </w:pPr>
          </w:p>
        </w:tc>
        <w:tc>
          <w:tcPr>
            <w:tcW w:w="851" w:type="dxa"/>
            <w:noWrap w:val="0"/>
            <w:vAlign w:val="top"/>
          </w:tcPr>
          <w:p>
            <w:pPr>
              <w:pStyle w:val="6"/>
              <w:rPr>
                <w:sz w:val="18"/>
                <w:szCs w:val="18"/>
              </w:rPr>
            </w:pPr>
          </w:p>
        </w:tc>
        <w:tc>
          <w:tcPr>
            <w:tcW w:w="567" w:type="dxa"/>
            <w:gridSpan w:val="2"/>
            <w:noWrap w:val="0"/>
            <w:vAlign w:val="top"/>
          </w:tcPr>
          <w:p>
            <w:pPr>
              <w:pStyle w:val="6"/>
              <w:rPr>
                <w:sz w:val="18"/>
                <w:szCs w:val="18"/>
              </w:rPr>
            </w:pPr>
          </w:p>
        </w:tc>
        <w:tc>
          <w:tcPr>
            <w:tcW w:w="567" w:type="dxa"/>
            <w:gridSpan w:val="2"/>
            <w:noWrap w:val="0"/>
            <w:vAlign w:val="top"/>
          </w:tcPr>
          <w:p>
            <w:pPr>
              <w:pStyle w:val="6"/>
              <w:rPr>
                <w:sz w:val="18"/>
                <w:szCs w:val="18"/>
              </w:rPr>
            </w:pP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8"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restart"/>
            <w:tcBorders>
              <w:bottom w:val="nil"/>
            </w:tcBorders>
            <w:noWrap w:val="0"/>
            <w:vAlign w:val="center"/>
          </w:tcPr>
          <w:p>
            <w:pPr>
              <w:spacing w:before="232" w:line="233" w:lineRule="auto"/>
              <w:ind w:left="379" w:right="194" w:hanging="179"/>
              <w:jc w:val="both"/>
              <w:rPr>
                <w:rFonts w:ascii="宋体" w:hAnsi="宋体" w:eastAsia="宋体" w:cs="宋体"/>
                <w:sz w:val="18"/>
                <w:szCs w:val="18"/>
              </w:rPr>
            </w:pPr>
            <w:r>
              <w:rPr>
                <w:rFonts w:ascii="宋体" w:hAnsi="宋体" w:eastAsia="宋体" w:cs="宋体"/>
                <w:spacing w:val="-3"/>
                <w:sz w:val="18"/>
                <w:szCs w:val="18"/>
              </w:rPr>
              <w:t>社会效益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通过对项目实施，提高驻村质量，帮扶贫困群众，更好的完成上级及村级各项任务工作，推进精准扶贫工作。</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7</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7</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7"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通过对项目实施，深入学习贯彻习近平新时代中国特色社会主义思想，提高局内党组组织建设的制度化、规范化、科学化水平。</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通过对项目实施，为进一步促进基层统计工作规范化建设，提升统计数据质量</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7</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7</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spacing w:before="231" w:line="233" w:lineRule="auto"/>
              <w:ind w:left="379" w:right="194" w:hanging="175"/>
              <w:rPr>
                <w:rFonts w:ascii="宋体" w:hAnsi="宋体" w:eastAsia="宋体" w:cs="宋体"/>
                <w:sz w:val="18"/>
                <w:szCs w:val="18"/>
              </w:rPr>
            </w:pPr>
            <w:r>
              <w:rPr>
                <w:rFonts w:ascii="宋体" w:hAnsi="宋体" w:eastAsia="宋体" w:cs="宋体"/>
                <w:spacing w:val="-4"/>
                <w:sz w:val="18"/>
                <w:szCs w:val="18"/>
              </w:rPr>
              <w:t>生态效益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top"/>
          </w:tcPr>
          <w:p>
            <w:pPr>
              <w:spacing w:before="61" w:line="218" w:lineRule="auto"/>
              <w:ind w:left="113"/>
              <w:rPr>
                <w:rFonts w:ascii="宋体" w:hAnsi="宋体" w:eastAsia="宋体" w:cs="宋体"/>
                <w:sz w:val="18"/>
                <w:szCs w:val="18"/>
              </w:rPr>
            </w:pPr>
          </w:p>
        </w:tc>
        <w:tc>
          <w:tcPr>
            <w:tcW w:w="849" w:type="dxa"/>
            <w:noWrap w:val="0"/>
            <w:vAlign w:val="top"/>
          </w:tcPr>
          <w:p>
            <w:pPr>
              <w:pStyle w:val="6"/>
              <w:rPr>
                <w:sz w:val="18"/>
                <w:szCs w:val="18"/>
              </w:rPr>
            </w:pPr>
          </w:p>
        </w:tc>
        <w:tc>
          <w:tcPr>
            <w:tcW w:w="851" w:type="dxa"/>
            <w:noWrap w:val="0"/>
            <w:vAlign w:val="top"/>
          </w:tcPr>
          <w:p>
            <w:pPr>
              <w:pStyle w:val="6"/>
              <w:rPr>
                <w:sz w:val="18"/>
                <w:szCs w:val="18"/>
              </w:rPr>
            </w:pPr>
          </w:p>
        </w:tc>
        <w:tc>
          <w:tcPr>
            <w:tcW w:w="567" w:type="dxa"/>
            <w:gridSpan w:val="2"/>
            <w:noWrap w:val="0"/>
            <w:vAlign w:val="top"/>
          </w:tcPr>
          <w:p>
            <w:pPr>
              <w:pStyle w:val="6"/>
              <w:rPr>
                <w:sz w:val="18"/>
                <w:szCs w:val="18"/>
              </w:rPr>
            </w:pPr>
          </w:p>
        </w:tc>
        <w:tc>
          <w:tcPr>
            <w:tcW w:w="567" w:type="dxa"/>
            <w:gridSpan w:val="2"/>
            <w:noWrap w:val="0"/>
            <w:vAlign w:val="top"/>
          </w:tcPr>
          <w:p>
            <w:pPr>
              <w:pStyle w:val="6"/>
              <w:rPr>
                <w:sz w:val="18"/>
                <w:szCs w:val="18"/>
              </w:rPr>
            </w:pP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spacing w:before="231" w:line="233" w:lineRule="auto"/>
              <w:ind w:left="301" w:right="194" w:hanging="101"/>
              <w:rPr>
                <w:rFonts w:ascii="宋体" w:hAnsi="宋体" w:eastAsia="宋体" w:cs="宋体"/>
                <w:sz w:val="18"/>
                <w:szCs w:val="18"/>
              </w:rPr>
            </w:pPr>
            <w:r>
              <w:rPr>
                <w:rFonts w:ascii="宋体" w:hAnsi="宋体" w:eastAsia="宋体" w:cs="宋体"/>
                <w:spacing w:val="-3"/>
                <w:sz w:val="18"/>
                <w:szCs w:val="18"/>
              </w:rPr>
              <w:t>可持续影</w:t>
            </w:r>
            <w:r>
              <w:rPr>
                <w:rFonts w:ascii="宋体" w:hAnsi="宋体" w:eastAsia="宋体" w:cs="宋体"/>
                <w:spacing w:val="2"/>
                <w:sz w:val="18"/>
                <w:szCs w:val="18"/>
              </w:rPr>
              <w:t xml:space="preserve"> </w:t>
            </w:r>
            <w:r>
              <w:rPr>
                <w:rFonts w:ascii="宋体" w:hAnsi="宋体" w:eastAsia="宋体" w:cs="宋体"/>
                <w:spacing w:val="-7"/>
                <w:sz w:val="18"/>
                <w:szCs w:val="18"/>
              </w:rPr>
              <w:t>响指标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商务工作管理长效机制</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健全</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7</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7</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spacing w:before="230" w:line="219" w:lineRule="auto"/>
              <w:ind w:left="222"/>
              <w:rPr>
                <w:rFonts w:ascii="宋体" w:hAnsi="宋体" w:eastAsia="宋体" w:cs="宋体"/>
                <w:sz w:val="18"/>
                <w:szCs w:val="18"/>
              </w:rPr>
            </w:pPr>
            <w:r>
              <w:rPr>
                <w:rFonts w:ascii="宋体" w:hAnsi="宋体" w:eastAsia="宋体" w:cs="宋体"/>
                <w:spacing w:val="-3"/>
                <w:sz w:val="18"/>
                <w:szCs w:val="18"/>
              </w:rPr>
              <w:t>满意度</w:t>
            </w:r>
          </w:p>
          <w:p>
            <w:pPr>
              <w:spacing w:before="27" w:line="219" w:lineRule="auto"/>
              <w:ind w:left="314"/>
              <w:rPr>
                <w:rFonts w:ascii="宋体" w:hAnsi="宋体" w:eastAsia="宋体" w:cs="宋体"/>
                <w:sz w:val="18"/>
                <w:szCs w:val="18"/>
              </w:rPr>
            </w:pPr>
            <w:r>
              <w:rPr>
                <w:rFonts w:ascii="宋体" w:hAnsi="宋体" w:eastAsia="宋体" w:cs="宋体"/>
                <w:spacing w:val="-4"/>
                <w:sz w:val="18"/>
                <w:szCs w:val="18"/>
              </w:rPr>
              <w:t>指标</w:t>
            </w:r>
          </w:p>
        </w:tc>
        <w:tc>
          <w:tcPr>
            <w:tcW w:w="1111" w:type="dxa"/>
            <w:vMerge w:val="restart"/>
            <w:tcBorders>
              <w:bottom w:val="nil"/>
            </w:tcBorders>
            <w:noWrap w:val="0"/>
            <w:vAlign w:val="top"/>
          </w:tcPr>
          <w:p>
            <w:pPr>
              <w:spacing w:before="110" w:line="219" w:lineRule="auto"/>
              <w:ind w:left="198"/>
              <w:rPr>
                <w:rFonts w:ascii="宋体" w:hAnsi="宋体" w:eastAsia="宋体" w:cs="宋体"/>
                <w:sz w:val="18"/>
                <w:szCs w:val="18"/>
              </w:rPr>
            </w:pPr>
            <w:r>
              <w:rPr>
                <w:rFonts w:ascii="宋体" w:hAnsi="宋体" w:eastAsia="宋体" w:cs="宋体"/>
                <w:spacing w:val="-2"/>
                <w:sz w:val="18"/>
                <w:szCs w:val="18"/>
              </w:rPr>
              <w:t>服务对象</w:t>
            </w:r>
          </w:p>
          <w:p>
            <w:pPr>
              <w:spacing w:before="26" w:line="219" w:lineRule="auto"/>
              <w:ind w:left="198"/>
              <w:rPr>
                <w:rFonts w:ascii="宋体" w:hAnsi="宋体" w:eastAsia="宋体" w:cs="宋体"/>
                <w:sz w:val="18"/>
                <w:szCs w:val="18"/>
              </w:rPr>
            </w:pPr>
            <w:r>
              <w:rPr>
                <w:rFonts w:ascii="宋体" w:hAnsi="宋体" w:eastAsia="宋体" w:cs="宋体"/>
                <w:spacing w:val="-2"/>
                <w:sz w:val="18"/>
                <w:szCs w:val="18"/>
              </w:rPr>
              <w:t>满意度指</w:t>
            </w:r>
          </w:p>
          <w:p>
            <w:pPr>
              <w:spacing w:before="27" w:line="219" w:lineRule="auto"/>
              <w:ind w:left="470"/>
              <w:rPr>
                <w:rFonts w:ascii="宋体" w:hAnsi="宋体" w:eastAsia="宋体" w:cs="宋体"/>
                <w:sz w:val="18"/>
                <w:szCs w:val="18"/>
              </w:rPr>
            </w:pPr>
            <w:r>
              <w:rPr>
                <w:rFonts w:ascii="宋体" w:hAnsi="宋体" w:eastAsia="宋体" w:cs="宋体"/>
                <w:sz w:val="18"/>
                <w:szCs w:val="18"/>
              </w:rPr>
              <w:t>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社会公众满意度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4</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4</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审计、巡视、检查等满意度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tcBorders>
            <w:noWrap w:val="0"/>
            <w:textDirection w:val="tbRlV"/>
            <w:vAlign w:val="top"/>
          </w:tcPr>
          <w:p>
            <w:pPr>
              <w:pStyle w:val="6"/>
            </w:pPr>
          </w:p>
        </w:tc>
        <w:tc>
          <w:tcPr>
            <w:tcW w:w="979" w:type="dxa"/>
            <w:vMerge w:val="continue"/>
            <w:tcBorders>
              <w:top w:val="nil"/>
            </w:tcBorders>
            <w:noWrap w:val="0"/>
            <w:vAlign w:val="top"/>
          </w:tcPr>
          <w:p>
            <w:pPr>
              <w:pStyle w:val="6"/>
            </w:pPr>
          </w:p>
        </w:tc>
        <w:tc>
          <w:tcPr>
            <w:tcW w:w="1111" w:type="dxa"/>
            <w:vMerge w:val="continue"/>
            <w:tcBorders>
              <w:top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上级单位满意度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6529" w:type="dxa"/>
            <w:gridSpan w:val="8"/>
            <w:noWrap w:val="0"/>
            <w:vAlign w:val="top"/>
          </w:tcPr>
          <w:p>
            <w:pPr>
              <w:spacing w:before="70" w:line="219" w:lineRule="auto"/>
              <w:ind w:left="3096"/>
              <w:rPr>
                <w:rFonts w:ascii="宋体" w:hAnsi="宋体" w:eastAsia="宋体" w:cs="宋体"/>
                <w:sz w:val="18"/>
                <w:szCs w:val="18"/>
              </w:rPr>
            </w:pPr>
            <w:r>
              <w:rPr>
                <w:rFonts w:ascii="宋体" w:hAnsi="宋体" w:eastAsia="宋体" w:cs="宋体"/>
                <w:spacing w:val="-7"/>
                <w:sz w:val="18"/>
                <w:szCs w:val="18"/>
              </w:rPr>
              <w:t>总分</w:t>
            </w:r>
          </w:p>
        </w:tc>
        <w:tc>
          <w:tcPr>
            <w:tcW w:w="567" w:type="dxa"/>
            <w:gridSpan w:val="2"/>
            <w:noWrap w:val="0"/>
            <w:vAlign w:val="top"/>
          </w:tcPr>
          <w:p>
            <w:pPr>
              <w:spacing w:before="96" w:line="184" w:lineRule="auto"/>
              <w:ind w:left="166"/>
              <w:rPr>
                <w:rFonts w:ascii="宋体" w:hAnsi="宋体" w:eastAsia="宋体" w:cs="宋体"/>
                <w:sz w:val="18"/>
                <w:szCs w:val="18"/>
              </w:rPr>
            </w:pPr>
            <w:r>
              <w:rPr>
                <w:rFonts w:ascii="宋体" w:hAnsi="宋体" w:eastAsia="宋体" w:cs="宋体"/>
                <w:spacing w:val="-7"/>
                <w:sz w:val="18"/>
                <w:szCs w:val="18"/>
              </w:rPr>
              <w:t>100</w:t>
            </w:r>
          </w:p>
        </w:tc>
        <w:tc>
          <w:tcPr>
            <w:tcW w:w="567" w:type="dxa"/>
            <w:gridSpan w:val="2"/>
            <w:noWrap w:val="0"/>
            <w:vAlign w:val="center"/>
          </w:tcPr>
          <w:p>
            <w:pPr>
              <w:pStyle w:val="6"/>
              <w:jc w:val="center"/>
              <w:rPr>
                <w:rFonts w:hint="default" w:eastAsia="宋体"/>
                <w:lang w:val="en-US" w:eastAsia="zh-CN"/>
              </w:rPr>
            </w:pPr>
            <w:r>
              <w:rPr>
                <w:rFonts w:hint="eastAsia" w:ascii="宋体" w:hAnsi="宋体" w:eastAsia="宋体" w:cs="宋体"/>
                <w:spacing w:val="-7"/>
                <w:kern w:val="2"/>
                <w:sz w:val="18"/>
                <w:szCs w:val="18"/>
                <w:lang w:val="en-US" w:eastAsia="zh-CN" w:bidi="ar-SA"/>
              </w:rPr>
              <w:t>97.20</w:t>
            </w:r>
          </w:p>
        </w:tc>
        <w:tc>
          <w:tcPr>
            <w:tcW w:w="1421" w:type="dxa"/>
            <w:gridSpan w:val="2"/>
            <w:noWrap w:val="0"/>
            <w:vAlign w:val="top"/>
          </w:tcPr>
          <w:p>
            <w:pPr>
              <w:pStyle w:val="6"/>
            </w:pPr>
          </w:p>
        </w:tc>
      </w:tr>
    </w:tbl>
    <w:p>
      <w:r>
        <w:br w:type="page"/>
      </w:r>
    </w:p>
    <w:p>
      <w:pPr>
        <w:spacing w:line="51" w:lineRule="exact"/>
      </w:pPr>
    </w:p>
    <w:tbl>
      <w:tblPr>
        <w:tblStyle w:val="5"/>
        <w:tblW w:w="90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979"/>
        <w:gridCol w:w="1111"/>
        <w:gridCol w:w="730"/>
        <w:gridCol w:w="1133"/>
        <w:gridCol w:w="284"/>
        <w:gridCol w:w="849"/>
        <w:gridCol w:w="851"/>
        <w:gridCol w:w="283"/>
        <w:gridCol w:w="284"/>
        <w:gridCol w:w="425"/>
        <w:gridCol w:w="142"/>
        <w:gridCol w:w="709"/>
        <w:gridCol w:w="7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1571" w:type="dxa"/>
            <w:gridSpan w:val="2"/>
            <w:noWrap w:val="0"/>
            <w:vAlign w:val="top"/>
          </w:tcPr>
          <w:p>
            <w:pPr>
              <w:spacing w:before="70" w:line="219" w:lineRule="auto"/>
              <w:ind w:left="431"/>
              <w:rPr>
                <w:rFonts w:ascii="宋体" w:hAnsi="宋体" w:eastAsia="宋体" w:cs="宋体"/>
                <w:sz w:val="18"/>
                <w:szCs w:val="18"/>
              </w:rPr>
            </w:pPr>
            <w:r>
              <w:rPr>
                <w:rFonts w:ascii="宋体" w:hAnsi="宋体" w:eastAsia="宋体" w:cs="宋体"/>
                <w:spacing w:val="-2"/>
                <w:sz w:val="18"/>
                <w:szCs w:val="18"/>
              </w:rPr>
              <w:t>项目名称</w:t>
            </w:r>
          </w:p>
        </w:tc>
        <w:tc>
          <w:tcPr>
            <w:tcW w:w="7513" w:type="dxa"/>
            <w:gridSpan w:val="12"/>
            <w:noWrap w:val="0"/>
            <w:vAlign w:val="top"/>
          </w:tcPr>
          <w:p>
            <w:pPr>
              <w:pStyle w:val="6"/>
              <w:jc w:val="center"/>
            </w:pPr>
            <w:r>
              <w:rPr>
                <w:rFonts w:hint="eastAsia"/>
              </w:rPr>
              <w:t>农村电商提质增效经费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noWrap w:val="0"/>
            <w:vAlign w:val="top"/>
          </w:tcPr>
          <w:p>
            <w:pPr>
              <w:spacing w:before="65" w:line="219" w:lineRule="auto"/>
              <w:ind w:left="432"/>
              <w:rPr>
                <w:rFonts w:ascii="宋体" w:hAnsi="宋体" w:eastAsia="宋体" w:cs="宋体"/>
                <w:sz w:val="18"/>
                <w:szCs w:val="18"/>
              </w:rPr>
            </w:pPr>
            <w:r>
              <w:rPr>
                <w:rFonts w:ascii="宋体" w:hAnsi="宋体" w:eastAsia="宋体" w:cs="宋体"/>
                <w:spacing w:val="-3"/>
                <w:sz w:val="18"/>
                <w:szCs w:val="18"/>
              </w:rPr>
              <w:t>主管部门</w:t>
            </w:r>
          </w:p>
        </w:tc>
        <w:tc>
          <w:tcPr>
            <w:tcW w:w="4107" w:type="dxa"/>
            <w:gridSpan w:val="5"/>
            <w:noWrap w:val="0"/>
            <w:vAlign w:val="top"/>
          </w:tcPr>
          <w:p>
            <w:pPr>
              <w:pStyle w:val="6"/>
              <w:jc w:val="center"/>
              <w:rPr>
                <w:sz w:val="18"/>
                <w:szCs w:val="18"/>
              </w:rPr>
            </w:pPr>
            <w:r>
              <w:rPr>
                <w:rFonts w:hint="eastAsia"/>
                <w:sz w:val="18"/>
                <w:szCs w:val="18"/>
              </w:rPr>
              <w:t>026-六安市叶集区商务局</w:t>
            </w:r>
          </w:p>
        </w:tc>
        <w:tc>
          <w:tcPr>
            <w:tcW w:w="1134" w:type="dxa"/>
            <w:gridSpan w:val="2"/>
            <w:noWrap w:val="0"/>
            <w:vAlign w:val="top"/>
          </w:tcPr>
          <w:p>
            <w:pPr>
              <w:spacing w:before="66" w:line="219" w:lineRule="auto"/>
              <w:ind w:left="216"/>
              <w:jc w:val="both"/>
              <w:rPr>
                <w:rFonts w:ascii="宋体" w:hAnsi="宋体" w:eastAsia="宋体" w:cs="宋体"/>
                <w:sz w:val="18"/>
                <w:szCs w:val="18"/>
              </w:rPr>
            </w:pPr>
            <w:r>
              <w:rPr>
                <w:rFonts w:ascii="宋体" w:hAnsi="宋体" w:eastAsia="宋体" w:cs="宋体"/>
                <w:spacing w:val="-3"/>
                <w:sz w:val="18"/>
                <w:szCs w:val="18"/>
              </w:rPr>
              <w:t>实施单位</w:t>
            </w:r>
          </w:p>
        </w:tc>
        <w:tc>
          <w:tcPr>
            <w:tcW w:w="2272" w:type="dxa"/>
            <w:gridSpan w:val="5"/>
            <w:noWrap w:val="0"/>
            <w:vAlign w:val="top"/>
          </w:tcPr>
          <w:p>
            <w:pPr>
              <w:pStyle w:val="6"/>
              <w:jc w:val="center"/>
              <w:rPr>
                <w:sz w:val="18"/>
                <w:szCs w:val="18"/>
              </w:rPr>
            </w:pPr>
            <w:r>
              <w:rPr>
                <w:rFonts w:hint="eastAsia"/>
                <w:sz w:val="18"/>
                <w:szCs w:val="18"/>
              </w:rPr>
              <w:t>026001-六安市叶集区商务局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vMerge w:val="restart"/>
            <w:tcBorders>
              <w:bottom w:val="nil"/>
            </w:tcBorders>
            <w:noWrap w:val="0"/>
            <w:vAlign w:val="top"/>
          </w:tcPr>
          <w:p>
            <w:pPr>
              <w:pStyle w:val="6"/>
              <w:spacing w:line="242" w:lineRule="auto"/>
            </w:pPr>
          </w:p>
          <w:p>
            <w:pPr>
              <w:pStyle w:val="6"/>
              <w:spacing w:line="243" w:lineRule="auto"/>
            </w:pPr>
          </w:p>
          <w:p>
            <w:pPr>
              <w:spacing w:before="58" w:line="240" w:lineRule="exact"/>
              <w:ind w:left="431"/>
              <w:rPr>
                <w:rFonts w:ascii="宋体" w:hAnsi="宋体" w:eastAsia="宋体" w:cs="宋体"/>
                <w:sz w:val="18"/>
                <w:szCs w:val="18"/>
              </w:rPr>
            </w:pPr>
            <w:r>
              <w:rPr>
                <w:rFonts w:ascii="宋体" w:hAnsi="宋体" w:eastAsia="宋体" w:cs="宋体"/>
                <w:spacing w:val="-2"/>
                <w:position w:val="4"/>
                <w:sz w:val="18"/>
                <w:szCs w:val="18"/>
              </w:rPr>
              <w:t>项目资金</w:t>
            </w:r>
          </w:p>
          <w:p>
            <w:pPr>
              <w:spacing w:line="219" w:lineRule="auto"/>
              <w:ind w:left="440"/>
              <w:rPr>
                <w:rFonts w:ascii="宋体" w:hAnsi="宋体" w:eastAsia="宋体" w:cs="宋体"/>
                <w:sz w:val="18"/>
                <w:szCs w:val="18"/>
              </w:rPr>
            </w:pPr>
            <w:r>
              <w:rPr>
                <w:rFonts w:ascii="宋体" w:hAnsi="宋体" w:eastAsia="宋体" w:cs="宋体"/>
                <w:spacing w:val="-5"/>
                <w:sz w:val="18"/>
                <w:szCs w:val="18"/>
              </w:rPr>
              <w:t>（万元）</w:t>
            </w:r>
          </w:p>
        </w:tc>
        <w:tc>
          <w:tcPr>
            <w:tcW w:w="1841" w:type="dxa"/>
            <w:gridSpan w:val="2"/>
            <w:noWrap w:val="0"/>
            <w:vAlign w:val="top"/>
          </w:tcPr>
          <w:p>
            <w:pPr>
              <w:pStyle w:val="6"/>
            </w:pPr>
          </w:p>
        </w:tc>
        <w:tc>
          <w:tcPr>
            <w:tcW w:w="1133" w:type="dxa"/>
            <w:noWrap w:val="0"/>
            <w:vAlign w:val="top"/>
          </w:tcPr>
          <w:p>
            <w:pPr>
              <w:spacing w:before="66" w:line="219" w:lineRule="auto"/>
              <w:ind w:left="122"/>
              <w:rPr>
                <w:rFonts w:ascii="宋体" w:hAnsi="宋体" w:eastAsia="宋体" w:cs="宋体"/>
                <w:sz w:val="18"/>
                <w:szCs w:val="18"/>
              </w:rPr>
            </w:pPr>
            <w:r>
              <w:rPr>
                <w:rFonts w:ascii="宋体" w:hAnsi="宋体" w:eastAsia="宋体" w:cs="宋体"/>
                <w:spacing w:val="-2"/>
                <w:sz w:val="18"/>
                <w:szCs w:val="18"/>
              </w:rPr>
              <w:t>年初预算数</w:t>
            </w:r>
          </w:p>
        </w:tc>
        <w:tc>
          <w:tcPr>
            <w:tcW w:w="1133" w:type="dxa"/>
            <w:gridSpan w:val="2"/>
            <w:noWrap w:val="0"/>
            <w:vAlign w:val="top"/>
          </w:tcPr>
          <w:p>
            <w:pPr>
              <w:spacing w:before="66" w:line="219" w:lineRule="auto"/>
              <w:ind w:left="121"/>
              <w:rPr>
                <w:rFonts w:ascii="宋体" w:hAnsi="宋体" w:eastAsia="宋体" w:cs="宋体"/>
                <w:sz w:val="18"/>
                <w:szCs w:val="18"/>
              </w:rPr>
            </w:pPr>
            <w:r>
              <w:rPr>
                <w:rFonts w:ascii="宋体" w:hAnsi="宋体" w:eastAsia="宋体" w:cs="宋体"/>
                <w:spacing w:val="-2"/>
                <w:sz w:val="18"/>
                <w:szCs w:val="18"/>
              </w:rPr>
              <w:t>全年预算数</w:t>
            </w:r>
          </w:p>
        </w:tc>
        <w:tc>
          <w:tcPr>
            <w:tcW w:w="1134" w:type="dxa"/>
            <w:gridSpan w:val="2"/>
            <w:noWrap w:val="0"/>
            <w:vAlign w:val="top"/>
          </w:tcPr>
          <w:p>
            <w:pPr>
              <w:spacing w:before="66" w:line="219" w:lineRule="auto"/>
              <w:ind w:left="123"/>
              <w:rPr>
                <w:rFonts w:ascii="宋体" w:hAnsi="宋体" w:eastAsia="宋体" w:cs="宋体"/>
                <w:sz w:val="18"/>
                <w:szCs w:val="18"/>
              </w:rPr>
            </w:pPr>
            <w:r>
              <w:rPr>
                <w:rFonts w:ascii="宋体" w:hAnsi="宋体" w:eastAsia="宋体" w:cs="宋体"/>
                <w:spacing w:val="-2"/>
                <w:sz w:val="18"/>
                <w:szCs w:val="18"/>
              </w:rPr>
              <w:t>全年执行数</w:t>
            </w:r>
          </w:p>
        </w:tc>
        <w:tc>
          <w:tcPr>
            <w:tcW w:w="709" w:type="dxa"/>
            <w:gridSpan w:val="2"/>
            <w:noWrap w:val="0"/>
            <w:vAlign w:val="top"/>
          </w:tcPr>
          <w:p>
            <w:pPr>
              <w:spacing w:before="66" w:line="219" w:lineRule="auto"/>
              <w:ind w:left="182"/>
              <w:rPr>
                <w:rFonts w:ascii="宋体" w:hAnsi="宋体" w:eastAsia="宋体" w:cs="宋体"/>
                <w:sz w:val="18"/>
                <w:szCs w:val="18"/>
              </w:rPr>
            </w:pPr>
            <w:r>
              <w:rPr>
                <w:rFonts w:ascii="宋体" w:hAnsi="宋体" w:eastAsia="宋体" w:cs="宋体"/>
                <w:spacing w:val="-5"/>
                <w:sz w:val="18"/>
                <w:szCs w:val="18"/>
              </w:rPr>
              <w:t>分值</w:t>
            </w:r>
          </w:p>
        </w:tc>
        <w:tc>
          <w:tcPr>
            <w:tcW w:w="851" w:type="dxa"/>
            <w:gridSpan w:val="2"/>
            <w:noWrap w:val="0"/>
            <w:vAlign w:val="top"/>
          </w:tcPr>
          <w:p>
            <w:pPr>
              <w:spacing w:before="66" w:line="219" w:lineRule="auto"/>
              <w:ind w:left="162"/>
              <w:rPr>
                <w:rFonts w:ascii="宋体" w:hAnsi="宋体" w:eastAsia="宋体" w:cs="宋体"/>
                <w:sz w:val="18"/>
                <w:szCs w:val="18"/>
              </w:rPr>
            </w:pPr>
            <w:r>
              <w:rPr>
                <w:rFonts w:ascii="宋体" w:hAnsi="宋体" w:eastAsia="宋体" w:cs="宋体"/>
                <w:spacing w:val="-3"/>
                <w:sz w:val="18"/>
                <w:szCs w:val="18"/>
              </w:rPr>
              <w:t>执行率</w:t>
            </w:r>
          </w:p>
        </w:tc>
        <w:tc>
          <w:tcPr>
            <w:tcW w:w="712" w:type="dxa"/>
            <w:noWrap w:val="0"/>
            <w:vAlign w:val="top"/>
          </w:tcPr>
          <w:p>
            <w:pPr>
              <w:spacing w:before="66" w:line="219" w:lineRule="auto"/>
              <w:ind w:left="180"/>
              <w:rPr>
                <w:rFonts w:ascii="宋体" w:hAnsi="宋体" w:eastAsia="宋体" w:cs="宋体"/>
                <w:sz w:val="18"/>
                <w:szCs w:val="18"/>
              </w:rPr>
            </w:pPr>
            <w:r>
              <w:rPr>
                <w:rFonts w:ascii="宋体" w:hAnsi="宋体" w:eastAsia="宋体" w:cs="宋体"/>
                <w:spacing w:val="-4"/>
                <w:sz w:val="18"/>
                <w:szCs w:val="18"/>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3"/>
              <w:rPr>
                <w:rFonts w:ascii="宋体" w:hAnsi="宋体" w:eastAsia="宋体" w:cs="宋体"/>
                <w:sz w:val="18"/>
                <w:szCs w:val="18"/>
              </w:rPr>
            </w:pPr>
            <w:r>
              <w:rPr>
                <w:rFonts w:ascii="宋体" w:hAnsi="宋体" w:eastAsia="宋体" w:cs="宋体"/>
                <w:spacing w:val="-2"/>
                <w:sz w:val="18"/>
                <w:szCs w:val="18"/>
              </w:rPr>
              <w:t>年度资金总额</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149.8</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149.8</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3</w:t>
            </w:r>
          </w:p>
        </w:tc>
        <w:tc>
          <w:tcPr>
            <w:tcW w:w="709" w:type="dxa"/>
            <w:gridSpan w:val="2"/>
            <w:noWrap w:val="0"/>
            <w:vAlign w:val="top"/>
          </w:tcPr>
          <w:p>
            <w:pPr>
              <w:spacing w:before="94" w:line="184" w:lineRule="auto"/>
              <w:ind w:left="284"/>
              <w:rPr>
                <w:rFonts w:ascii="宋体" w:hAnsi="宋体" w:eastAsia="宋体" w:cs="宋体"/>
                <w:sz w:val="18"/>
                <w:szCs w:val="18"/>
              </w:rPr>
            </w:pPr>
            <w:r>
              <w:rPr>
                <w:rFonts w:ascii="宋体" w:hAnsi="宋体" w:eastAsia="宋体" w:cs="宋体"/>
                <w:spacing w:val="-10"/>
                <w:sz w:val="18"/>
                <w:szCs w:val="18"/>
              </w:rPr>
              <w:t>10</w:t>
            </w:r>
          </w:p>
        </w:tc>
        <w:tc>
          <w:tcPr>
            <w:tcW w:w="851"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2.00%</w:t>
            </w:r>
          </w:p>
        </w:tc>
        <w:tc>
          <w:tcPr>
            <w:tcW w:w="712"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4"/>
              <w:rPr>
                <w:rFonts w:ascii="宋体" w:hAnsi="宋体" w:eastAsia="宋体" w:cs="宋体"/>
                <w:sz w:val="18"/>
                <w:szCs w:val="18"/>
              </w:rPr>
            </w:pPr>
            <w:r>
              <w:rPr>
                <w:rFonts w:ascii="宋体" w:hAnsi="宋体" w:eastAsia="宋体" w:cs="宋体"/>
                <w:spacing w:val="-1"/>
                <w:sz w:val="18"/>
                <w:szCs w:val="18"/>
              </w:rPr>
              <w:t>其中：当年财政拨款</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149.8</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149.8</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3</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655"/>
              <w:rPr>
                <w:rFonts w:ascii="宋体" w:hAnsi="宋体" w:eastAsia="宋体" w:cs="宋体"/>
                <w:sz w:val="18"/>
                <w:szCs w:val="18"/>
              </w:rPr>
            </w:pPr>
            <w:r>
              <w:rPr>
                <w:rFonts w:ascii="宋体" w:hAnsi="宋体" w:eastAsia="宋体" w:cs="宋体"/>
                <w:spacing w:val="-2"/>
                <w:sz w:val="18"/>
                <w:szCs w:val="18"/>
              </w:rPr>
              <w:t>上年结转资金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tcBorders>
            <w:noWrap w:val="0"/>
            <w:vAlign w:val="top"/>
          </w:tcPr>
          <w:p>
            <w:pPr>
              <w:pStyle w:val="6"/>
            </w:pPr>
          </w:p>
        </w:tc>
        <w:tc>
          <w:tcPr>
            <w:tcW w:w="1841" w:type="dxa"/>
            <w:gridSpan w:val="2"/>
            <w:noWrap w:val="0"/>
            <w:vAlign w:val="top"/>
          </w:tcPr>
          <w:p>
            <w:pPr>
              <w:spacing w:before="68" w:line="219" w:lineRule="auto"/>
              <w:ind w:left="654"/>
              <w:rPr>
                <w:rFonts w:ascii="宋体" w:hAnsi="宋体" w:eastAsia="宋体" w:cs="宋体"/>
                <w:sz w:val="18"/>
                <w:szCs w:val="18"/>
              </w:rPr>
            </w:pPr>
            <w:r>
              <w:rPr>
                <w:rFonts w:ascii="宋体" w:hAnsi="宋体" w:eastAsia="宋体" w:cs="宋体"/>
                <w:spacing w:val="-2"/>
                <w:sz w:val="18"/>
                <w:szCs w:val="18"/>
              </w:rPr>
              <w:t>其他资金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592" w:type="dxa"/>
            <w:vMerge w:val="restart"/>
            <w:tcBorders>
              <w:bottom w:val="nil"/>
            </w:tcBorders>
            <w:noWrap w:val="0"/>
            <w:vAlign w:val="top"/>
          </w:tcPr>
          <w:p>
            <w:pPr>
              <w:spacing w:before="126" w:line="237" w:lineRule="auto"/>
              <w:ind w:left="126" w:right="113" w:hanging="5"/>
              <w:jc w:val="both"/>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7"/>
                <w:sz w:val="18"/>
                <w:szCs w:val="18"/>
              </w:rPr>
              <w:t>总体</w:t>
            </w:r>
            <w:r>
              <w:rPr>
                <w:rFonts w:ascii="宋体" w:hAnsi="宋体" w:eastAsia="宋体" w:cs="宋体"/>
                <w:sz w:val="18"/>
                <w:szCs w:val="18"/>
              </w:rPr>
              <w:t xml:space="preserve"> </w:t>
            </w:r>
            <w:r>
              <w:rPr>
                <w:rFonts w:ascii="宋体" w:hAnsi="宋体" w:eastAsia="宋体" w:cs="宋体"/>
                <w:spacing w:val="-7"/>
                <w:sz w:val="18"/>
                <w:szCs w:val="18"/>
              </w:rPr>
              <w:t>目标</w:t>
            </w:r>
          </w:p>
        </w:tc>
        <w:tc>
          <w:tcPr>
            <w:tcW w:w="5086" w:type="dxa"/>
            <w:gridSpan w:val="6"/>
            <w:noWrap w:val="0"/>
            <w:vAlign w:val="top"/>
          </w:tcPr>
          <w:p>
            <w:pPr>
              <w:spacing w:before="68" w:line="219" w:lineRule="auto"/>
              <w:ind w:left="2188"/>
              <w:rPr>
                <w:rFonts w:ascii="宋体" w:hAnsi="宋体" w:eastAsia="宋体" w:cs="宋体"/>
                <w:sz w:val="18"/>
                <w:szCs w:val="18"/>
              </w:rPr>
            </w:pPr>
            <w:r>
              <w:rPr>
                <w:rFonts w:ascii="宋体" w:hAnsi="宋体" w:eastAsia="宋体" w:cs="宋体"/>
                <w:spacing w:val="-2"/>
                <w:sz w:val="18"/>
                <w:szCs w:val="18"/>
              </w:rPr>
              <w:t>预期目标</w:t>
            </w:r>
          </w:p>
        </w:tc>
        <w:tc>
          <w:tcPr>
            <w:tcW w:w="3406" w:type="dxa"/>
            <w:gridSpan w:val="7"/>
            <w:noWrap w:val="0"/>
            <w:vAlign w:val="top"/>
          </w:tcPr>
          <w:p>
            <w:pPr>
              <w:spacing w:before="67" w:line="219" w:lineRule="auto"/>
              <w:ind w:left="1172"/>
              <w:rPr>
                <w:rFonts w:ascii="宋体" w:hAnsi="宋体" w:eastAsia="宋体" w:cs="宋体"/>
                <w:sz w:val="18"/>
                <w:szCs w:val="18"/>
              </w:rPr>
            </w:pPr>
            <w:r>
              <w:rPr>
                <w:rFonts w:ascii="宋体" w:hAnsi="宋体" w:eastAsia="宋体" w:cs="宋体"/>
                <w:spacing w:val="-2"/>
                <w:sz w:val="18"/>
                <w:szCs w:val="18"/>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592" w:type="dxa"/>
            <w:vMerge w:val="continue"/>
            <w:tcBorders>
              <w:top w:val="nil"/>
            </w:tcBorders>
            <w:noWrap w:val="0"/>
            <w:vAlign w:val="top"/>
          </w:tcPr>
          <w:p>
            <w:pPr>
              <w:pStyle w:val="6"/>
            </w:pPr>
          </w:p>
        </w:tc>
        <w:tc>
          <w:tcPr>
            <w:tcW w:w="5086" w:type="dxa"/>
            <w:gridSpan w:val="6"/>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以农村电商为抓手，全面完成政策实行、参会参展、市场信用体系建设等管理任务。为年度总目标实现打下坚实基础。</w:t>
            </w:r>
          </w:p>
        </w:tc>
        <w:tc>
          <w:tcPr>
            <w:tcW w:w="3406" w:type="dxa"/>
            <w:gridSpan w:val="7"/>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 xml:space="preserve">通过项目实施，一定程度上推进了农村电商的发展，通过电商推进乡村振兴，电商网络销售额增幅明显。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592" w:type="dxa"/>
            <w:vMerge w:val="restart"/>
            <w:tcBorders>
              <w:bottom w:val="nil"/>
            </w:tcBorders>
            <w:noWrap w:val="0"/>
            <w:textDirection w:val="tbRlV"/>
            <w:vAlign w:val="top"/>
          </w:tcPr>
          <w:p>
            <w:pPr>
              <w:spacing w:before="203" w:line="208" w:lineRule="auto"/>
              <w:ind w:left="3727"/>
              <w:rPr>
                <w:rFonts w:ascii="宋体" w:hAnsi="宋体" w:eastAsia="宋体" w:cs="宋体"/>
                <w:sz w:val="18"/>
                <w:szCs w:val="18"/>
              </w:rPr>
            </w:pPr>
            <w:r>
              <w:rPr>
                <w:rFonts w:ascii="宋体" w:hAnsi="宋体" w:eastAsia="宋体" w:cs="宋体"/>
                <w:spacing w:val="-1"/>
                <w:sz w:val="18"/>
                <w:szCs w:val="18"/>
              </w:rPr>
              <w:t>绩</w:t>
            </w:r>
            <w:r>
              <w:rPr>
                <w:rFonts w:ascii="宋体" w:hAnsi="宋体" w:eastAsia="宋体" w:cs="宋体"/>
                <w:spacing w:val="-29"/>
                <w:sz w:val="18"/>
                <w:szCs w:val="18"/>
              </w:rPr>
              <w:t xml:space="preserve"> </w:t>
            </w:r>
            <w:r>
              <w:rPr>
                <w:rFonts w:ascii="宋体" w:hAnsi="宋体" w:eastAsia="宋体" w:cs="宋体"/>
                <w:spacing w:val="-1"/>
                <w:sz w:val="18"/>
                <w:szCs w:val="18"/>
              </w:rPr>
              <w:t>效</w:t>
            </w:r>
            <w:r>
              <w:rPr>
                <w:rFonts w:ascii="宋体" w:hAnsi="宋体" w:eastAsia="宋体" w:cs="宋体"/>
                <w:spacing w:val="-29"/>
                <w:sz w:val="18"/>
                <w:szCs w:val="18"/>
              </w:rPr>
              <w:t xml:space="preserve"> </w:t>
            </w:r>
            <w:r>
              <w:rPr>
                <w:rFonts w:ascii="宋体" w:hAnsi="宋体" w:eastAsia="宋体" w:cs="宋体"/>
                <w:spacing w:val="-1"/>
                <w:sz w:val="18"/>
                <w:szCs w:val="18"/>
              </w:rPr>
              <w:t>指</w:t>
            </w:r>
            <w:r>
              <w:rPr>
                <w:rFonts w:ascii="宋体" w:hAnsi="宋体" w:eastAsia="宋体" w:cs="宋体"/>
                <w:spacing w:val="-29"/>
                <w:sz w:val="18"/>
                <w:szCs w:val="18"/>
              </w:rPr>
              <w:t xml:space="preserve"> </w:t>
            </w:r>
            <w:r>
              <w:rPr>
                <w:rFonts w:ascii="宋体" w:hAnsi="宋体" w:eastAsia="宋体" w:cs="宋体"/>
                <w:spacing w:val="-1"/>
                <w:sz w:val="18"/>
                <w:szCs w:val="18"/>
              </w:rPr>
              <w:t>标</w:t>
            </w:r>
          </w:p>
        </w:tc>
        <w:tc>
          <w:tcPr>
            <w:tcW w:w="979" w:type="dxa"/>
            <w:noWrap w:val="0"/>
            <w:vAlign w:val="top"/>
          </w:tcPr>
          <w:p>
            <w:pPr>
              <w:spacing w:before="185" w:line="219" w:lineRule="auto"/>
              <w:ind w:left="135"/>
              <w:rPr>
                <w:rFonts w:ascii="宋体" w:hAnsi="宋体" w:eastAsia="宋体" w:cs="宋体"/>
                <w:sz w:val="18"/>
                <w:szCs w:val="18"/>
              </w:rPr>
            </w:pPr>
            <w:r>
              <w:rPr>
                <w:rFonts w:ascii="宋体" w:hAnsi="宋体" w:eastAsia="宋体" w:cs="宋体"/>
                <w:spacing w:val="-3"/>
                <w:sz w:val="18"/>
                <w:szCs w:val="18"/>
              </w:rPr>
              <w:t>一级指标</w:t>
            </w:r>
          </w:p>
        </w:tc>
        <w:tc>
          <w:tcPr>
            <w:tcW w:w="1111" w:type="dxa"/>
            <w:noWrap w:val="0"/>
            <w:vAlign w:val="top"/>
          </w:tcPr>
          <w:p>
            <w:pPr>
              <w:spacing w:before="185" w:line="219" w:lineRule="auto"/>
              <w:ind w:left="201"/>
              <w:rPr>
                <w:rFonts w:ascii="宋体" w:hAnsi="宋体" w:eastAsia="宋体" w:cs="宋体"/>
                <w:sz w:val="18"/>
                <w:szCs w:val="18"/>
              </w:rPr>
            </w:pPr>
            <w:r>
              <w:rPr>
                <w:rFonts w:ascii="宋体" w:hAnsi="宋体" w:eastAsia="宋体" w:cs="宋体"/>
                <w:spacing w:val="-3"/>
                <w:sz w:val="18"/>
                <w:szCs w:val="18"/>
              </w:rPr>
              <w:t>二级指标</w:t>
            </w:r>
          </w:p>
        </w:tc>
        <w:tc>
          <w:tcPr>
            <w:tcW w:w="2147" w:type="dxa"/>
            <w:gridSpan w:val="3"/>
            <w:noWrap w:val="0"/>
            <w:vAlign w:val="top"/>
          </w:tcPr>
          <w:p>
            <w:pPr>
              <w:spacing w:before="185" w:line="219" w:lineRule="auto"/>
              <w:ind w:left="719"/>
              <w:rPr>
                <w:rFonts w:ascii="宋体" w:hAnsi="宋体" w:eastAsia="宋体" w:cs="宋体"/>
                <w:sz w:val="18"/>
                <w:szCs w:val="18"/>
              </w:rPr>
            </w:pPr>
            <w:r>
              <w:rPr>
                <w:rFonts w:ascii="宋体" w:hAnsi="宋体" w:eastAsia="宋体" w:cs="宋体"/>
                <w:spacing w:val="-2"/>
                <w:sz w:val="18"/>
                <w:szCs w:val="18"/>
              </w:rPr>
              <w:t>三级指标</w:t>
            </w:r>
          </w:p>
        </w:tc>
        <w:tc>
          <w:tcPr>
            <w:tcW w:w="849" w:type="dxa"/>
            <w:noWrap w:val="0"/>
            <w:vAlign w:val="top"/>
          </w:tcPr>
          <w:p>
            <w:pPr>
              <w:spacing w:before="64" w:line="232" w:lineRule="auto"/>
              <w:ind w:left="162" w:right="149" w:firstLine="88"/>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3"/>
                <w:sz w:val="18"/>
                <w:szCs w:val="18"/>
              </w:rPr>
              <w:t>指标值</w:t>
            </w:r>
          </w:p>
        </w:tc>
        <w:tc>
          <w:tcPr>
            <w:tcW w:w="851" w:type="dxa"/>
            <w:noWrap w:val="0"/>
            <w:vAlign w:val="top"/>
          </w:tcPr>
          <w:p>
            <w:pPr>
              <w:spacing w:before="64" w:line="232" w:lineRule="auto"/>
              <w:ind w:left="163" w:right="150" w:firstLine="91"/>
              <w:rPr>
                <w:rFonts w:ascii="宋体" w:hAnsi="宋体" w:eastAsia="宋体" w:cs="宋体"/>
                <w:sz w:val="18"/>
                <w:szCs w:val="18"/>
              </w:rPr>
            </w:pPr>
            <w:r>
              <w:rPr>
                <w:rFonts w:ascii="宋体" w:hAnsi="宋体" w:eastAsia="宋体" w:cs="宋体"/>
                <w:spacing w:val="-6"/>
                <w:sz w:val="18"/>
                <w:szCs w:val="18"/>
              </w:rPr>
              <w:t>实际</w:t>
            </w:r>
            <w:r>
              <w:rPr>
                <w:rFonts w:ascii="宋体" w:hAnsi="宋体" w:eastAsia="宋体" w:cs="宋体"/>
                <w:sz w:val="18"/>
                <w:szCs w:val="18"/>
              </w:rPr>
              <w:t xml:space="preserve">  </w:t>
            </w:r>
            <w:r>
              <w:rPr>
                <w:rFonts w:ascii="宋体" w:hAnsi="宋体" w:eastAsia="宋体" w:cs="宋体"/>
                <w:spacing w:val="-3"/>
                <w:sz w:val="18"/>
                <w:szCs w:val="18"/>
              </w:rPr>
              <w:t>完成值</w:t>
            </w:r>
          </w:p>
        </w:tc>
        <w:tc>
          <w:tcPr>
            <w:tcW w:w="567" w:type="dxa"/>
            <w:gridSpan w:val="2"/>
            <w:noWrap w:val="0"/>
            <w:textDirection w:val="tbRlV"/>
            <w:vAlign w:val="top"/>
          </w:tcPr>
          <w:p>
            <w:pPr>
              <w:spacing w:before="189" w:line="209" w:lineRule="auto"/>
              <w:ind w:left="64"/>
              <w:rPr>
                <w:rFonts w:ascii="宋体" w:hAnsi="宋体" w:eastAsia="宋体" w:cs="宋体"/>
                <w:sz w:val="18"/>
                <w:szCs w:val="18"/>
              </w:rPr>
            </w:pPr>
            <w:r>
              <w:rPr>
                <w:rFonts w:ascii="宋体" w:hAnsi="宋体" w:eastAsia="宋体" w:cs="宋体"/>
                <w:spacing w:val="-1"/>
                <w:sz w:val="18"/>
                <w:szCs w:val="18"/>
              </w:rPr>
              <w:t>分</w:t>
            </w:r>
            <w:r>
              <w:rPr>
                <w:rFonts w:ascii="宋体" w:hAnsi="宋体" w:eastAsia="宋体" w:cs="宋体"/>
                <w:spacing w:val="-29"/>
                <w:sz w:val="18"/>
                <w:szCs w:val="18"/>
              </w:rPr>
              <w:t xml:space="preserve"> </w:t>
            </w:r>
            <w:r>
              <w:rPr>
                <w:rFonts w:ascii="宋体" w:hAnsi="宋体" w:eastAsia="宋体" w:cs="宋体"/>
                <w:spacing w:val="-1"/>
                <w:sz w:val="18"/>
                <w:szCs w:val="18"/>
              </w:rPr>
              <w:t>值</w:t>
            </w:r>
          </w:p>
        </w:tc>
        <w:tc>
          <w:tcPr>
            <w:tcW w:w="567" w:type="dxa"/>
            <w:gridSpan w:val="2"/>
            <w:noWrap w:val="0"/>
            <w:textDirection w:val="tbRlV"/>
            <w:vAlign w:val="top"/>
          </w:tcPr>
          <w:p>
            <w:pPr>
              <w:spacing w:before="190" w:line="207" w:lineRule="auto"/>
              <w:ind w:left="64"/>
              <w:rPr>
                <w:rFonts w:ascii="宋体" w:hAnsi="宋体" w:eastAsia="宋体" w:cs="宋体"/>
                <w:sz w:val="18"/>
                <w:szCs w:val="18"/>
              </w:rPr>
            </w:pPr>
            <w:r>
              <w:rPr>
                <w:rFonts w:ascii="宋体" w:hAnsi="宋体" w:eastAsia="宋体" w:cs="宋体"/>
                <w:spacing w:val="-1"/>
                <w:sz w:val="18"/>
                <w:szCs w:val="18"/>
              </w:rPr>
              <w:t>得</w:t>
            </w:r>
            <w:r>
              <w:rPr>
                <w:rFonts w:ascii="宋体" w:hAnsi="宋体" w:eastAsia="宋体" w:cs="宋体"/>
                <w:spacing w:val="-29"/>
                <w:sz w:val="18"/>
                <w:szCs w:val="18"/>
              </w:rPr>
              <w:t xml:space="preserve"> </w:t>
            </w:r>
            <w:r>
              <w:rPr>
                <w:rFonts w:ascii="宋体" w:hAnsi="宋体" w:eastAsia="宋体" w:cs="宋体"/>
                <w:spacing w:val="-1"/>
                <w:sz w:val="18"/>
                <w:szCs w:val="18"/>
              </w:rPr>
              <w:t>分</w:t>
            </w:r>
          </w:p>
        </w:tc>
        <w:tc>
          <w:tcPr>
            <w:tcW w:w="1421" w:type="dxa"/>
            <w:gridSpan w:val="2"/>
            <w:noWrap w:val="0"/>
            <w:vAlign w:val="top"/>
          </w:tcPr>
          <w:p>
            <w:pPr>
              <w:spacing w:before="64" w:line="219" w:lineRule="auto"/>
              <w:ind w:left="173"/>
              <w:rPr>
                <w:rFonts w:ascii="宋体" w:hAnsi="宋体" w:eastAsia="宋体" w:cs="宋体"/>
                <w:sz w:val="18"/>
                <w:szCs w:val="18"/>
              </w:rPr>
            </w:pPr>
            <w:r>
              <w:rPr>
                <w:rFonts w:ascii="宋体" w:hAnsi="宋体" w:eastAsia="宋体" w:cs="宋体"/>
                <w:spacing w:val="-2"/>
                <w:sz w:val="18"/>
                <w:szCs w:val="18"/>
              </w:rPr>
              <w:t>偏差原因分析</w:t>
            </w:r>
          </w:p>
          <w:p>
            <w:pPr>
              <w:spacing w:before="26" w:line="218" w:lineRule="auto"/>
              <w:ind w:left="264"/>
              <w:rPr>
                <w:rFonts w:ascii="宋体" w:hAnsi="宋体" w:eastAsia="宋体" w:cs="宋体"/>
                <w:sz w:val="18"/>
                <w:szCs w:val="18"/>
              </w:rPr>
            </w:pPr>
            <w:r>
              <w:rPr>
                <w:rFonts w:ascii="宋体" w:hAnsi="宋体" w:eastAsia="宋体" w:cs="宋体"/>
                <w:spacing w:val="-2"/>
                <w:sz w:val="18"/>
                <w:szCs w:val="18"/>
              </w:rPr>
              <w:t>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8" w:line="219" w:lineRule="auto"/>
              <w:ind w:left="133"/>
              <w:rPr>
                <w:rFonts w:ascii="宋体" w:hAnsi="宋体" w:eastAsia="宋体" w:cs="宋体"/>
                <w:sz w:val="18"/>
                <w:szCs w:val="18"/>
              </w:rPr>
            </w:pPr>
            <w:r>
              <w:rPr>
                <w:rFonts w:ascii="宋体" w:hAnsi="宋体" w:eastAsia="宋体" w:cs="宋体"/>
                <w:spacing w:val="-2"/>
                <w:sz w:val="18"/>
                <w:szCs w:val="18"/>
              </w:rPr>
              <w:t>产出指标</w:t>
            </w:r>
          </w:p>
        </w:tc>
        <w:tc>
          <w:tcPr>
            <w:tcW w:w="1111" w:type="dxa"/>
            <w:vMerge w:val="restart"/>
            <w:tcBorders>
              <w:bottom w:val="nil"/>
            </w:tcBorders>
            <w:noWrap w:val="0"/>
            <w:vAlign w:val="top"/>
          </w:tcPr>
          <w:p>
            <w:pPr>
              <w:pStyle w:val="6"/>
              <w:spacing w:line="290" w:lineRule="auto"/>
            </w:pPr>
          </w:p>
          <w:p>
            <w:pPr>
              <w:spacing w:before="58" w:line="219" w:lineRule="auto"/>
              <w:ind w:left="200"/>
              <w:rPr>
                <w:rFonts w:ascii="宋体" w:hAnsi="宋体" w:eastAsia="宋体" w:cs="宋体"/>
                <w:sz w:val="18"/>
                <w:szCs w:val="18"/>
              </w:rPr>
            </w:pPr>
            <w:r>
              <w:rPr>
                <w:rFonts w:ascii="宋体" w:hAnsi="宋体" w:eastAsia="宋体" w:cs="宋体"/>
                <w:spacing w:val="-3"/>
                <w:sz w:val="18"/>
                <w:szCs w:val="18"/>
              </w:rPr>
              <w:t>数量指标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农产品网销额</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≥0.5亿元</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0.6</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农村电商示范村与示范镇培育</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≥2个</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完成电商培训人次</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≥300人次</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restart"/>
            <w:tcBorders>
              <w:bottom w:val="nil"/>
            </w:tcBorders>
            <w:noWrap w:val="0"/>
            <w:vAlign w:val="top"/>
          </w:tcPr>
          <w:p>
            <w:pPr>
              <w:pStyle w:val="6"/>
              <w:spacing w:line="292" w:lineRule="auto"/>
            </w:pPr>
          </w:p>
          <w:p>
            <w:pPr>
              <w:spacing w:before="59" w:line="219" w:lineRule="auto"/>
              <w:ind w:left="198"/>
              <w:rPr>
                <w:rFonts w:ascii="宋体" w:hAnsi="宋体" w:eastAsia="宋体" w:cs="宋体"/>
                <w:sz w:val="18"/>
                <w:szCs w:val="18"/>
              </w:rPr>
            </w:pPr>
            <w:r>
              <w:rPr>
                <w:rFonts w:ascii="宋体" w:hAnsi="宋体" w:eastAsia="宋体" w:cs="宋体"/>
                <w:spacing w:val="-2"/>
                <w:sz w:val="18"/>
                <w:szCs w:val="18"/>
              </w:rPr>
              <w:t>质量指标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电商直播大赛、电商培训等活动举办成功率</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≥95%</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农村产品网销额增长率</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39.5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经费支出合规性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合规</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restart"/>
            <w:tcBorders>
              <w:bottom w:val="nil"/>
            </w:tcBorders>
            <w:noWrap w:val="0"/>
            <w:vAlign w:val="top"/>
          </w:tcPr>
          <w:p>
            <w:pPr>
              <w:pStyle w:val="6"/>
              <w:spacing w:line="292" w:lineRule="auto"/>
            </w:pPr>
          </w:p>
          <w:p>
            <w:pPr>
              <w:spacing w:before="58" w:line="219" w:lineRule="auto"/>
              <w:ind w:left="210"/>
              <w:rPr>
                <w:rFonts w:ascii="宋体" w:hAnsi="宋体" w:eastAsia="宋体" w:cs="宋体"/>
                <w:sz w:val="18"/>
                <w:szCs w:val="18"/>
              </w:rPr>
            </w:pPr>
            <w:r>
              <w:rPr>
                <w:rFonts w:ascii="宋体" w:hAnsi="宋体" w:eastAsia="宋体" w:cs="宋体"/>
                <w:spacing w:val="-5"/>
                <w:sz w:val="18"/>
                <w:szCs w:val="18"/>
              </w:rPr>
              <w:t>时效指标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经费支出时效性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序时进度</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未完成预期指标且效果较差</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w:t>
            </w:r>
          </w:p>
        </w:tc>
        <w:tc>
          <w:tcPr>
            <w:tcW w:w="1421"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2022年， 电子商务公共服务中心职能由局机关承担，不再设立电商公服中心，因此资金未支出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项目完成及时性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及时</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未完成预期指标且效果较差</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w:t>
            </w:r>
          </w:p>
        </w:tc>
        <w:tc>
          <w:tcPr>
            <w:tcW w:w="1421"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2022年， 电子商务公共服务中心职能由局机关承担，不再设立电商公服中心，因此资金未支出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pStyle w:val="6"/>
              <w:spacing w:line="291" w:lineRule="auto"/>
            </w:pPr>
          </w:p>
          <w:p>
            <w:pPr>
              <w:spacing w:before="58" w:line="218" w:lineRule="auto"/>
              <w:ind w:left="200"/>
              <w:rPr>
                <w:rFonts w:ascii="宋体" w:hAnsi="宋体" w:eastAsia="宋体" w:cs="宋体"/>
                <w:sz w:val="18"/>
                <w:szCs w:val="18"/>
              </w:rPr>
            </w:pPr>
            <w:r>
              <w:rPr>
                <w:rFonts w:ascii="宋体" w:hAnsi="宋体" w:eastAsia="宋体" w:cs="宋体"/>
                <w:spacing w:val="-3"/>
                <w:sz w:val="18"/>
                <w:szCs w:val="18"/>
              </w:rPr>
              <w:t>成本指标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农村电商运行成本</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≤398000元</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9" w:line="219" w:lineRule="auto"/>
              <w:ind w:left="136"/>
              <w:rPr>
                <w:rFonts w:ascii="宋体" w:hAnsi="宋体" w:eastAsia="宋体" w:cs="宋体"/>
                <w:sz w:val="18"/>
                <w:szCs w:val="18"/>
              </w:rPr>
            </w:pPr>
            <w:r>
              <w:rPr>
                <w:rFonts w:ascii="宋体" w:hAnsi="宋体" w:eastAsia="宋体" w:cs="宋体"/>
                <w:spacing w:val="-3"/>
                <w:sz w:val="18"/>
                <w:szCs w:val="18"/>
              </w:rPr>
              <w:t>效益指标</w:t>
            </w:r>
          </w:p>
        </w:tc>
        <w:tc>
          <w:tcPr>
            <w:tcW w:w="1111" w:type="dxa"/>
            <w:tcBorders>
              <w:bottom w:val="nil"/>
            </w:tcBorders>
            <w:noWrap w:val="0"/>
            <w:vAlign w:val="top"/>
          </w:tcPr>
          <w:p>
            <w:pPr>
              <w:spacing w:before="230" w:line="233" w:lineRule="auto"/>
              <w:ind w:left="379" w:right="194" w:hanging="179"/>
              <w:rPr>
                <w:rFonts w:ascii="宋体" w:hAnsi="宋体" w:eastAsia="宋体" w:cs="宋体"/>
                <w:sz w:val="18"/>
                <w:szCs w:val="18"/>
              </w:rPr>
            </w:pPr>
            <w:r>
              <w:rPr>
                <w:rFonts w:ascii="宋体" w:hAnsi="宋体" w:eastAsia="宋体" w:cs="宋体"/>
                <w:spacing w:val="-3"/>
                <w:sz w:val="18"/>
                <w:szCs w:val="18"/>
              </w:rPr>
              <w:t>经济效益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通过项目的实施，开拓消费增长新蓝海，激发市场主体活力，使电子商务成为经济转型升级的新动力，进一步拉动我区经济高质量发展。</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spacing w:before="232" w:line="233" w:lineRule="auto"/>
              <w:ind w:left="379" w:right="194" w:hanging="179"/>
              <w:rPr>
                <w:rFonts w:ascii="宋体" w:hAnsi="宋体" w:eastAsia="宋体" w:cs="宋体"/>
                <w:sz w:val="18"/>
                <w:szCs w:val="18"/>
              </w:rPr>
            </w:pPr>
            <w:r>
              <w:rPr>
                <w:rFonts w:ascii="宋体" w:hAnsi="宋体" w:eastAsia="宋体" w:cs="宋体"/>
                <w:spacing w:val="-3"/>
                <w:sz w:val="18"/>
                <w:szCs w:val="18"/>
              </w:rPr>
              <w:t>社会效益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促进电商企业的发展，拓展就业增收，助力农业产业化及工业终端消费品生产销售</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spacing w:before="231" w:line="233" w:lineRule="auto"/>
              <w:ind w:left="379" w:right="194" w:hanging="175"/>
              <w:rPr>
                <w:rFonts w:ascii="宋体" w:hAnsi="宋体" w:eastAsia="宋体" w:cs="宋体"/>
                <w:sz w:val="18"/>
                <w:szCs w:val="18"/>
              </w:rPr>
            </w:pPr>
            <w:r>
              <w:rPr>
                <w:rFonts w:ascii="宋体" w:hAnsi="宋体" w:eastAsia="宋体" w:cs="宋体"/>
                <w:spacing w:val="-4"/>
                <w:sz w:val="18"/>
                <w:szCs w:val="18"/>
              </w:rPr>
              <w:t>生态效益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top"/>
          </w:tcPr>
          <w:p>
            <w:pPr>
              <w:spacing w:before="61" w:line="218" w:lineRule="auto"/>
              <w:ind w:left="113"/>
              <w:rPr>
                <w:rFonts w:ascii="宋体" w:hAnsi="宋体" w:eastAsia="宋体" w:cs="宋体"/>
                <w:sz w:val="18"/>
                <w:szCs w:val="18"/>
              </w:rPr>
            </w:pPr>
          </w:p>
        </w:tc>
        <w:tc>
          <w:tcPr>
            <w:tcW w:w="849" w:type="dxa"/>
            <w:noWrap w:val="0"/>
            <w:vAlign w:val="top"/>
          </w:tcPr>
          <w:p>
            <w:pPr>
              <w:pStyle w:val="6"/>
              <w:rPr>
                <w:sz w:val="18"/>
                <w:szCs w:val="18"/>
              </w:rPr>
            </w:pPr>
          </w:p>
        </w:tc>
        <w:tc>
          <w:tcPr>
            <w:tcW w:w="851" w:type="dxa"/>
            <w:noWrap w:val="0"/>
            <w:vAlign w:val="top"/>
          </w:tcPr>
          <w:p>
            <w:pPr>
              <w:pStyle w:val="6"/>
              <w:rPr>
                <w:sz w:val="18"/>
                <w:szCs w:val="18"/>
              </w:rPr>
            </w:pPr>
          </w:p>
        </w:tc>
        <w:tc>
          <w:tcPr>
            <w:tcW w:w="567" w:type="dxa"/>
            <w:gridSpan w:val="2"/>
            <w:noWrap w:val="0"/>
            <w:vAlign w:val="top"/>
          </w:tcPr>
          <w:p>
            <w:pPr>
              <w:pStyle w:val="6"/>
              <w:rPr>
                <w:sz w:val="18"/>
                <w:szCs w:val="18"/>
              </w:rPr>
            </w:pPr>
          </w:p>
        </w:tc>
        <w:tc>
          <w:tcPr>
            <w:tcW w:w="567" w:type="dxa"/>
            <w:gridSpan w:val="2"/>
            <w:noWrap w:val="0"/>
            <w:vAlign w:val="top"/>
          </w:tcPr>
          <w:p>
            <w:pPr>
              <w:pStyle w:val="6"/>
              <w:rPr>
                <w:sz w:val="18"/>
                <w:szCs w:val="18"/>
              </w:rPr>
            </w:pP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spacing w:before="231" w:line="233" w:lineRule="auto"/>
              <w:ind w:left="301" w:right="194" w:hanging="101"/>
              <w:rPr>
                <w:rFonts w:ascii="宋体" w:hAnsi="宋体" w:eastAsia="宋体" w:cs="宋体"/>
                <w:sz w:val="18"/>
                <w:szCs w:val="18"/>
              </w:rPr>
            </w:pPr>
            <w:r>
              <w:rPr>
                <w:rFonts w:ascii="宋体" w:hAnsi="宋体" w:eastAsia="宋体" w:cs="宋体"/>
                <w:spacing w:val="-3"/>
                <w:sz w:val="18"/>
                <w:szCs w:val="18"/>
              </w:rPr>
              <w:t>可持续影</w:t>
            </w:r>
            <w:r>
              <w:rPr>
                <w:rFonts w:ascii="宋体" w:hAnsi="宋体" w:eastAsia="宋体" w:cs="宋体"/>
                <w:spacing w:val="2"/>
                <w:sz w:val="18"/>
                <w:szCs w:val="18"/>
              </w:rPr>
              <w:t xml:space="preserve"> </w:t>
            </w:r>
            <w:r>
              <w:rPr>
                <w:rFonts w:ascii="宋体" w:hAnsi="宋体" w:eastAsia="宋体" w:cs="宋体"/>
                <w:spacing w:val="-7"/>
                <w:sz w:val="18"/>
                <w:szCs w:val="18"/>
              </w:rPr>
              <w:t>响指标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对农村现代流通水平的持续影响程度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较高</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spacing w:before="230" w:line="219" w:lineRule="auto"/>
              <w:ind w:left="222"/>
              <w:rPr>
                <w:rFonts w:ascii="宋体" w:hAnsi="宋体" w:eastAsia="宋体" w:cs="宋体"/>
                <w:sz w:val="18"/>
                <w:szCs w:val="18"/>
              </w:rPr>
            </w:pPr>
            <w:r>
              <w:rPr>
                <w:rFonts w:ascii="宋体" w:hAnsi="宋体" w:eastAsia="宋体" w:cs="宋体"/>
                <w:spacing w:val="-3"/>
                <w:sz w:val="18"/>
                <w:szCs w:val="18"/>
              </w:rPr>
              <w:t>满意度</w:t>
            </w:r>
          </w:p>
          <w:p>
            <w:pPr>
              <w:spacing w:before="27" w:line="219" w:lineRule="auto"/>
              <w:ind w:left="314"/>
              <w:rPr>
                <w:rFonts w:ascii="宋体" w:hAnsi="宋体" w:eastAsia="宋体" w:cs="宋体"/>
                <w:sz w:val="18"/>
                <w:szCs w:val="18"/>
              </w:rPr>
            </w:pPr>
            <w:r>
              <w:rPr>
                <w:rFonts w:ascii="宋体" w:hAnsi="宋体" w:eastAsia="宋体" w:cs="宋体"/>
                <w:spacing w:val="-4"/>
                <w:sz w:val="18"/>
                <w:szCs w:val="18"/>
              </w:rPr>
              <w:t>指标</w:t>
            </w:r>
          </w:p>
        </w:tc>
        <w:tc>
          <w:tcPr>
            <w:tcW w:w="1111" w:type="dxa"/>
            <w:vMerge w:val="restart"/>
            <w:tcBorders>
              <w:bottom w:val="nil"/>
            </w:tcBorders>
            <w:noWrap w:val="0"/>
            <w:vAlign w:val="top"/>
          </w:tcPr>
          <w:p>
            <w:pPr>
              <w:spacing w:before="110" w:line="219" w:lineRule="auto"/>
              <w:ind w:left="198"/>
              <w:rPr>
                <w:rFonts w:ascii="宋体" w:hAnsi="宋体" w:eastAsia="宋体" w:cs="宋体"/>
                <w:sz w:val="18"/>
                <w:szCs w:val="18"/>
              </w:rPr>
            </w:pPr>
            <w:r>
              <w:rPr>
                <w:rFonts w:ascii="宋体" w:hAnsi="宋体" w:eastAsia="宋体" w:cs="宋体"/>
                <w:spacing w:val="-2"/>
                <w:sz w:val="18"/>
                <w:szCs w:val="18"/>
              </w:rPr>
              <w:t>服务对象</w:t>
            </w:r>
          </w:p>
          <w:p>
            <w:pPr>
              <w:spacing w:before="26" w:line="219" w:lineRule="auto"/>
              <w:ind w:left="198"/>
              <w:rPr>
                <w:rFonts w:ascii="宋体" w:hAnsi="宋体" w:eastAsia="宋体" w:cs="宋体"/>
                <w:sz w:val="18"/>
                <w:szCs w:val="18"/>
              </w:rPr>
            </w:pPr>
            <w:r>
              <w:rPr>
                <w:rFonts w:ascii="宋体" w:hAnsi="宋体" w:eastAsia="宋体" w:cs="宋体"/>
                <w:spacing w:val="-2"/>
                <w:sz w:val="18"/>
                <w:szCs w:val="18"/>
              </w:rPr>
              <w:t>满意度指</w:t>
            </w:r>
          </w:p>
          <w:p>
            <w:pPr>
              <w:spacing w:before="27" w:line="219" w:lineRule="auto"/>
              <w:ind w:left="470"/>
              <w:rPr>
                <w:rFonts w:ascii="宋体" w:hAnsi="宋体" w:eastAsia="宋体" w:cs="宋体"/>
                <w:sz w:val="18"/>
                <w:szCs w:val="18"/>
              </w:rPr>
            </w:pPr>
            <w:r>
              <w:rPr>
                <w:rFonts w:ascii="宋体" w:hAnsi="宋体" w:eastAsia="宋体" w:cs="宋体"/>
                <w:sz w:val="18"/>
                <w:szCs w:val="18"/>
              </w:rPr>
              <w:t>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社会公众满意度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上级单位满意度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6529" w:type="dxa"/>
            <w:gridSpan w:val="8"/>
            <w:noWrap w:val="0"/>
            <w:vAlign w:val="top"/>
          </w:tcPr>
          <w:p>
            <w:pPr>
              <w:spacing w:before="70" w:line="219" w:lineRule="auto"/>
              <w:ind w:left="3096"/>
              <w:rPr>
                <w:rFonts w:ascii="宋体" w:hAnsi="宋体" w:eastAsia="宋体" w:cs="宋体"/>
                <w:sz w:val="18"/>
                <w:szCs w:val="18"/>
              </w:rPr>
            </w:pPr>
            <w:r>
              <w:rPr>
                <w:rFonts w:ascii="宋体" w:hAnsi="宋体" w:eastAsia="宋体" w:cs="宋体"/>
                <w:spacing w:val="-7"/>
                <w:sz w:val="18"/>
                <w:szCs w:val="18"/>
              </w:rPr>
              <w:t>总分</w:t>
            </w:r>
          </w:p>
        </w:tc>
        <w:tc>
          <w:tcPr>
            <w:tcW w:w="567" w:type="dxa"/>
            <w:gridSpan w:val="2"/>
            <w:noWrap w:val="0"/>
            <w:vAlign w:val="top"/>
          </w:tcPr>
          <w:p>
            <w:pPr>
              <w:spacing w:before="96" w:line="184" w:lineRule="auto"/>
              <w:ind w:left="166"/>
              <w:rPr>
                <w:rFonts w:ascii="宋体" w:hAnsi="宋体" w:eastAsia="宋体" w:cs="宋体"/>
                <w:sz w:val="18"/>
                <w:szCs w:val="18"/>
              </w:rPr>
            </w:pPr>
            <w:r>
              <w:rPr>
                <w:rFonts w:ascii="宋体" w:hAnsi="宋体" w:eastAsia="宋体" w:cs="宋体"/>
                <w:spacing w:val="-7"/>
                <w:sz w:val="18"/>
                <w:szCs w:val="18"/>
              </w:rPr>
              <w:t>100</w:t>
            </w:r>
          </w:p>
        </w:tc>
        <w:tc>
          <w:tcPr>
            <w:tcW w:w="567" w:type="dxa"/>
            <w:gridSpan w:val="2"/>
            <w:noWrap w:val="0"/>
            <w:vAlign w:val="center"/>
          </w:tcPr>
          <w:p>
            <w:pPr>
              <w:pStyle w:val="6"/>
              <w:jc w:val="center"/>
              <w:rPr>
                <w:rFonts w:hint="default" w:eastAsia="宋体"/>
                <w:sz w:val="18"/>
                <w:szCs w:val="18"/>
                <w:lang w:val="en-US" w:eastAsia="zh-CN"/>
              </w:rPr>
            </w:pPr>
            <w:r>
              <w:rPr>
                <w:rFonts w:hint="eastAsia" w:ascii="宋体" w:hAnsi="宋体" w:eastAsia="宋体" w:cs="宋体"/>
                <w:spacing w:val="-7"/>
                <w:kern w:val="2"/>
                <w:sz w:val="18"/>
                <w:szCs w:val="18"/>
                <w:lang w:val="en-US" w:eastAsia="zh-CN" w:bidi="ar-SA"/>
              </w:rPr>
              <w:t>84.2</w:t>
            </w:r>
          </w:p>
        </w:tc>
        <w:tc>
          <w:tcPr>
            <w:tcW w:w="1421" w:type="dxa"/>
            <w:gridSpan w:val="2"/>
            <w:noWrap w:val="0"/>
            <w:vAlign w:val="top"/>
          </w:tcPr>
          <w:p>
            <w:pPr>
              <w:pStyle w:val="6"/>
              <w:rPr>
                <w:sz w:val="18"/>
                <w:szCs w:val="18"/>
              </w:rPr>
            </w:pPr>
          </w:p>
        </w:tc>
      </w:tr>
    </w:tbl>
    <w:p>
      <w:pPr>
        <w:rPr>
          <w:rFonts w:hint="eastAsia" w:ascii="仿宋_GB2312" w:hAnsi="Times New Roman" w:eastAsia="仿宋_GB2312" w:cs="宋体"/>
          <w:color w:val="FF0000"/>
          <w:kern w:val="2"/>
          <w:sz w:val="32"/>
          <w:szCs w:val="32"/>
          <w:lang w:val="en-US" w:eastAsia="zh-CN" w:bidi="ar-SA"/>
        </w:rPr>
      </w:pPr>
      <w:r>
        <w:rPr>
          <w:rFonts w:hint="eastAsia" w:ascii="仿宋_GB2312" w:hAnsi="Times New Roman" w:eastAsia="仿宋_GB2312" w:cs="宋体"/>
          <w:color w:val="FF0000"/>
          <w:kern w:val="2"/>
          <w:sz w:val="32"/>
          <w:szCs w:val="32"/>
          <w:lang w:val="en-US" w:eastAsia="zh-CN" w:bidi="ar-SA"/>
        </w:rPr>
        <w:br w:type="page"/>
      </w:r>
    </w:p>
    <w:tbl>
      <w:tblPr>
        <w:tblStyle w:val="5"/>
        <w:tblW w:w="90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979"/>
        <w:gridCol w:w="1111"/>
        <w:gridCol w:w="730"/>
        <w:gridCol w:w="1133"/>
        <w:gridCol w:w="284"/>
        <w:gridCol w:w="849"/>
        <w:gridCol w:w="851"/>
        <w:gridCol w:w="283"/>
        <w:gridCol w:w="284"/>
        <w:gridCol w:w="425"/>
        <w:gridCol w:w="142"/>
        <w:gridCol w:w="709"/>
        <w:gridCol w:w="7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1571" w:type="dxa"/>
            <w:gridSpan w:val="2"/>
            <w:noWrap w:val="0"/>
            <w:vAlign w:val="top"/>
          </w:tcPr>
          <w:p>
            <w:pPr>
              <w:spacing w:before="70" w:line="219" w:lineRule="auto"/>
              <w:ind w:left="431"/>
              <w:rPr>
                <w:rFonts w:ascii="宋体" w:hAnsi="宋体" w:eastAsia="宋体" w:cs="宋体"/>
                <w:sz w:val="18"/>
                <w:szCs w:val="18"/>
              </w:rPr>
            </w:pPr>
            <w:r>
              <w:rPr>
                <w:rFonts w:ascii="宋体" w:hAnsi="宋体" w:eastAsia="宋体" w:cs="宋体"/>
                <w:spacing w:val="-2"/>
                <w:sz w:val="18"/>
                <w:szCs w:val="18"/>
              </w:rPr>
              <w:t>项目名称</w:t>
            </w:r>
          </w:p>
        </w:tc>
        <w:tc>
          <w:tcPr>
            <w:tcW w:w="7513" w:type="dxa"/>
            <w:gridSpan w:val="12"/>
            <w:noWrap w:val="0"/>
            <w:vAlign w:val="top"/>
          </w:tcPr>
          <w:p>
            <w:pPr>
              <w:pStyle w:val="6"/>
              <w:jc w:val="center"/>
            </w:pPr>
            <w:r>
              <w:rPr>
                <w:rFonts w:hint="eastAsia"/>
              </w:rPr>
              <w:t>商务创新发展专项经费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noWrap w:val="0"/>
            <w:vAlign w:val="top"/>
          </w:tcPr>
          <w:p>
            <w:pPr>
              <w:spacing w:before="65" w:line="219" w:lineRule="auto"/>
              <w:ind w:left="432"/>
              <w:rPr>
                <w:rFonts w:ascii="宋体" w:hAnsi="宋体" w:eastAsia="宋体" w:cs="宋体"/>
                <w:sz w:val="18"/>
                <w:szCs w:val="18"/>
              </w:rPr>
            </w:pPr>
            <w:r>
              <w:rPr>
                <w:rFonts w:ascii="宋体" w:hAnsi="宋体" w:eastAsia="宋体" w:cs="宋体"/>
                <w:spacing w:val="-3"/>
                <w:sz w:val="18"/>
                <w:szCs w:val="18"/>
              </w:rPr>
              <w:t>主管部门</w:t>
            </w:r>
          </w:p>
        </w:tc>
        <w:tc>
          <w:tcPr>
            <w:tcW w:w="4107" w:type="dxa"/>
            <w:gridSpan w:val="5"/>
            <w:noWrap w:val="0"/>
            <w:vAlign w:val="top"/>
          </w:tcPr>
          <w:p>
            <w:pPr>
              <w:pStyle w:val="6"/>
              <w:jc w:val="center"/>
              <w:rPr>
                <w:sz w:val="18"/>
                <w:szCs w:val="18"/>
              </w:rPr>
            </w:pPr>
            <w:r>
              <w:rPr>
                <w:rFonts w:hint="eastAsia"/>
                <w:sz w:val="18"/>
                <w:szCs w:val="18"/>
              </w:rPr>
              <w:t>026-六安市叶集区商务局</w:t>
            </w:r>
          </w:p>
        </w:tc>
        <w:tc>
          <w:tcPr>
            <w:tcW w:w="1134" w:type="dxa"/>
            <w:gridSpan w:val="2"/>
            <w:noWrap w:val="0"/>
            <w:vAlign w:val="top"/>
          </w:tcPr>
          <w:p>
            <w:pPr>
              <w:spacing w:before="66" w:line="219" w:lineRule="auto"/>
              <w:ind w:left="216"/>
              <w:jc w:val="both"/>
              <w:rPr>
                <w:rFonts w:ascii="宋体" w:hAnsi="宋体" w:eastAsia="宋体" w:cs="宋体"/>
                <w:sz w:val="18"/>
                <w:szCs w:val="18"/>
              </w:rPr>
            </w:pPr>
            <w:r>
              <w:rPr>
                <w:rFonts w:ascii="宋体" w:hAnsi="宋体" w:eastAsia="宋体" w:cs="宋体"/>
                <w:spacing w:val="-3"/>
                <w:sz w:val="18"/>
                <w:szCs w:val="18"/>
              </w:rPr>
              <w:t>实施单位</w:t>
            </w:r>
          </w:p>
        </w:tc>
        <w:tc>
          <w:tcPr>
            <w:tcW w:w="2272" w:type="dxa"/>
            <w:gridSpan w:val="5"/>
            <w:noWrap w:val="0"/>
            <w:vAlign w:val="top"/>
          </w:tcPr>
          <w:p>
            <w:pPr>
              <w:pStyle w:val="6"/>
              <w:jc w:val="center"/>
              <w:rPr>
                <w:sz w:val="18"/>
                <w:szCs w:val="18"/>
              </w:rPr>
            </w:pPr>
            <w:r>
              <w:rPr>
                <w:rFonts w:hint="eastAsia"/>
                <w:sz w:val="18"/>
                <w:szCs w:val="18"/>
              </w:rPr>
              <w:t>026001-六安市叶集区商务局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vMerge w:val="restart"/>
            <w:tcBorders>
              <w:bottom w:val="nil"/>
            </w:tcBorders>
            <w:noWrap w:val="0"/>
            <w:vAlign w:val="top"/>
          </w:tcPr>
          <w:p>
            <w:pPr>
              <w:pStyle w:val="6"/>
              <w:spacing w:line="242" w:lineRule="auto"/>
            </w:pPr>
          </w:p>
          <w:p>
            <w:pPr>
              <w:pStyle w:val="6"/>
              <w:spacing w:line="243" w:lineRule="auto"/>
            </w:pPr>
          </w:p>
          <w:p>
            <w:pPr>
              <w:spacing w:before="58" w:line="240" w:lineRule="exact"/>
              <w:ind w:left="431"/>
              <w:rPr>
                <w:rFonts w:ascii="宋体" w:hAnsi="宋体" w:eastAsia="宋体" w:cs="宋体"/>
                <w:sz w:val="18"/>
                <w:szCs w:val="18"/>
              </w:rPr>
            </w:pPr>
            <w:r>
              <w:rPr>
                <w:rFonts w:ascii="宋体" w:hAnsi="宋体" w:eastAsia="宋体" w:cs="宋体"/>
                <w:spacing w:val="-2"/>
                <w:position w:val="4"/>
                <w:sz w:val="18"/>
                <w:szCs w:val="18"/>
              </w:rPr>
              <w:t>项目资金</w:t>
            </w:r>
          </w:p>
          <w:p>
            <w:pPr>
              <w:spacing w:line="219" w:lineRule="auto"/>
              <w:ind w:left="440"/>
              <w:rPr>
                <w:rFonts w:ascii="宋体" w:hAnsi="宋体" w:eastAsia="宋体" w:cs="宋体"/>
                <w:sz w:val="18"/>
                <w:szCs w:val="18"/>
              </w:rPr>
            </w:pPr>
            <w:r>
              <w:rPr>
                <w:rFonts w:ascii="宋体" w:hAnsi="宋体" w:eastAsia="宋体" w:cs="宋体"/>
                <w:spacing w:val="-5"/>
                <w:sz w:val="18"/>
                <w:szCs w:val="18"/>
              </w:rPr>
              <w:t>（万元）</w:t>
            </w:r>
          </w:p>
        </w:tc>
        <w:tc>
          <w:tcPr>
            <w:tcW w:w="1841" w:type="dxa"/>
            <w:gridSpan w:val="2"/>
            <w:noWrap w:val="0"/>
            <w:vAlign w:val="top"/>
          </w:tcPr>
          <w:p>
            <w:pPr>
              <w:pStyle w:val="6"/>
            </w:pPr>
          </w:p>
        </w:tc>
        <w:tc>
          <w:tcPr>
            <w:tcW w:w="1133" w:type="dxa"/>
            <w:noWrap w:val="0"/>
            <w:vAlign w:val="top"/>
          </w:tcPr>
          <w:p>
            <w:pPr>
              <w:spacing w:before="66" w:line="219" w:lineRule="auto"/>
              <w:ind w:left="122"/>
              <w:rPr>
                <w:rFonts w:ascii="宋体" w:hAnsi="宋体" w:eastAsia="宋体" w:cs="宋体"/>
                <w:sz w:val="18"/>
                <w:szCs w:val="18"/>
              </w:rPr>
            </w:pPr>
            <w:r>
              <w:rPr>
                <w:rFonts w:ascii="宋体" w:hAnsi="宋体" w:eastAsia="宋体" w:cs="宋体"/>
                <w:spacing w:val="-2"/>
                <w:sz w:val="18"/>
                <w:szCs w:val="18"/>
              </w:rPr>
              <w:t>年初预算数</w:t>
            </w:r>
          </w:p>
        </w:tc>
        <w:tc>
          <w:tcPr>
            <w:tcW w:w="1133" w:type="dxa"/>
            <w:gridSpan w:val="2"/>
            <w:noWrap w:val="0"/>
            <w:vAlign w:val="top"/>
          </w:tcPr>
          <w:p>
            <w:pPr>
              <w:spacing w:before="66" w:line="219" w:lineRule="auto"/>
              <w:ind w:left="121"/>
              <w:rPr>
                <w:rFonts w:ascii="宋体" w:hAnsi="宋体" w:eastAsia="宋体" w:cs="宋体"/>
                <w:sz w:val="18"/>
                <w:szCs w:val="18"/>
              </w:rPr>
            </w:pPr>
            <w:r>
              <w:rPr>
                <w:rFonts w:ascii="宋体" w:hAnsi="宋体" w:eastAsia="宋体" w:cs="宋体"/>
                <w:spacing w:val="-2"/>
                <w:sz w:val="18"/>
                <w:szCs w:val="18"/>
              </w:rPr>
              <w:t>全年预算数</w:t>
            </w:r>
          </w:p>
        </w:tc>
        <w:tc>
          <w:tcPr>
            <w:tcW w:w="1134" w:type="dxa"/>
            <w:gridSpan w:val="2"/>
            <w:noWrap w:val="0"/>
            <w:vAlign w:val="top"/>
          </w:tcPr>
          <w:p>
            <w:pPr>
              <w:spacing w:before="66" w:line="219" w:lineRule="auto"/>
              <w:ind w:left="123"/>
              <w:rPr>
                <w:rFonts w:ascii="宋体" w:hAnsi="宋体" w:eastAsia="宋体" w:cs="宋体"/>
                <w:sz w:val="18"/>
                <w:szCs w:val="18"/>
              </w:rPr>
            </w:pPr>
            <w:r>
              <w:rPr>
                <w:rFonts w:ascii="宋体" w:hAnsi="宋体" w:eastAsia="宋体" w:cs="宋体"/>
                <w:spacing w:val="-2"/>
                <w:sz w:val="18"/>
                <w:szCs w:val="18"/>
              </w:rPr>
              <w:t>全年执行数</w:t>
            </w:r>
          </w:p>
        </w:tc>
        <w:tc>
          <w:tcPr>
            <w:tcW w:w="709" w:type="dxa"/>
            <w:gridSpan w:val="2"/>
            <w:noWrap w:val="0"/>
            <w:vAlign w:val="top"/>
          </w:tcPr>
          <w:p>
            <w:pPr>
              <w:spacing w:before="66" w:line="219" w:lineRule="auto"/>
              <w:ind w:left="182"/>
              <w:rPr>
                <w:rFonts w:ascii="宋体" w:hAnsi="宋体" w:eastAsia="宋体" w:cs="宋体"/>
                <w:sz w:val="18"/>
                <w:szCs w:val="18"/>
              </w:rPr>
            </w:pPr>
            <w:r>
              <w:rPr>
                <w:rFonts w:ascii="宋体" w:hAnsi="宋体" w:eastAsia="宋体" w:cs="宋体"/>
                <w:spacing w:val="-5"/>
                <w:sz w:val="18"/>
                <w:szCs w:val="18"/>
              </w:rPr>
              <w:t>分值</w:t>
            </w:r>
          </w:p>
        </w:tc>
        <w:tc>
          <w:tcPr>
            <w:tcW w:w="851" w:type="dxa"/>
            <w:gridSpan w:val="2"/>
            <w:noWrap w:val="0"/>
            <w:vAlign w:val="top"/>
          </w:tcPr>
          <w:p>
            <w:pPr>
              <w:spacing w:before="66" w:line="219" w:lineRule="auto"/>
              <w:ind w:left="162"/>
              <w:rPr>
                <w:rFonts w:ascii="宋体" w:hAnsi="宋体" w:eastAsia="宋体" w:cs="宋体"/>
                <w:sz w:val="18"/>
                <w:szCs w:val="18"/>
              </w:rPr>
            </w:pPr>
            <w:r>
              <w:rPr>
                <w:rFonts w:ascii="宋体" w:hAnsi="宋体" w:eastAsia="宋体" w:cs="宋体"/>
                <w:spacing w:val="-3"/>
                <w:sz w:val="18"/>
                <w:szCs w:val="18"/>
              </w:rPr>
              <w:t>执行率</w:t>
            </w:r>
          </w:p>
        </w:tc>
        <w:tc>
          <w:tcPr>
            <w:tcW w:w="712" w:type="dxa"/>
            <w:noWrap w:val="0"/>
            <w:vAlign w:val="top"/>
          </w:tcPr>
          <w:p>
            <w:pPr>
              <w:spacing w:before="66" w:line="219" w:lineRule="auto"/>
              <w:ind w:left="180"/>
              <w:rPr>
                <w:rFonts w:ascii="宋体" w:hAnsi="宋体" w:eastAsia="宋体" w:cs="宋体"/>
                <w:sz w:val="18"/>
                <w:szCs w:val="18"/>
              </w:rPr>
            </w:pPr>
            <w:r>
              <w:rPr>
                <w:rFonts w:ascii="宋体" w:hAnsi="宋体" w:eastAsia="宋体" w:cs="宋体"/>
                <w:spacing w:val="-4"/>
                <w:sz w:val="18"/>
                <w:szCs w:val="18"/>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3"/>
              <w:rPr>
                <w:rFonts w:ascii="宋体" w:hAnsi="宋体" w:eastAsia="宋体" w:cs="宋体"/>
                <w:sz w:val="18"/>
                <w:szCs w:val="18"/>
              </w:rPr>
            </w:pPr>
            <w:r>
              <w:rPr>
                <w:rFonts w:ascii="宋体" w:hAnsi="宋体" w:eastAsia="宋体" w:cs="宋体"/>
                <w:spacing w:val="-2"/>
                <w:sz w:val="18"/>
                <w:szCs w:val="18"/>
              </w:rPr>
              <w:t>年度资金总额</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1200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55.273</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3</w:t>
            </w:r>
          </w:p>
        </w:tc>
        <w:tc>
          <w:tcPr>
            <w:tcW w:w="709" w:type="dxa"/>
            <w:gridSpan w:val="2"/>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24"/>
                <w:szCs w:val="24"/>
                <w:u w:val="none"/>
                <w:lang w:val="en-US" w:eastAsia="zh-CN" w:bidi="ar"/>
              </w:rPr>
              <w:t>10</w:t>
            </w:r>
          </w:p>
        </w:tc>
        <w:tc>
          <w:tcPr>
            <w:tcW w:w="851"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4.61%</w:t>
            </w:r>
          </w:p>
        </w:tc>
        <w:tc>
          <w:tcPr>
            <w:tcW w:w="712"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0.46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4"/>
              <w:rPr>
                <w:rFonts w:ascii="宋体" w:hAnsi="宋体" w:eastAsia="宋体" w:cs="宋体"/>
                <w:sz w:val="18"/>
                <w:szCs w:val="18"/>
              </w:rPr>
            </w:pPr>
            <w:r>
              <w:rPr>
                <w:rFonts w:ascii="宋体" w:hAnsi="宋体" w:eastAsia="宋体" w:cs="宋体"/>
                <w:spacing w:val="-1"/>
                <w:sz w:val="18"/>
                <w:szCs w:val="18"/>
              </w:rPr>
              <w:t>其中：当年财政拨款</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1200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55.273</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3</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655"/>
              <w:rPr>
                <w:rFonts w:ascii="宋体" w:hAnsi="宋体" w:eastAsia="宋体" w:cs="宋体"/>
                <w:sz w:val="18"/>
                <w:szCs w:val="18"/>
              </w:rPr>
            </w:pPr>
            <w:r>
              <w:rPr>
                <w:rFonts w:ascii="宋体" w:hAnsi="宋体" w:eastAsia="宋体" w:cs="宋体"/>
                <w:spacing w:val="-2"/>
                <w:sz w:val="18"/>
                <w:szCs w:val="18"/>
              </w:rPr>
              <w:t>上年结转资金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tcBorders>
            <w:noWrap w:val="0"/>
            <w:vAlign w:val="top"/>
          </w:tcPr>
          <w:p>
            <w:pPr>
              <w:pStyle w:val="6"/>
            </w:pPr>
          </w:p>
        </w:tc>
        <w:tc>
          <w:tcPr>
            <w:tcW w:w="1841" w:type="dxa"/>
            <w:gridSpan w:val="2"/>
            <w:noWrap w:val="0"/>
            <w:vAlign w:val="top"/>
          </w:tcPr>
          <w:p>
            <w:pPr>
              <w:spacing w:before="68" w:line="219" w:lineRule="auto"/>
              <w:ind w:left="654"/>
              <w:rPr>
                <w:rFonts w:ascii="宋体" w:hAnsi="宋体" w:eastAsia="宋体" w:cs="宋体"/>
                <w:sz w:val="18"/>
                <w:szCs w:val="18"/>
              </w:rPr>
            </w:pPr>
            <w:r>
              <w:rPr>
                <w:rFonts w:ascii="宋体" w:hAnsi="宋体" w:eastAsia="宋体" w:cs="宋体"/>
                <w:spacing w:val="-2"/>
                <w:sz w:val="18"/>
                <w:szCs w:val="18"/>
              </w:rPr>
              <w:t>其他资金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592" w:type="dxa"/>
            <w:vMerge w:val="restart"/>
            <w:tcBorders>
              <w:bottom w:val="nil"/>
            </w:tcBorders>
            <w:noWrap w:val="0"/>
            <w:vAlign w:val="top"/>
          </w:tcPr>
          <w:p>
            <w:pPr>
              <w:spacing w:before="126" w:line="237" w:lineRule="auto"/>
              <w:ind w:left="126" w:right="113" w:hanging="5"/>
              <w:jc w:val="both"/>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7"/>
                <w:sz w:val="18"/>
                <w:szCs w:val="18"/>
              </w:rPr>
              <w:t>总体</w:t>
            </w:r>
            <w:r>
              <w:rPr>
                <w:rFonts w:ascii="宋体" w:hAnsi="宋体" w:eastAsia="宋体" w:cs="宋体"/>
                <w:sz w:val="18"/>
                <w:szCs w:val="18"/>
              </w:rPr>
              <w:t xml:space="preserve"> </w:t>
            </w:r>
            <w:r>
              <w:rPr>
                <w:rFonts w:ascii="宋体" w:hAnsi="宋体" w:eastAsia="宋体" w:cs="宋体"/>
                <w:spacing w:val="-7"/>
                <w:sz w:val="18"/>
                <w:szCs w:val="18"/>
              </w:rPr>
              <w:t>目标</w:t>
            </w:r>
          </w:p>
        </w:tc>
        <w:tc>
          <w:tcPr>
            <w:tcW w:w="5086" w:type="dxa"/>
            <w:gridSpan w:val="6"/>
            <w:noWrap w:val="0"/>
            <w:vAlign w:val="top"/>
          </w:tcPr>
          <w:p>
            <w:pPr>
              <w:spacing w:before="68" w:line="219" w:lineRule="auto"/>
              <w:ind w:left="2188"/>
              <w:rPr>
                <w:rFonts w:ascii="宋体" w:hAnsi="宋体" w:eastAsia="宋体" w:cs="宋体"/>
                <w:sz w:val="18"/>
                <w:szCs w:val="18"/>
              </w:rPr>
            </w:pPr>
            <w:r>
              <w:rPr>
                <w:rFonts w:ascii="宋体" w:hAnsi="宋体" w:eastAsia="宋体" w:cs="宋体"/>
                <w:spacing w:val="-2"/>
                <w:sz w:val="18"/>
                <w:szCs w:val="18"/>
              </w:rPr>
              <w:t>预期目标</w:t>
            </w:r>
          </w:p>
        </w:tc>
        <w:tc>
          <w:tcPr>
            <w:tcW w:w="3406" w:type="dxa"/>
            <w:gridSpan w:val="7"/>
            <w:noWrap w:val="0"/>
            <w:vAlign w:val="top"/>
          </w:tcPr>
          <w:p>
            <w:pPr>
              <w:spacing w:before="67" w:line="219" w:lineRule="auto"/>
              <w:ind w:left="1172"/>
              <w:rPr>
                <w:rFonts w:ascii="宋体" w:hAnsi="宋体" w:eastAsia="宋体" w:cs="宋体"/>
                <w:sz w:val="18"/>
                <w:szCs w:val="18"/>
              </w:rPr>
            </w:pPr>
            <w:r>
              <w:rPr>
                <w:rFonts w:ascii="宋体" w:hAnsi="宋体" w:eastAsia="宋体" w:cs="宋体"/>
                <w:spacing w:val="-2"/>
                <w:sz w:val="18"/>
                <w:szCs w:val="18"/>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592" w:type="dxa"/>
            <w:vMerge w:val="continue"/>
            <w:tcBorders>
              <w:top w:val="nil"/>
            </w:tcBorders>
            <w:noWrap w:val="0"/>
            <w:vAlign w:val="top"/>
          </w:tcPr>
          <w:p>
            <w:pPr>
              <w:pStyle w:val="6"/>
            </w:pPr>
          </w:p>
        </w:tc>
        <w:tc>
          <w:tcPr>
            <w:tcW w:w="5086" w:type="dxa"/>
            <w:gridSpan w:val="6"/>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立足自身职能，积极在内贸、外贸领域加强对企业的扶持力度，培育和壮大商贸企业发展。积极推进会展经济，支持会展企业聚集，依照政策对象商务领域各项奖励。</w:t>
            </w:r>
          </w:p>
        </w:tc>
        <w:tc>
          <w:tcPr>
            <w:tcW w:w="3406" w:type="dxa"/>
            <w:gridSpan w:val="7"/>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通过羊肉美食文化节等活动的开展，有效推进了叶集美食产业的发展，加强对餐饮企业的培育和扶持，但因疫情等因素影响，经区委、区政府综合考量，叶集定制家居暨供应链产业博览会年内暂未开展。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592" w:type="dxa"/>
            <w:vMerge w:val="restart"/>
            <w:tcBorders>
              <w:bottom w:val="nil"/>
            </w:tcBorders>
            <w:noWrap w:val="0"/>
            <w:textDirection w:val="tbRlV"/>
            <w:vAlign w:val="top"/>
          </w:tcPr>
          <w:p>
            <w:pPr>
              <w:spacing w:before="203" w:line="208" w:lineRule="auto"/>
              <w:ind w:left="3727"/>
              <w:rPr>
                <w:rFonts w:ascii="宋体" w:hAnsi="宋体" w:eastAsia="宋体" w:cs="宋体"/>
                <w:sz w:val="18"/>
                <w:szCs w:val="18"/>
              </w:rPr>
            </w:pPr>
            <w:r>
              <w:rPr>
                <w:rFonts w:ascii="宋体" w:hAnsi="宋体" w:eastAsia="宋体" w:cs="宋体"/>
                <w:spacing w:val="-1"/>
                <w:sz w:val="18"/>
                <w:szCs w:val="18"/>
              </w:rPr>
              <w:t>绩</w:t>
            </w:r>
            <w:r>
              <w:rPr>
                <w:rFonts w:ascii="宋体" w:hAnsi="宋体" w:eastAsia="宋体" w:cs="宋体"/>
                <w:spacing w:val="-29"/>
                <w:sz w:val="18"/>
                <w:szCs w:val="18"/>
              </w:rPr>
              <w:t xml:space="preserve"> </w:t>
            </w:r>
            <w:r>
              <w:rPr>
                <w:rFonts w:ascii="宋体" w:hAnsi="宋体" w:eastAsia="宋体" w:cs="宋体"/>
                <w:spacing w:val="-1"/>
                <w:sz w:val="18"/>
                <w:szCs w:val="18"/>
              </w:rPr>
              <w:t>效</w:t>
            </w:r>
            <w:r>
              <w:rPr>
                <w:rFonts w:ascii="宋体" w:hAnsi="宋体" w:eastAsia="宋体" w:cs="宋体"/>
                <w:spacing w:val="-29"/>
                <w:sz w:val="18"/>
                <w:szCs w:val="18"/>
              </w:rPr>
              <w:t xml:space="preserve"> </w:t>
            </w:r>
            <w:r>
              <w:rPr>
                <w:rFonts w:ascii="宋体" w:hAnsi="宋体" w:eastAsia="宋体" w:cs="宋体"/>
                <w:spacing w:val="-1"/>
                <w:sz w:val="18"/>
                <w:szCs w:val="18"/>
              </w:rPr>
              <w:t>指</w:t>
            </w:r>
            <w:r>
              <w:rPr>
                <w:rFonts w:ascii="宋体" w:hAnsi="宋体" w:eastAsia="宋体" w:cs="宋体"/>
                <w:spacing w:val="-29"/>
                <w:sz w:val="18"/>
                <w:szCs w:val="18"/>
              </w:rPr>
              <w:t xml:space="preserve"> </w:t>
            </w:r>
            <w:r>
              <w:rPr>
                <w:rFonts w:ascii="宋体" w:hAnsi="宋体" w:eastAsia="宋体" w:cs="宋体"/>
                <w:spacing w:val="-1"/>
                <w:sz w:val="18"/>
                <w:szCs w:val="18"/>
              </w:rPr>
              <w:t>标</w:t>
            </w:r>
          </w:p>
        </w:tc>
        <w:tc>
          <w:tcPr>
            <w:tcW w:w="979" w:type="dxa"/>
            <w:noWrap w:val="0"/>
            <w:vAlign w:val="top"/>
          </w:tcPr>
          <w:p>
            <w:pPr>
              <w:spacing w:before="185" w:line="219" w:lineRule="auto"/>
              <w:ind w:left="135"/>
              <w:rPr>
                <w:rFonts w:ascii="宋体" w:hAnsi="宋体" w:eastAsia="宋体" w:cs="宋体"/>
                <w:sz w:val="18"/>
                <w:szCs w:val="18"/>
              </w:rPr>
            </w:pPr>
            <w:r>
              <w:rPr>
                <w:rFonts w:ascii="宋体" w:hAnsi="宋体" w:eastAsia="宋体" w:cs="宋体"/>
                <w:spacing w:val="-3"/>
                <w:sz w:val="18"/>
                <w:szCs w:val="18"/>
              </w:rPr>
              <w:t>一级指标</w:t>
            </w:r>
          </w:p>
        </w:tc>
        <w:tc>
          <w:tcPr>
            <w:tcW w:w="1111" w:type="dxa"/>
            <w:noWrap w:val="0"/>
            <w:vAlign w:val="top"/>
          </w:tcPr>
          <w:p>
            <w:pPr>
              <w:spacing w:before="185" w:line="219" w:lineRule="auto"/>
              <w:ind w:left="201"/>
              <w:rPr>
                <w:rFonts w:ascii="宋体" w:hAnsi="宋体" w:eastAsia="宋体" w:cs="宋体"/>
                <w:sz w:val="18"/>
                <w:szCs w:val="18"/>
              </w:rPr>
            </w:pPr>
            <w:r>
              <w:rPr>
                <w:rFonts w:ascii="宋体" w:hAnsi="宋体" w:eastAsia="宋体" w:cs="宋体"/>
                <w:spacing w:val="-3"/>
                <w:sz w:val="18"/>
                <w:szCs w:val="18"/>
              </w:rPr>
              <w:t>二级指标</w:t>
            </w:r>
          </w:p>
        </w:tc>
        <w:tc>
          <w:tcPr>
            <w:tcW w:w="2147" w:type="dxa"/>
            <w:gridSpan w:val="3"/>
            <w:noWrap w:val="0"/>
            <w:vAlign w:val="top"/>
          </w:tcPr>
          <w:p>
            <w:pPr>
              <w:spacing w:before="185" w:line="219" w:lineRule="auto"/>
              <w:ind w:left="719"/>
              <w:rPr>
                <w:rFonts w:ascii="宋体" w:hAnsi="宋体" w:eastAsia="宋体" w:cs="宋体"/>
                <w:sz w:val="18"/>
                <w:szCs w:val="18"/>
              </w:rPr>
            </w:pPr>
            <w:r>
              <w:rPr>
                <w:rFonts w:ascii="宋体" w:hAnsi="宋体" w:eastAsia="宋体" w:cs="宋体"/>
                <w:spacing w:val="-2"/>
                <w:sz w:val="18"/>
                <w:szCs w:val="18"/>
              </w:rPr>
              <w:t>三级指标</w:t>
            </w:r>
          </w:p>
        </w:tc>
        <w:tc>
          <w:tcPr>
            <w:tcW w:w="849" w:type="dxa"/>
            <w:noWrap w:val="0"/>
            <w:vAlign w:val="top"/>
          </w:tcPr>
          <w:p>
            <w:pPr>
              <w:spacing w:before="64" w:line="232" w:lineRule="auto"/>
              <w:ind w:left="162" w:right="149" w:firstLine="88"/>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3"/>
                <w:sz w:val="18"/>
                <w:szCs w:val="18"/>
              </w:rPr>
              <w:t>指标值</w:t>
            </w:r>
          </w:p>
        </w:tc>
        <w:tc>
          <w:tcPr>
            <w:tcW w:w="851" w:type="dxa"/>
            <w:noWrap w:val="0"/>
            <w:vAlign w:val="top"/>
          </w:tcPr>
          <w:p>
            <w:pPr>
              <w:spacing w:before="64" w:line="232" w:lineRule="auto"/>
              <w:ind w:left="163" w:right="150" w:firstLine="91"/>
              <w:rPr>
                <w:rFonts w:ascii="宋体" w:hAnsi="宋体" w:eastAsia="宋体" w:cs="宋体"/>
                <w:sz w:val="18"/>
                <w:szCs w:val="18"/>
              </w:rPr>
            </w:pPr>
            <w:r>
              <w:rPr>
                <w:rFonts w:ascii="宋体" w:hAnsi="宋体" w:eastAsia="宋体" w:cs="宋体"/>
                <w:spacing w:val="-6"/>
                <w:sz w:val="18"/>
                <w:szCs w:val="18"/>
              </w:rPr>
              <w:t>实际</w:t>
            </w:r>
            <w:r>
              <w:rPr>
                <w:rFonts w:ascii="宋体" w:hAnsi="宋体" w:eastAsia="宋体" w:cs="宋体"/>
                <w:sz w:val="18"/>
                <w:szCs w:val="18"/>
              </w:rPr>
              <w:t xml:space="preserve">  </w:t>
            </w:r>
            <w:r>
              <w:rPr>
                <w:rFonts w:ascii="宋体" w:hAnsi="宋体" w:eastAsia="宋体" w:cs="宋体"/>
                <w:spacing w:val="-3"/>
                <w:sz w:val="18"/>
                <w:szCs w:val="18"/>
              </w:rPr>
              <w:t>完成值</w:t>
            </w:r>
          </w:p>
        </w:tc>
        <w:tc>
          <w:tcPr>
            <w:tcW w:w="567" w:type="dxa"/>
            <w:gridSpan w:val="2"/>
            <w:noWrap w:val="0"/>
            <w:textDirection w:val="tbRlV"/>
            <w:vAlign w:val="top"/>
          </w:tcPr>
          <w:p>
            <w:pPr>
              <w:spacing w:before="189" w:line="209" w:lineRule="auto"/>
              <w:ind w:left="64"/>
              <w:rPr>
                <w:rFonts w:ascii="宋体" w:hAnsi="宋体" w:eastAsia="宋体" w:cs="宋体"/>
                <w:sz w:val="18"/>
                <w:szCs w:val="18"/>
              </w:rPr>
            </w:pPr>
            <w:r>
              <w:rPr>
                <w:rFonts w:ascii="宋体" w:hAnsi="宋体" w:eastAsia="宋体" w:cs="宋体"/>
                <w:spacing w:val="-1"/>
                <w:sz w:val="18"/>
                <w:szCs w:val="18"/>
              </w:rPr>
              <w:t>分</w:t>
            </w:r>
            <w:r>
              <w:rPr>
                <w:rFonts w:ascii="宋体" w:hAnsi="宋体" w:eastAsia="宋体" w:cs="宋体"/>
                <w:spacing w:val="-29"/>
                <w:sz w:val="18"/>
                <w:szCs w:val="18"/>
              </w:rPr>
              <w:t xml:space="preserve"> </w:t>
            </w:r>
            <w:r>
              <w:rPr>
                <w:rFonts w:ascii="宋体" w:hAnsi="宋体" w:eastAsia="宋体" w:cs="宋体"/>
                <w:spacing w:val="-1"/>
                <w:sz w:val="18"/>
                <w:szCs w:val="18"/>
              </w:rPr>
              <w:t>值</w:t>
            </w:r>
          </w:p>
        </w:tc>
        <w:tc>
          <w:tcPr>
            <w:tcW w:w="567" w:type="dxa"/>
            <w:gridSpan w:val="2"/>
            <w:noWrap w:val="0"/>
            <w:textDirection w:val="tbRlV"/>
            <w:vAlign w:val="top"/>
          </w:tcPr>
          <w:p>
            <w:pPr>
              <w:spacing w:before="190" w:line="207" w:lineRule="auto"/>
              <w:ind w:left="64"/>
              <w:rPr>
                <w:rFonts w:ascii="宋体" w:hAnsi="宋体" w:eastAsia="宋体" w:cs="宋体"/>
                <w:sz w:val="18"/>
                <w:szCs w:val="18"/>
              </w:rPr>
            </w:pPr>
            <w:r>
              <w:rPr>
                <w:rFonts w:ascii="宋体" w:hAnsi="宋体" w:eastAsia="宋体" w:cs="宋体"/>
                <w:spacing w:val="-1"/>
                <w:sz w:val="18"/>
                <w:szCs w:val="18"/>
              </w:rPr>
              <w:t>得</w:t>
            </w:r>
            <w:r>
              <w:rPr>
                <w:rFonts w:ascii="宋体" w:hAnsi="宋体" w:eastAsia="宋体" w:cs="宋体"/>
                <w:spacing w:val="-29"/>
                <w:sz w:val="18"/>
                <w:szCs w:val="18"/>
              </w:rPr>
              <w:t xml:space="preserve"> </w:t>
            </w:r>
            <w:r>
              <w:rPr>
                <w:rFonts w:ascii="宋体" w:hAnsi="宋体" w:eastAsia="宋体" w:cs="宋体"/>
                <w:spacing w:val="-1"/>
                <w:sz w:val="18"/>
                <w:szCs w:val="18"/>
              </w:rPr>
              <w:t>分</w:t>
            </w:r>
          </w:p>
        </w:tc>
        <w:tc>
          <w:tcPr>
            <w:tcW w:w="1421" w:type="dxa"/>
            <w:gridSpan w:val="2"/>
            <w:noWrap w:val="0"/>
            <w:vAlign w:val="top"/>
          </w:tcPr>
          <w:p>
            <w:pPr>
              <w:spacing w:before="64" w:line="219" w:lineRule="auto"/>
              <w:ind w:left="173"/>
              <w:rPr>
                <w:rFonts w:ascii="宋体" w:hAnsi="宋体" w:eastAsia="宋体" w:cs="宋体"/>
                <w:sz w:val="18"/>
                <w:szCs w:val="18"/>
              </w:rPr>
            </w:pPr>
            <w:r>
              <w:rPr>
                <w:rFonts w:ascii="宋体" w:hAnsi="宋体" w:eastAsia="宋体" w:cs="宋体"/>
                <w:spacing w:val="-2"/>
                <w:sz w:val="18"/>
                <w:szCs w:val="18"/>
              </w:rPr>
              <w:t>偏差原因分析</w:t>
            </w:r>
          </w:p>
          <w:p>
            <w:pPr>
              <w:spacing w:before="26" w:line="218" w:lineRule="auto"/>
              <w:ind w:left="264"/>
              <w:rPr>
                <w:rFonts w:ascii="宋体" w:hAnsi="宋体" w:eastAsia="宋体" w:cs="宋体"/>
                <w:sz w:val="18"/>
                <w:szCs w:val="18"/>
              </w:rPr>
            </w:pPr>
            <w:r>
              <w:rPr>
                <w:rFonts w:ascii="宋体" w:hAnsi="宋体" w:eastAsia="宋体" w:cs="宋体"/>
                <w:spacing w:val="-2"/>
                <w:sz w:val="18"/>
                <w:szCs w:val="18"/>
              </w:rPr>
              <w:t>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8" w:line="219" w:lineRule="auto"/>
              <w:ind w:left="133"/>
              <w:rPr>
                <w:rFonts w:ascii="宋体" w:hAnsi="宋体" w:eastAsia="宋体" w:cs="宋体"/>
                <w:sz w:val="18"/>
                <w:szCs w:val="18"/>
              </w:rPr>
            </w:pPr>
            <w:r>
              <w:rPr>
                <w:rFonts w:ascii="宋体" w:hAnsi="宋体" w:eastAsia="宋体" w:cs="宋体"/>
                <w:spacing w:val="-2"/>
                <w:sz w:val="18"/>
                <w:szCs w:val="18"/>
              </w:rPr>
              <w:t>产出指标</w:t>
            </w:r>
          </w:p>
        </w:tc>
        <w:tc>
          <w:tcPr>
            <w:tcW w:w="1111" w:type="dxa"/>
            <w:vMerge w:val="restart"/>
            <w:tcBorders>
              <w:bottom w:val="nil"/>
            </w:tcBorders>
            <w:noWrap w:val="0"/>
            <w:vAlign w:val="top"/>
          </w:tcPr>
          <w:p>
            <w:pPr>
              <w:pStyle w:val="6"/>
              <w:spacing w:line="290" w:lineRule="auto"/>
            </w:pPr>
          </w:p>
          <w:p>
            <w:pPr>
              <w:spacing w:before="58" w:line="219" w:lineRule="auto"/>
              <w:ind w:left="200"/>
              <w:rPr>
                <w:rFonts w:ascii="宋体" w:hAnsi="宋体" w:eastAsia="宋体" w:cs="宋体"/>
                <w:sz w:val="18"/>
                <w:szCs w:val="18"/>
              </w:rPr>
            </w:pPr>
            <w:r>
              <w:rPr>
                <w:rFonts w:ascii="宋体" w:hAnsi="宋体" w:eastAsia="宋体" w:cs="宋体"/>
                <w:spacing w:val="-3"/>
                <w:sz w:val="18"/>
                <w:szCs w:val="18"/>
              </w:rPr>
              <w:t>数量指标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展会举办数量</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＝1次</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6</w:t>
            </w:r>
          </w:p>
        </w:tc>
        <w:tc>
          <w:tcPr>
            <w:tcW w:w="1421"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受疫情影响，原定于2022年度举办的首届叶集定制家居博览会未能开展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厨艺、美食大赛举办次数</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≥1次</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center"/>
          </w:tcPr>
          <w:p>
            <w:pPr>
              <w:jc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restart"/>
            <w:tcBorders>
              <w:bottom w:val="nil"/>
            </w:tcBorders>
            <w:noWrap w:val="0"/>
            <w:vAlign w:val="top"/>
          </w:tcPr>
          <w:p>
            <w:pPr>
              <w:pStyle w:val="6"/>
              <w:spacing w:line="292" w:lineRule="auto"/>
            </w:pPr>
          </w:p>
          <w:p>
            <w:pPr>
              <w:spacing w:before="59" w:line="219" w:lineRule="auto"/>
              <w:ind w:left="198"/>
              <w:rPr>
                <w:rFonts w:ascii="宋体" w:hAnsi="宋体" w:eastAsia="宋体" w:cs="宋体"/>
                <w:sz w:val="18"/>
                <w:szCs w:val="18"/>
              </w:rPr>
            </w:pPr>
            <w:r>
              <w:rPr>
                <w:rFonts w:ascii="宋体" w:hAnsi="宋体" w:eastAsia="宋体" w:cs="宋体"/>
                <w:spacing w:val="-2"/>
                <w:sz w:val="18"/>
                <w:szCs w:val="18"/>
              </w:rPr>
              <w:t>质量指标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展会、大赛举办成功率</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经费支出合规性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合规</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pStyle w:val="6"/>
              <w:spacing w:line="292" w:lineRule="auto"/>
            </w:pPr>
          </w:p>
          <w:p>
            <w:pPr>
              <w:spacing w:before="58" w:line="219" w:lineRule="auto"/>
              <w:ind w:left="210"/>
              <w:rPr>
                <w:rFonts w:ascii="宋体" w:hAnsi="宋体" w:eastAsia="宋体" w:cs="宋体"/>
                <w:sz w:val="18"/>
                <w:szCs w:val="18"/>
              </w:rPr>
            </w:pPr>
            <w:r>
              <w:rPr>
                <w:rFonts w:ascii="宋体" w:hAnsi="宋体" w:eastAsia="宋体" w:cs="宋体"/>
                <w:spacing w:val="-5"/>
                <w:sz w:val="18"/>
                <w:szCs w:val="18"/>
              </w:rPr>
              <w:t>时效指标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项目完成及时性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及时</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部分达成预期指标并具有一定效果</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3</w:t>
            </w:r>
          </w:p>
        </w:tc>
        <w:tc>
          <w:tcPr>
            <w:tcW w:w="1421"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部分项目因疫情原因在年度内并未顺利开展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restart"/>
            <w:tcBorders>
              <w:bottom w:val="nil"/>
            </w:tcBorders>
            <w:noWrap w:val="0"/>
            <w:vAlign w:val="top"/>
          </w:tcPr>
          <w:p>
            <w:pPr>
              <w:pStyle w:val="6"/>
              <w:spacing w:line="291" w:lineRule="auto"/>
            </w:pPr>
          </w:p>
          <w:p>
            <w:pPr>
              <w:spacing w:before="58" w:line="218" w:lineRule="auto"/>
              <w:ind w:left="200"/>
              <w:rPr>
                <w:rFonts w:ascii="宋体" w:hAnsi="宋体" w:eastAsia="宋体" w:cs="宋体"/>
                <w:sz w:val="18"/>
                <w:szCs w:val="18"/>
              </w:rPr>
            </w:pPr>
            <w:r>
              <w:rPr>
                <w:rFonts w:ascii="宋体" w:hAnsi="宋体" w:eastAsia="宋体" w:cs="宋体"/>
                <w:spacing w:val="-3"/>
                <w:sz w:val="18"/>
                <w:szCs w:val="18"/>
              </w:rPr>
              <w:t>成本指标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组织开展区内展会</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≤11000000元</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叶集羊肉美食推广</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≤1000000元</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550000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9" w:line="219" w:lineRule="auto"/>
              <w:ind w:left="136"/>
              <w:rPr>
                <w:rFonts w:ascii="宋体" w:hAnsi="宋体" w:eastAsia="宋体" w:cs="宋体"/>
                <w:sz w:val="18"/>
                <w:szCs w:val="18"/>
              </w:rPr>
            </w:pPr>
            <w:r>
              <w:rPr>
                <w:rFonts w:ascii="宋体" w:hAnsi="宋体" w:eastAsia="宋体" w:cs="宋体"/>
                <w:spacing w:val="-3"/>
                <w:sz w:val="18"/>
                <w:szCs w:val="18"/>
              </w:rPr>
              <w:t>效益指标</w:t>
            </w:r>
          </w:p>
        </w:tc>
        <w:tc>
          <w:tcPr>
            <w:tcW w:w="1111" w:type="dxa"/>
            <w:tcBorders>
              <w:bottom w:val="nil"/>
            </w:tcBorders>
            <w:noWrap w:val="0"/>
            <w:vAlign w:val="top"/>
          </w:tcPr>
          <w:p>
            <w:pPr>
              <w:spacing w:before="230" w:line="233" w:lineRule="auto"/>
              <w:ind w:left="379" w:right="194" w:hanging="179"/>
              <w:rPr>
                <w:rFonts w:ascii="宋体" w:hAnsi="宋体" w:eastAsia="宋体" w:cs="宋体"/>
                <w:sz w:val="18"/>
                <w:szCs w:val="18"/>
              </w:rPr>
            </w:pPr>
            <w:r>
              <w:rPr>
                <w:rFonts w:ascii="宋体" w:hAnsi="宋体" w:eastAsia="宋体" w:cs="宋体"/>
                <w:spacing w:val="-3"/>
                <w:sz w:val="18"/>
                <w:szCs w:val="18"/>
              </w:rPr>
              <w:t>经济效益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组织筹办展会及厨艺大赛，积极推进夜市经济发展和新经济模式的发展，为叶集区经济发展注入新的动力</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spacing w:before="232" w:line="233" w:lineRule="auto"/>
              <w:ind w:left="379" w:right="194" w:hanging="179"/>
              <w:rPr>
                <w:rFonts w:ascii="宋体" w:hAnsi="宋体" w:eastAsia="宋体" w:cs="宋体"/>
                <w:sz w:val="18"/>
                <w:szCs w:val="18"/>
              </w:rPr>
            </w:pPr>
            <w:r>
              <w:rPr>
                <w:rFonts w:ascii="宋体" w:hAnsi="宋体" w:eastAsia="宋体" w:cs="宋体"/>
                <w:spacing w:val="-3"/>
                <w:sz w:val="18"/>
                <w:szCs w:val="18"/>
              </w:rPr>
              <w:t>社会效益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提升我区知名度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效果显著，达到促进商务经济发展目的</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spacing w:before="231" w:line="233" w:lineRule="auto"/>
              <w:ind w:left="379" w:right="194" w:hanging="175"/>
              <w:rPr>
                <w:rFonts w:ascii="宋体" w:hAnsi="宋体" w:eastAsia="宋体" w:cs="宋体"/>
                <w:sz w:val="18"/>
                <w:szCs w:val="18"/>
              </w:rPr>
            </w:pPr>
            <w:r>
              <w:rPr>
                <w:rFonts w:ascii="宋体" w:hAnsi="宋体" w:eastAsia="宋体" w:cs="宋体"/>
                <w:spacing w:val="-4"/>
                <w:sz w:val="18"/>
                <w:szCs w:val="18"/>
              </w:rPr>
              <w:t>生态效益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47" w:type="dxa"/>
            <w:gridSpan w:val="3"/>
            <w:noWrap w:val="0"/>
            <w:vAlign w:val="top"/>
          </w:tcPr>
          <w:p>
            <w:pPr>
              <w:spacing w:before="61" w:line="218" w:lineRule="auto"/>
              <w:ind w:left="113"/>
              <w:rPr>
                <w:rFonts w:ascii="宋体" w:hAnsi="宋体" w:eastAsia="宋体" w:cs="宋体"/>
                <w:sz w:val="18"/>
                <w:szCs w:val="18"/>
              </w:rPr>
            </w:pPr>
          </w:p>
        </w:tc>
        <w:tc>
          <w:tcPr>
            <w:tcW w:w="849" w:type="dxa"/>
            <w:noWrap w:val="0"/>
            <w:vAlign w:val="top"/>
          </w:tcPr>
          <w:p>
            <w:pPr>
              <w:pStyle w:val="6"/>
              <w:rPr>
                <w:sz w:val="18"/>
                <w:szCs w:val="18"/>
              </w:rPr>
            </w:pPr>
          </w:p>
        </w:tc>
        <w:tc>
          <w:tcPr>
            <w:tcW w:w="851" w:type="dxa"/>
            <w:noWrap w:val="0"/>
            <w:vAlign w:val="top"/>
          </w:tcPr>
          <w:p>
            <w:pPr>
              <w:pStyle w:val="6"/>
              <w:rPr>
                <w:sz w:val="18"/>
                <w:szCs w:val="18"/>
              </w:rPr>
            </w:pPr>
          </w:p>
        </w:tc>
        <w:tc>
          <w:tcPr>
            <w:tcW w:w="567" w:type="dxa"/>
            <w:gridSpan w:val="2"/>
            <w:noWrap w:val="0"/>
            <w:vAlign w:val="top"/>
          </w:tcPr>
          <w:p>
            <w:pPr>
              <w:pStyle w:val="6"/>
              <w:rPr>
                <w:sz w:val="18"/>
                <w:szCs w:val="18"/>
              </w:rPr>
            </w:pPr>
          </w:p>
        </w:tc>
        <w:tc>
          <w:tcPr>
            <w:tcW w:w="567" w:type="dxa"/>
            <w:gridSpan w:val="2"/>
            <w:noWrap w:val="0"/>
            <w:vAlign w:val="top"/>
          </w:tcPr>
          <w:p>
            <w:pPr>
              <w:pStyle w:val="6"/>
              <w:rPr>
                <w:sz w:val="18"/>
                <w:szCs w:val="18"/>
              </w:rPr>
            </w:pP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tcBorders>
              <w:bottom w:val="nil"/>
            </w:tcBorders>
            <w:noWrap w:val="0"/>
            <w:vAlign w:val="top"/>
          </w:tcPr>
          <w:p>
            <w:pPr>
              <w:spacing w:before="231" w:line="233" w:lineRule="auto"/>
              <w:ind w:left="301" w:right="194" w:hanging="101"/>
              <w:rPr>
                <w:rFonts w:ascii="宋体" w:hAnsi="宋体" w:eastAsia="宋体" w:cs="宋体"/>
                <w:sz w:val="18"/>
                <w:szCs w:val="18"/>
              </w:rPr>
            </w:pPr>
            <w:r>
              <w:rPr>
                <w:rFonts w:ascii="宋体" w:hAnsi="宋体" w:eastAsia="宋体" w:cs="宋体"/>
                <w:spacing w:val="-3"/>
                <w:sz w:val="18"/>
                <w:szCs w:val="18"/>
              </w:rPr>
              <w:t>可持续影</w:t>
            </w:r>
            <w:r>
              <w:rPr>
                <w:rFonts w:ascii="宋体" w:hAnsi="宋体" w:eastAsia="宋体" w:cs="宋体"/>
                <w:spacing w:val="2"/>
                <w:sz w:val="18"/>
                <w:szCs w:val="18"/>
              </w:rPr>
              <w:t xml:space="preserve"> </w:t>
            </w:r>
            <w:r>
              <w:rPr>
                <w:rFonts w:ascii="宋体" w:hAnsi="宋体" w:eastAsia="宋体" w:cs="宋体"/>
                <w:spacing w:val="-7"/>
                <w:sz w:val="18"/>
                <w:szCs w:val="18"/>
              </w:rPr>
              <w:t>响指标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促进各企业、商区发展，带动我区整体经济水平提升，提高整体消费水平</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spacing w:before="230" w:line="219" w:lineRule="auto"/>
              <w:ind w:left="222"/>
              <w:rPr>
                <w:rFonts w:ascii="宋体" w:hAnsi="宋体" w:eastAsia="宋体" w:cs="宋体"/>
                <w:sz w:val="18"/>
                <w:szCs w:val="18"/>
              </w:rPr>
            </w:pPr>
            <w:r>
              <w:rPr>
                <w:rFonts w:ascii="宋体" w:hAnsi="宋体" w:eastAsia="宋体" w:cs="宋体"/>
                <w:spacing w:val="-3"/>
                <w:sz w:val="18"/>
                <w:szCs w:val="18"/>
              </w:rPr>
              <w:t>满意度</w:t>
            </w:r>
          </w:p>
          <w:p>
            <w:pPr>
              <w:spacing w:before="27" w:line="219" w:lineRule="auto"/>
              <w:ind w:left="314"/>
              <w:rPr>
                <w:rFonts w:ascii="宋体" w:hAnsi="宋体" w:eastAsia="宋体" w:cs="宋体"/>
                <w:sz w:val="18"/>
                <w:szCs w:val="18"/>
              </w:rPr>
            </w:pPr>
            <w:r>
              <w:rPr>
                <w:rFonts w:ascii="宋体" w:hAnsi="宋体" w:eastAsia="宋体" w:cs="宋体"/>
                <w:spacing w:val="-4"/>
                <w:sz w:val="18"/>
                <w:szCs w:val="18"/>
              </w:rPr>
              <w:t>指标</w:t>
            </w:r>
          </w:p>
        </w:tc>
        <w:tc>
          <w:tcPr>
            <w:tcW w:w="1111" w:type="dxa"/>
            <w:vMerge w:val="restart"/>
            <w:tcBorders>
              <w:bottom w:val="nil"/>
            </w:tcBorders>
            <w:noWrap w:val="0"/>
            <w:vAlign w:val="top"/>
          </w:tcPr>
          <w:p>
            <w:pPr>
              <w:spacing w:before="110" w:line="219" w:lineRule="auto"/>
              <w:ind w:left="198"/>
              <w:rPr>
                <w:rFonts w:ascii="宋体" w:hAnsi="宋体" w:eastAsia="宋体" w:cs="宋体"/>
                <w:sz w:val="18"/>
                <w:szCs w:val="18"/>
              </w:rPr>
            </w:pPr>
            <w:r>
              <w:rPr>
                <w:rFonts w:ascii="宋体" w:hAnsi="宋体" w:eastAsia="宋体" w:cs="宋体"/>
                <w:spacing w:val="-2"/>
                <w:sz w:val="18"/>
                <w:szCs w:val="18"/>
              </w:rPr>
              <w:t>服务对象</w:t>
            </w:r>
          </w:p>
          <w:p>
            <w:pPr>
              <w:spacing w:before="26" w:line="219" w:lineRule="auto"/>
              <w:ind w:left="198"/>
              <w:rPr>
                <w:rFonts w:ascii="宋体" w:hAnsi="宋体" w:eastAsia="宋体" w:cs="宋体"/>
                <w:sz w:val="18"/>
                <w:szCs w:val="18"/>
              </w:rPr>
            </w:pPr>
            <w:r>
              <w:rPr>
                <w:rFonts w:ascii="宋体" w:hAnsi="宋体" w:eastAsia="宋体" w:cs="宋体"/>
                <w:spacing w:val="-2"/>
                <w:sz w:val="18"/>
                <w:szCs w:val="18"/>
              </w:rPr>
              <w:t>满意度指</w:t>
            </w:r>
          </w:p>
          <w:p>
            <w:pPr>
              <w:spacing w:before="27" w:line="219" w:lineRule="auto"/>
              <w:ind w:left="470"/>
              <w:rPr>
                <w:rFonts w:ascii="宋体" w:hAnsi="宋体" w:eastAsia="宋体" w:cs="宋体"/>
                <w:sz w:val="18"/>
                <w:szCs w:val="18"/>
              </w:rPr>
            </w:pPr>
            <w:r>
              <w:rPr>
                <w:rFonts w:ascii="宋体" w:hAnsi="宋体" w:eastAsia="宋体" w:cs="宋体"/>
                <w:sz w:val="18"/>
                <w:szCs w:val="18"/>
              </w:rPr>
              <w:t>标</w:t>
            </w: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社会公众满意度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11" w:type="dxa"/>
            <w:vMerge w:val="continue"/>
            <w:tcBorders>
              <w:top w:val="nil"/>
              <w:bottom w:val="nil"/>
            </w:tcBorders>
            <w:noWrap w:val="0"/>
            <w:vAlign w:val="top"/>
          </w:tcPr>
          <w:p>
            <w:pPr>
              <w:pStyle w:val="6"/>
            </w:pPr>
          </w:p>
        </w:tc>
        <w:tc>
          <w:tcPr>
            <w:tcW w:w="2147" w:type="dxa"/>
            <w:gridSpan w:val="3"/>
            <w:noWrap w:val="0"/>
            <w:vAlign w:val="center"/>
          </w:tcPr>
          <w:p>
            <w:pPr>
              <w:keepNext w:val="0"/>
              <w:keepLines w:val="0"/>
              <w:widowControl/>
              <w:suppressLineNumbers w:val="0"/>
              <w:jc w:val="left"/>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服务对象满意度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6529" w:type="dxa"/>
            <w:gridSpan w:val="8"/>
            <w:noWrap w:val="0"/>
            <w:vAlign w:val="top"/>
          </w:tcPr>
          <w:p>
            <w:pPr>
              <w:spacing w:before="70" w:line="219" w:lineRule="auto"/>
              <w:ind w:left="3096"/>
              <w:rPr>
                <w:rFonts w:ascii="宋体" w:hAnsi="宋体" w:eastAsia="宋体" w:cs="宋体"/>
                <w:sz w:val="18"/>
                <w:szCs w:val="18"/>
              </w:rPr>
            </w:pPr>
            <w:r>
              <w:rPr>
                <w:rFonts w:ascii="宋体" w:hAnsi="宋体" w:eastAsia="宋体" w:cs="宋体"/>
                <w:spacing w:val="-7"/>
                <w:sz w:val="18"/>
                <w:szCs w:val="18"/>
              </w:rPr>
              <w:t>总分</w:t>
            </w:r>
          </w:p>
        </w:tc>
        <w:tc>
          <w:tcPr>
            <w:tcW w:w="567" w:type="dxa"/>
            <w:gridSpan w:val="2"/>
            <w:noWrap w:val="0"/>
            <w:vAlign w:val="top"/>
          </w:tcPr>
          <w:p>
            <w:pPr>
              <w:spacing w:before="96" w:line="184" w:lineRule="auto"/>
              <w:ind w:left="166"/>
              <w:rPr>
                <w:rFonts w:ascii="宋体" w:hAnsi="宋体" w:eastAsia="宋体" w:cs="宋体"/>
                <w:spacing w:val="-7"/>
                <w:sz w:val="18"/>
                <w:szCs w:val="18"/>
              </w:rPr>
            </w:pPr>
            <w:r>
              <w:rPr>
                <w:rFonts w:ascii="宋体" w:hAnsi="宋体" w:eastAsia="宋体" w:cs="宋体"/>
                <w:spacing w:val="-7"/>
                <w:sz w:val="18"/>
                <w:szCs w:val="18"/>
              </w:rPr>
              <w:t>100</w:t>
            </w:r>
          </w:p>
        </w:tc>
        <w:tc>
          <w:tcPr>
            <w:tcW w:w="567" w:type="dxa"/>
            <w:gridSpan w:val="2"/>
            <w:noWrap w:val="0"/>
            <w:vAlign w:val="top"/>
          </w:tcPr>
          <w:p>
            <w:pPr>
              <w:spacing w:before="96" w:line="184" w:lineRule="auto"/>
              <w:jc w:val="center"/>
              <w:rPr>
                <w:rFonts w:hint="default" w:ascii="宋体" w:hAnsi="宋体" w:eastAsia="宋体" w:cs="宋体"/>
                <w:spacing w:val="-7"/>
                <w:sz w:val="18"/>
                <w:szCs w:val="18"/>
                <w:lang w:val="en-US" w:eastAsia="zh-CN"/>
              </w:rPr>
            </w:pPr>
            <w:r>
              <w:rPr>
                <w:rFonts w:hint="eastAsia" w:ascii="宋体" w:hAnsi="宋体" w:eastAsia="宋体" w:cs="宋体"/>
                <w:spacing w:val="-7"/>
                <w:sz w:val="18"/>
                <w:szCs w:val="18"/>
                <w:lang w:val="en-US" w:eastAsia="zh-CN"/>
              </w:rPr>
              <w:t>94.46</w:t>
            </w:r>
          </w:p>
        </w:tc>
        <w:tc>
          <w:tcPr>
            <w:tcW w:w="1421" w:type="dxa"/>
            <w:gridSpan w:val="2"/>
            <w:noWrap w:val="0"/>
            <w:vAlign w:val="top"/>
          </w:tcPr>
          <w:p>
            <w:pPr>
              <w:pStyle w:val="6"/>
              <w:rPr>
                <w:sz w:val="18"/>
                <w:szCs w:val="18"/>
              </w:rPr>
            </w:pPr>
          </w:p>
        </w:tc>
      </w:tr>
    </w:tbl>
    <w:p>
      <w:pPr>
        <w:rPr>
          <w:rFonts w:hint="eastAsia" w:ascii="仿宋_GB2312" w:hAnsi="Times New Roman" w:eastAsia="仿宋_GB2312" w:cs="宋体"/>
          <w:color w:val="FF0000"/>
          <w:kern w:val="2"/>
          <w:sz w:val="32"/>
          <w:szCs w:val="32"/>
          <w:lang w:val="en-US" w:eastAsia="zh-CN" w:bidi="ar-SA"/>
        </w:rPr>
      </w:pPr>
      <w:r>
        <w:rPr>
          <w:rFonts w:hint="eastAsia" w:ascii="仿宋_GB2312" w:hAnsi="Times New Roman" w:eastAsia="仿宋_GB2312" w:cs="宋体"/>
          <w:color w:val="FF0000"/>
          <w:kern w:val="2"/>
          <w:sz w:val="32"/>
          <w:szCs w:val="32"/>
          <w:lang w:val="en-US" w:eastAsia="zh-CN" w:bidi="ar-SA"/>
        </w:rPr>
        <w:br w:type="page"/>
      </w:r>
    </w:p>
    <w:tbl>
      <w:tblPr>
        <w:tblStyle w:val="5"/>
        <w:tblW w:w="90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979"/>
        <w:gridCol w:w="1136"/>
        <w:gridCol w:w="705"/>
        <w:gridCol w:w="1133"/>
        <w:gridCol w:w="284"/>
        <w:gridCol w:w="849"/>
        <w:gridCol w:w="851"/>
        <w:gridCol w:w="283"/>
        <w:gridCol w:w="284"/>
        <w:gridCol w:w="425"/>
        <w:gridCol w:w="142"/>
        <w:gridCol w:w="709"/>
        <w:gridCol w:w="7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99" w:hRule="atLeast"/>
          <w:jc w:val="center"/>
        </w:trPr>
        <w:tc>
          <w:tcPr>
            <w:tcW w:w="1571" w:type="dxa"/>
            <w:gridSpan w:val="2"/>
            <w:noWrap w:val="0"/>
            <w:vAlign w:val="top"/>
          </w:tcPr>
          <w:p>
            <w:pPr>
              <w:spacing w:before="70" w:line="219" w:lineRule="auto"/>
              <w:ind w:left="431"/>
              <w:rPr>
                <w:rFonts w:ascii="宋体" w:hAnsi="宋体" w:eastAsia="宋体" w:cs="宋体"/>
                <w:sz w:val="18"/>
                <w:szCs w:val="18"/>
              </w:rPr>
            </w:pPr>
            <w:r>
              <w:rPr>
                <w:rFonts w:ascii="宋体" w:hAnsi="宋体" w:eastAsia="宋体" w:cs="宋体"/>
                <w:spacing w:val="-2"/>
                <w:sz w:val="18"/>
                <w:szCs w:val="18"/>
              </w:rPr>
              <w:t>项目名称</w:t>
            </w:r>
          </w:p>
        </w:tc>
        <w:tc>
          <w:tcPr>
            <w:tcW w:w="7513" w:type="dxa"/>
            <w:gridSpan w:val="12"/>
            <w:noWrap w:val="0"/>
            <w:vAlign w:val="top"/>
          </w:tcPr>
          <w:p>
            <w:pPr>
              <w:pStyle w:val="6"/>
              <w:jc w:val="center"/>
            </w:pPr>
            <w:r>
              <w:rPr>
                <w:rFonts w:hint="eastAsia"/>
              </w:rPr>
              <w:t>2021年度市级商业及服务业发展资金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noWrap w:val="0"/>
            <w:vAlign w:val="top"/>
          </w:tcPr>
          <w:p>
            <w:pPr>
              <w:spacing w:before="65" w:line="219" w:lineRule="auto"/>
              <w:ind w:left="432"/>
              <w:rPr>
                <w:rFonts w:ascii="宋体" w:hAnsi="宋体" w:eastAsia="宋体" w:cs="宋体"/>
                <w:sz w:val="18"/>
                <w:szCs w:val="18"/>
              </w:rPr>
            </w:pPr>
            <w:r>
              <w:rPr>
                <w:rFonts w:ascii="宋体" w:hAnsi="宋体" w:eastAsia="宋体" w:cs="宋体"/>
                <w:spacing w:val="-3"/>
                <w:sz w:val="18"/>
                <w:szCs w:val="18"/>
              </w:rPr>
              <w:t>主管部门</w:t>
            </w:r>
          </w:p>
        </w:tc>
        <w:tc>
          <w:tcPr>
            <w:tcW w:w="4107" w:type="dxa"/>
            <w:gridSpan w:val="5"/>
            <w:noWrap w:val="0"/>
            <w:vAlign w:val="top"/>
          </w:tcPr>
          <w:p>
            <w:pPr>
              <w:pStyle w:val="6"/>
              <w:jc w:val="center"/>
              <w:rPr>
                <w:sz w:val="18"/>
                <w:szCs w:val="18"/>
              </w:rPr>
            </w:pPr>
            <w:r>
              <w:rPr>
                <w:rFonts w:hint="eastAsia"/>
                <w:sz w:val="18"/>
                <w:szCs w:val="18"/>
              </w:rPr>
              <w:t>026-六安市叶集区商务局</w:t>
            </w:r>
          </w:p>
        </w:tc>
        <w:tc>
          <w:tcPr>
            <w:tcW w:w="1134" w:type="dxa"/>
            <w:gridSpan w:val="2"/>
            <w:noWrap w:val="0"/>
            <w:vAlign w:val="top"/>
          </w:tcPr>
          <w:p>
            <w:pPr>
              <w:spacing w:before="66" w:line="219" w:lineRule="auto"/>
              <w:ind w:left="216"/>
              <w:jc w:val="both"/>
              <w:rPr>
                <w:rFonts w:ascii="宋体" w:hAnsi="宋体" w:eastAsia="宋体" w:cs="宋体"/>
                <w:sz w:val="18"/>
                <w:szCs w:val="18"/>
              </w:rPr>
            </w:pPr>
            <w:r>
              <w:rPr>
                <w:rFonts w:ascii="宋体" w:hAnsi="宋体" w:eastAsia="宋体" w:cs="宋体"/>
                <w:spacing w:val="-3"/>
                <w:sz w:val="18"/>
                <w:szCs w:val="18"/>
              </w:rPr>
              <w:t>实施单位</w:t>
            </w:r>
          </w:p>
        </w:tc>
        <w:tc>
          <w:tcPr>
            <w:tcW w:w="2272" w:type="dxa"/>
            <w:gridSpan w:val="5"/>
            <w:noWrap w:val="0"/>
            <w:vAlign w:val="top"/>
          </w:tcPr>
          <w:p>
            <w:pPr>
              <w:pStyle w:val="6"/>
              <w:jc w:val="center"/>
              <w:rPr>
                <w:sz w:val="18"/>
                <w:szCs w:val="18"/>
              </w:rPr>
            </w:pPr>
            <w:r>
              <w:rPr>
                <w:rFonts w:hint="eastAsia"/>
                <w:sz w:val="18"/>
                <w:szCs w:val="18"/>
              </w:rPr>
              <w:t>026001-六安市叶集区商务局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vMerge w:val="restart"/>
            <w:tcBorders>
              <w:bottom w:val="nil"/>
            </w:tcBorders>
            <w:noWrap w:val="0"/>
            <w:vAlign w:val="top"/>
          </w:tcPr>
          <w:p>
            <w:pPr>
              <w:pStyle w:val="6"/>
              <w:spacing w:line="242" w:lineRule="auto"/>
            </w:pPr>
          </w:p>
          <w:p>
            <w:pPr>
              <w:pStyle w:val="6"/>
              <w:spacing w:line="243" w:lineRule="auto"/>
            </w:pPr>
          </w:p>
          <w:p>
            <w:pPr>
              <w:spacing w:before="58" w:line="240" w:lineRule="exact"/>
              <w:ind w:left="431"/>
              <w:rPr>
                <w:rFonts w:ascii="宋体" w:hAnsi="宋体" w:eastAsia="宋体" w:cs="宋体"/>
                <w:sz w:val="18"/>
                <w:szCs w:val="18"/>
              </w:rPr>
            </w:pPr>
            <w:r>
              <w:rPr>
                <w:rFonts w:ascii="宋体" w:hAnsi="宋体" w:eastAsia="宋体" w:cs="宋体"/>
                <w:spacing w:val="-2"/>
                <w:position w:val="4"/>
                <w:sz w:val="18"/>
                <w:szCs w:val="18"/>
              </w:rPr>
              <w:t>项目资金</w:t>
            </w:r>
          </w:p>
          <w:p>
            <w:pPr>
              <w:spacing w:line="219" w:lineRule="auto"/>
              <w:ind w:left="440"/>
              <w:rPr>
                <w:rFonts w:ascii="宋体" w:hAnsi="宋体" w:eastAsia="宋体" w:cs="宋体"/>
                <w:sz w:val="18"/>
                <w:szCs w:val="18"/>
              </w:rPr>
            </w:pPr>
            <w:r>
              <w:rPr>
                <w:rFonts w:ascii="宋体" w:hAnsi="宋体" w:eastAsia="宋体" w:cs="宋体"/>
                <w:spacing w:val="-5"/>
                <w:sz w:val="18"/>
                <w:szCs w:val="18"/>
              </w:rPr>
              <w:t>（万元）</w:t>
            </w:r>
          </w:p>
        </w:tc>
        <w:tc>
          <w:tcPr>
            <w:tcW w:w="1841" w:type="dxa"/>
            <w:gridSpan w:val="2"/>
            <w:noWrap w:val="0"/>
            <w:vAlign w:val="top"/>
          </w:tcPr>
          <w:p>
            <w:pPr>
              <w:pStyle w:val="6"/>
            </w:pPr>
          </w:p>
        </w:tc>
        <w:tc>
          <w:tcPr>
            <w:tcW w:w="1133" w:type="dxa"/>
            <w:noWrap w:val="0"/>
            <w:vAlign w:val="top"/>
          </w:tcPr>
          <w:p>
            <w:pPr>
              <w:spacing w:before="66" w:line="219" w:lineRule="auto"/>
              <w:ind w:left="122"/>
              <w:rPr>
                <w:rFonts w:ascii="宋体" w:hAnsi="宋体" w:eastAsia="宋体" w:cs="宋体"/>
                <w:sz w:val="18"/>
                <w:szCs w:val="18"/>
              </w:rPr>
            </w:pPr>
            <w:r>
              <w:rPr>
                <w:rFonts w:ascii="宋体" w:hAnsi="宋体" w:eastAsia="宋体" w:cs="宋体"/>
                <w:spacing w:val="-2"/>
                <w:sz w:val="18"/>
                <w:szCs w:val="18"/>
              </w:rPr>
              <w:t>年初预算数</w:t>
            </w:r>
          </w:p>
        </w:tc>
        <w:tc>
          <w:tcPr>
            <w:tcW w:w="1133" w:type="dxa"/>
            <w:gridSpan w:val="2"/>
            <w:noWrap w:val="0"/>
            <w:vAlign w:val="top"/>
          </w:tcPr>
          <w:p>
            <w:pPr>
              <w:spacing w:before="66" w:line="219" w:lineRule="auto"/>
              <w:ind w:left="121"/>
              <w:rPr>
                <w:rFonts w:ascii="宋体" w:hAnsi="宋体" w:eastAsia="宋体" w:cs="宋体"/>
                <w:sz w:val="18"/>
                <w:szCs w:val="18"/>
              </w:rPr>
            </w:pPr>
            <w:r>
              <w:rPr>
                <w:rFonts w:ascii="宋体" w:hAnsi="宋体" w:eastAsia="宋体" w:cs="宋体"/>
                <w:spacing w:val="-2"/>
                <w:sz w:val="18"/>
                <w:szCs w:val="18"/>
              </w:rPr>
              <w:t>全年预算数</w:t>
            </w:r>
          </w:p>
        </w:tc>
        <w:tc>
          <w:tcPr>
            <w:tcW w:w="1134" w:type="dxa"/>
            <w:gridSpan w:val="2"/>
            <w:noWrap w:val="0"/>
            <w:vAlign w:val="top"/>
          </w:tcPr>
          <w:p>
            <w:pPr>
              <w:spacing w:before="66" w:line="219" w:lineRule="auto"/>
              <w:ind w:left="123"/>
              <w:rPr>
                <w:rFonts w:ascii="宋体" w:hAnsi="宋体" w:eastAsia="宋体" w:cs="宋体"/>
                <w:sz w:val="18"/>
                <w:szCs w:val="18"/>
              </w:rPr>
            </w:pPr>
            <w:r>
              <w:rPr>
                <w:rFonts w:ascii="宋体" w:hAnsi="宋体" w:eastAsia="宋体" w:cs="宋体"/>
                <w:spacing w:val="-2"/>
                <w:sz w:val="18"/>
                <w:szCs w:val="18"/>
              </w:rPr>
              <w:t>全年执行数</w:t>
            </w:r>
          </w:p>
        </w:tc>
        <w:tc>
          <w:tcPr>
            <w:tcW w:w="709" w:type="dxa"/>
            <w:gridSpan w:val="2"/>
            <w:noWrap w:val="0"/>
            <w:vAlign w:val="top"/>
          </w:tcPr>
          <w:p>
            <w:pPr>
              <w:spacing w:before="66" w:line="219" w:lineRule="auto"/>
              <w:ind w:left="182"/>
              <w:rPr>
                <w:rFonts w:ascii="宋体" w:hAnsi="宋体" w:eastAsia="宋体" w:cs="宋体"/>
                <w:sz w:val="18"/>
                <w:szCs w:val="18"/>
              </w:rPr>
            </w:pPr>
            <w:r>
              <w:rPr>
                <w:rFonts w:ascii="宋体" w:hAnsi="宋体" w:eastAsia="宋体" w:cs="宋体"/>
                <w:spacing w:val="-5"/>
                <w:sz w:val="18"/>
                <w:szCs w:val="18"/>
              </w:rPr>
              <w:t>分值</w:t>
            </w:r>
          </w:p>
        </w:tc>
        <w:tc>
          <w:tcPr>
            <w:tcW w:w="851" w:type="dxa"/>
            <w:gridSpan w:val="2"/>
            <w:noWrap w:val="0"/>
            <w:vAlign w:val="top"/>
          </w:tcPr>
          <w:p>
            <w:pPr>
              <w:spacing w:before="66" w:line="219" w:lineRule="auto"/>
              <w:ind w:left="162"/>
              <w:rPr>
                <w:rFonts w:ascii="宋体" w:hAnsi="宋体" w:eastAsia="宋体" w:cs="宋体"/>
                <w:sz w:val="18"/>
                <w:szCs w:val="18"/>
              </w:rPr>
            </w:pPr>
            <w:r>
              <w:rPr>
                <w:rFonts w:ascii="宋体" w:hAnsi="宋体" w:eastAsia="宋体" w:cs="宋体"/>
                <w:spacing w:val="-3"/>
                <w:sz w:val="18"/>
                <w:szCs w:val="18"/>
              </w:rPr>
              <w:t>执行率</w:t>
            </w:r>
          </w:p>
        </w:tc>
        <w:tc>
          <w:tcPr>
            <w:tcW w:w="712" w:type="dxa"/>
            <w:noWrap w:val="0"/>
            <w:vAlign w:val="top"/>
          </w:tcPr>
          <w:p>
            <w:pPr>
              <w:spacing w:before="66" w:line="219" w:lineRule="auto"/>
              <w:ind w:left="180"/>
              <w:rPr>
                <w:rFonts w:ascii="宋体" w:hAnsi="宋体" w:eastAsia="宋体" w:cs="宋体"/>
                <w:sz w:val="18"/>
                <w:szCs w:val="18"/>
              </w:rPr>
            </w:pPr>
            <w:r>
              <w:rPr>
                <w:rFonts w:ascii="宋体" w:hAnsi="宋体" w:eastAsia="宋体" w:cs="宋体"/>
                <w:spacing w:val="-4"/>
                <w:sz w:val="18"/>
                <w:szCs w:val="18"/>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3"/>
              <w:rPr>
                <w:rFonts w:ascii="宋体" w:hAnsi="宋体" w:eastAsia="宋体" w:cs="宋体"/>
                <w:sz w:val="18"/>
                <w:szCs w:val="18"/>
              </w:rPr>
            </w:pPr>
            <w:r>
              <w:rPr>
                <w:rFonts w:ascii="宋体" w:hAnsi="宋体" w:eastAsia="宋体" w:cs="宋体"/>
                <w:spacing w:val="-2"/>
                <w:sz w:val="18"/>
                <w:szCs w:val="18"/>
              </w:rPr>
              <w:t>年度资金总额</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33.06</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20.06</w:t>
            </w:r>
          </w:p>
        </w:tc>
        <w:tc>
          <w:tcPr>
            <w:tcW w:w="709" w:type="dxa"/>
            <w:gridSpan w:val="2"/>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24"/>
                <w:szCs w:val="24"/>
                <w:u w:val="none"/>
                <w:lang w:val="en-US" w:eastAsia="zh-CN" w:bidi="ar"/>
              </w:rPr>
              <w:t>10</w:t>
            </w:r>
          </w:p>
        </w:tc>
        <w:tc>
          <w:tcPr>
            <w:tcW w:w="851"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60.68%</w:t>
            </w:r>
          </w:p>
        </w:tc>
        <w:tc>
          <w:tcPr>
            <w:tcW w:w="712"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6.07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4"/>
              <w:rPr>
                <w:rFonts w:ascii="宋体" w:hAnsi="宋体" w:eastAsia="宋体" w:cs="宋体"/>
                <w:sz w:val="18"/>
                <w:szCs w:val="18"/>
              </w:rPr>
            </w:pPr>
            <w:r>
              <w:rPr>
                <w:rFonts w:ascii="宋体" w:hAnsi="宋体" w:eastAsia="宋体" w:cs="宋体"/>
                <w:spacing w:val="-1"/>
                <w:sz w:val="18"/>
                <w:szCs w:val="18"/>
              </w:rPr>
              <w:t>其中：当年财政拨款</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655"/>
              <w:rPr>
                <w:rFonts w:ascii="宋体" w:hAnsi="宋体" w:eastAsia="宋体" w:cs="宋体"/>
                <w:sz w:val="18"/>
                <w:szCs w:val="18"/>
              </w:rPr>
            </w:pPr>
            <w:r>
              <w:rPr>
                <w:rFonts w:ascii="宋体" w:hAnsi="宋体" w:eastAsia="宋体" w:cs="宋体"/>
                <w:spacing w:val="-2"/>
                <w:sz w:val="18"/>
                <w:szCs w:val="18"/>
              </w:rPr>
              <w:t>上年结转资金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33.06</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20.06</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tcBorders>
            <w:noWrap w:val="0"/>
            <w:vAlign w:val="top"/>
          </w:tcPr>
          <w:p>
            <w:pPr>
              <w:pStyle w:val="6"/>
            </w:pPr>
          </w:p>
        </w:tc>
        <w:tc>
          <w:tcPr>
            <w:tcW w:w="1841" w:type="dxa"/>
            <w:gridSpan w:val="2"/>
            <w:noWrap w:val="0"/>
            <w:vAlign w:val="top"/>
          </w:tcPr>
          <w:p>
            <w:pPr>
              <w:spacing w:before="68" w:line="219" w:lineRule="auto"/>
              <w:ind w:left="654"/>
              <w:rPr>
                <w:rFonts w:ascii="宋体" w:hAnsi="宋体" w:eastAsia="宋体" w:cs="宋体"/>
                <w:sz w:val="18"/>
                <w:szCs w:val="18"/>
              </w:rPr>
            </w:pPr>
            <w:r>
              <w:rPr>
                <w:rFonts w:ascii="宋体" w:hAnsi="宋体" w:eastAsia="宋体" w:cs="宋体"/>
                <w:spacing w:val="-2"/>
                <w:sz w:val="18"/>
                <w:szCs w:val="18"/>
              </w:rPr>
              <w:t>其他资金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592" w:type="dxa"/>
            <w:vMerge w:val="restart"/>
            <w:tcBorders>
              <w:bottom w:val="nil"/>
            </w:tcBorders>
            <w:noWrap w:val="0"/>
            <w:vAlign w:val="top"/>
          </w:tcPr>
          <w:p>
            <w:pPr>
              <w:spacing w:before="126" w:line="237" w:lineRule="auto"/>
              <w:ind w:left="126" w:right="113" w:hanging="5"/>
              <w:jc w:val="both"/>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7"/>
                <w:sz w:val="18"/>
                <w:szCs w:val="18"/>
              </w:rPr>
              <w:t>总体</w:t>
            </w:r>
            <w:r>
              <w:rPr>
                <w:rFonts w:ascii="宋体" w:hAnsi="宋体" w:eastAsia="宋体" w:cs="宋体"/>
                <w:sz w:val="18"/>
                <w:szCs w:val="18"/>
              </w:rPr>
              <w:t xml:space="preserve"> </w:t>
            </w:r>
            <w:r>
              <w:rPr>
                <w:rFonts w:ascii="宋体" w:hAnsi="宋体" w:eastAsia="宋体" w:cs="宋体"/>
                <w:spacing w:val="-7"/>
                <w:sz w:val="18"/>
                <w:szCs w:val="18"/>
              </w:rPr>
              <w:t>目标</w:t>
            </w:r>
          </w:p>
        </w:tc>
        <w:tc>
          <w:tcPr>
            <w:tcW w:w="5086" w:type="dxa"/>
            <w:gridSpan w:val="6"/>
            <w:noWrap w:val="0"/>
            <w:vAlign w:val="top"/>
          </w:tcPr>
          <w:p>
            <w:pPr>
              <w:spacing w:before="68" w:line="219" w:lineRule="auto"/>
              <w:ind w:left="2188"/>
              <w:rPr>
                <w:rFonts w:ascii="宋体" w:hAnsi="宋体" w:eastAsia="宋体" w:cs="宋体"/>
                <w:sz w:val="18"/>
                <w:szCs w:val="18"/>
              </w:rPr>
            </w:pPr>
            <w:r>
              <w:rPr>
                <w:rFonts w:ascii="宋体" w:hAnsi="宋体" w:eastAsia="宋体" w:cs="宋体"/>
                <w:spacing w:val="-2"/>
                <w:sz w:val="18"/>
                <w:szCs w:val="18"/>
              </w:rPr>
              <w:t>预期目标</w:t>
            </w:r>
          </w:p>
        </w:tc>
        <w:tc>
          <w:tcPr>
            <w:tcW w:w="3406" w:type="dxa"/>
            <w:gridSpan w:val="7"/>
            <w:noWrap w:val="0"/>
            <w:vAlign w:val="top"/>
          </w:tcPr>
          <w:p>
            <w:pPr>
              <w:spacing w:before="67" w:line="219" w:lineRule="auto"/>
              <w:ind w:left="1172"/>
              <w:rPr>
                <w:rFonts w:ascii="宋体" w:hAnsi="宋体" w:eastAsia="宋体" w:cs="宋体"/>
                <w:sz w:val="18"/>
                <w:szCs w:val="18"/>
              </w:rPr>
            </w:pPr>
            <w:r>
              <w:rPr>
                <w:rFonts w:ascii="宋体" w:hAnsi="宋体" w:eastAsia="宋体" w:cs="宋体"/>
                <w:spacing w:val="-2"/>
                <w:sz w:val="18"/>
                <w:szCs w:val="18"/>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592" w:type="dxa"/>
            <w:vMerge w:val="continue"/>
            <w:tcBorders>
              <w:top w:val="nil"/>
            </w:tcBorders>
            <w:noWrap w:val="0"/>
            <w:vAlign w:val="top"/>
          </w:tcPr>
          <w:p>
            <w:pPr>
              <w:pStyle w:val="6"/>
            </w:pPr>
          </w:p>
        </w:tc>
        <w:tc>
          <w:tcPr>
            <w:tcW w:w="5086" w:type="dxa"/>
            <w:gridSpan w:val="6"/>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2021年度市级商业及服务业发展资金，推进叶集区商贸企业培育及发展工作。</w:t>
            </w:r>
          </w:p>
        </w:tc>
        <w:tc>
          <w:tcPr>
            <w:tcW w:w="3406" w:type="dxa"/>
            <w:gridSpan w:val="7"/>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通过项目实施，拨付2021年市级相关政策奖补资金，推进叶集区商贸企业培育和发展。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592" w:type="dxa"/>
            <w:vMerge w:val="restart"/>
            <w:tcBorders>
              <w:bottom w:val="nil"/>
            </w:tcBorders>
            <w:noWrap w:val="0"/>
            <w:textDirection w:val="tbRlV"/>
            <w:vAlign w:val="top"/>
          </w:tcPr>
          <w:p>
            <w:pPr>
              <w:spacing w:before="203" w:line="208" w:lineRule="auto"/>
              <w:ind w:left="3727"/>
              <w:rPr>
                <w:rFonts w:ascii="宋体" w:hAnsi="宋体" w:eastAsia="宋体" w:cs="宋体"/>
                <w:sz w:val="18"/>
                <w:szCs w:val="18"/>
              </w:rPr>
            </w:pPr>
            <w:r>
              <w:rPr>
                <w:rFonts w:ascii="宋体" w:hAnsi="宋体" w:eastAsia="宋体" w:cs="宋体"/>
                <w:spacing w:val="-1"/>
                <w:sz w:val="18"/>
                <w:szCs w:val="18"/>
              </w:rPr>
              <w:t>绩</w:t>
            </w:r>
            <w:r>
              <w:rPr>
                <w:rFonts w:ascii="宋体" w:hAnsi="宋体" w:eastAsia="宋体" w:cs="宋体"/>
                <w:spacing w:val="-29"/>
                <w:sz w:val="18"/>
                <w:szCs w:val="18"/>
              </w:rPr>
              <w:t xml:space="preserve"> </w:t>
            </w:r>
            <w:r>
              <w:rPr>
                <w:rFonts w:ascii="宋体" w:hAnsi="宋体" w:eastAsia="宋体" w:cs="宋体"/>
                <w:spacing w:val="-1"/>
                <w:sz w:val="18"/>
                <w:szCs w:val="18"/>
              </w:rPr>
              <w:t>效</w:t>
            </w:r>
            <w:r>
              <w:rPr>
                <w:rFonts w:ascii="宋体" w:hAnsi="宋体" w:eastAsia="宋体" w:cs="宋体"/>
                <w:spacing w:val="-29"/>
                <w:sz w:val="18"/>
                <w:szCs w:val="18"/>
              </w:rPr>
              <w:t xml:space="preserve"> </w:t>
            </w:r>
            <w:r>
              <w:rPr>
                <w:rFonts w:ascii="宋体" w:hAnsi="宋体" w:eastAsia="宋体" w:cs="宋体"/>
                <w:spacing w:val="-1"/>
                <w:sz w:val="18"/>
                <w:szCs w:val="18"/>
              </w:rPr>
              <w:t>指</w:t>
            </w:r>
            <w:r>
              <w:rPr>
                <w:rFonts w:ascii="宋体" w:hAnsi="宋体" w:eastAsia="宋体" w:cs="宋体"/>
                <w:spacing w:val="-29"/>
                <w:sz w:val="18"/>
                <w:szCs w:val="18"/>
              </w:rPr>
              <w:t xml:space="preserve"> </w:t>
            </w:r>
            <w:r>
              <w:rPr>
                <w:rFonts w:ascii="宋体" w:hAnsi="宋体" w:eastAsia="宋体" w:cs="宋体"/>
                <w:spacing w:val="-1"/>
                <w:sz w:val="18"/>
                <w:szCs w:val="18"/>
              </w:rPr>
              <w:t>标</w:t>
            </w:r>
          </w:p>
        </w:tc>
        <w:tc>
          <w:tcPr>
            <w:tcW w:w="979" w:type="dxa"/>
            <w:noWrap w:val="0"/>
            <w:vAlign w:val="top"/>
          </w:tcPr>
          <w:p>
            <w:pPr>
              <w:spacing w:before="185" w:line="219" w:lineRule="auto"/>
              <w:ind w:left="135"/>
              <w:rPr>
                <w:rFonts w:ascii="宋体" w:hAnsi="宋体" w:eastAsia="宋体" w:cs="宋体"/>
                <w:sz w:val="18"/>
                <w:szCs w:val="18"/>
              </w:rPr>
            </w:pPr>
            <w:r>
              <w:rPr>
                <w:rFonts w:ascii="宋体" w:hAnsi="宋体" w:eastAsia="宋体" w:cs="宋体"/>
                <w:spacing w:val="-3"/>
                <w:sz w:val="18"/>
                <w:szCs w:val="18"/>
              </w:rPr>
              <w:t>一级指标</w:t>
            </w:r>
          </w:p>
        </w:tc>
        <w:tc>
          <w:tcPr>
            <w:tcW w:w="1136" w:type="dxa"/>
            <w:noWrap w:val="0"/>
            <w:vAlign w:val="top"/>
          </w:tcPr>
          <w:p>
            <w:pPr>
              <w:spacing w:before="185" w:line="219" w:lineRule="auto"/>
              <w:ind w:left="201"/>
              <w:rPr>
                <w:rFonts w:ascii="宋体" w:hAnsi="宋体" w:eastAsia="宋体" w:cs="宋体"/>
                <w:sz w:val="18"/>
                <w:szCs w:val="18"/>
              </w:rPr>
            </w:pPr>
            <w:r>
              <w:rPr>
                <w:rFonts w:ascii="宋体" w:hAnsi="宋体" w:eastAsia="宋体" w:cs="宋体"/>
                <w:spacing w:val="-3"/>
                <w:sz w:val="18"/>
                <w:szCs w:val="18"/>
              </w:rPr>
              <w:t>二级指标</w:t>
            </w:r>
          </w:p>
        </w:tc>
        <w:tc>
          <w:tcPr>
            <w:tcW w:w="2122" w:type="dxa"/>
            <w:gridSpan w:val="3"/>
            <w:noWrap w:val="0"/>
            <w:vAlign w:val="top"/>
          </w:tcPr>
          <w:p>
            <w:pPr>
              <w:spacing w:before="185" w:line="219" w:lineRule="auto"/>
              <w:ind w:left="719"/>
              <w:rPr>
                <w:rFonts w:ascii="宋体" w:hAnsi="宋体" w:eastAsia="宋体" w:cs="宋体"/>
                <w:sz w:val="18"/>
                <w:szCs w:val="18"/>
              </w:rPr>
            </w:pPr>
            <w:r>
              <w:rPr>
                <w:rFonts w:ascii="宋体" w:hAnsi="宋体" w:eastAsia="宋体" w:cs="宋体"/>
                <w:spacing w:val="-2"/>
                <w:sz w:val="18"/>
                <w:szCs w:val="18"/>
              </w:rPr>
              <w:t>三级指标</w:t>
            </w:r>
          </w:p>
        </w:tc>
        <w:tc>
          <w:tcPr>
            <w:tcW w:w="849" w:type="dxa"/>
            <w:noWrap w:val="0"/>
            <w:vAlign w:val="top"/>
          </w:tcPr>
          <w:p>
            <w:pPr>
              <w:spacing w:before="64" w:line="232" w:lineRule="auto"/>
              <w:ind w:left="162" w:right="149" w:firstLine="88"/>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3"/>
                <w:sz w:val="18"/>
                <w:szCs w:val="18"/>
              </w:rPr>
              <w:t>指标值</w:t>
            </w:r>
          </w:p>
        </w:tc>
        <w:tc>
          <w:tcPr>
            <w:tcW w:w="851" w:type="dxa"/>
            <w:noWrap w:val="0"/>
            <w:vAlign w:val="top"/>
          </w:tcPr>
          <w:p>
            <w:pPr>
              <w:spacing w:before="64" w:line="232" w:lineRule="auto"/>
              <w:ind w:left="163" w:right="150" w:firstLine="91"/>
              <w:rPr>
                <w:rFonts w:ascii="宋体" w:hAnsi="宋体" w:eastAsia="宋体" w:cs="宋体"/>
                <w:sz w:val="18"/>
                <w:szCs w:val="18"/>
              </w:rPr>
            </w:pPr>
            <w:r>
              <w:rPr>
                <w:rFonts w:ascii="宋体" w:hAnsi="宋体" w:eastAsia="宋体" w:cs="宋体"/>
                <w:spacing w:val="-6"/>
                <w:sz w:val="18"/>
                <w:szCs w:val="18"/>
              </w:rPr>
              <w:t>实际</w:t>
            </w:r>
            <w:r>
              <w:rPr>
                <w:rFonts w:ascii="宋体" w:hAnsi="宋体" w:eastAsia="宋体" w:cs="宋体"/>
                <w:sz w:val="18"/>
                <w:szCs w:val="18"/>
              </w:rPr>
              <w:t xml:space="preserve">  </w:t>
            </w:r>
            <w:r>
              <w:rPr>
                <w:rFonts w:ascii="宋体" w:hAnsi="宋体" w:eastAsia="宋体" w:cs="宋体"/>
                <w:spacing w:val="-3"/>
                <w:sz w:val="18"/>
                <w:szCs w:val="18"/>
              </w:rPr>
              <w:t>完成值</w:t>
            </w:r>
          </w:p>
        </w:tc>
        <w:tc>
          <w:tcPr>
            <w:tcW w:w="567" w:type="dxa"/>
            <w:gridSpan w:val="2"/>
            <w:noWrap w:val="0"/>
            <w:textDirection w:val="tbRlV"/>
            <w:vAlign w:val="top"/>
          </w:tcPr>
          <w:p>
            <w:pPr>
              <w:spacing w:before="189" w:line="209" w:lineRule="auto"/>
              <w:ind w:left="64"/>
              <w:rPr>
                <w:rFonts w:ascii="宋体" w:hAnsi="宋体" w:eastAsia="宋体" w:cs="宋体"/>
                <w:sz w:val="18"/>
                <w:szCs w:val="18"/>
              </w:rPr>
            </w:pPr>
            <w:r>
              <w:rPr>
                <w:rFonts w:ascii="宋体" w:hAnsi="宋体" w:eastAsia="宋体" w:cs="宋体"/>
                <w:spacing w:val="-1"/>
                <w:sz w:val="18"/>
                <w:szCs w:val="18"/>
              </w:rPr>
              <w:t>分</w:t>
            </w:r>
            <w:r>
              <w:rPr>
                <w:rFonts w:ascii="宋体" w:hAnsi="宋体" w:eastAsia="宋体" w:cs="宋体"/>
                <w:spacing w:val="-29"/>
                <w:sz w:val="18"/>
                <w:szCs w:val="18"/>
              </w:rPr>
              <w:t xml:space="preserve"> </w:t>
            </w:r>
            <w:r>
              <w:rPr>
                <w:rFonts w:ascii="宋体" w:hAnsi="宋体" w:eastAsia="宋体" w:cs="宋体"/>
                <w:spacing w:val="-1"/>
                <w:sz w:val="18"/>
                <w:szCs w:val="18"/>
              </w:rPr>
              <w:t>值</w:t>
            </w:r>
          </w:p>
        </w:tc>
        <w:tc>
          <w:tcPr>
            <w:tcW w:w="567" w:type="dxa"/>
            <w:gridSpan w:val="2"/>
            <w:noWrap w:val="0"/>
            <w:textDirection w:val="tbRlV"/>
            <w:vAlign w:val="top"/>
          </w:tcPr>
          <w:p>
            <w:pPr>
              <w:spacing w:before="190" w:line="207" w:lineRule="auto"/>
              <w:ind w:left="64"/>
              <w:rPr>
                <w:rFonts w:ascii="宋体" w:hAnsi="宋体" w:eastAsia="宋体" w:cs="宋体"/>
                <w:sz w:val="18"/>
                <w:szCs w:val="18"/>
              </w:rPr>
            </w:pPr>
            <w:r>
              <w:rPr>
                <w:rFonts w:ascii="宋体" w:hAnsi="宋体" w:eastAsia="宋体" w:cs="宋体"/>
                <w:spacing w:val="-1"/>
                <w:sz w:val="18"/>
                <w:szCs w:val="18"/>
              </w:rPr>
              <w:t>得</w:t>
            </w:r>
            <w:r>
              <w:rPr>
                <w:rFonts w:ascii="宋体" w:hAnsi="宋体" w:eastAsia="宋体" w:cs="宋体"/>
                <w:spacing w:val="-29"/>
                <w:sz w:val="18"/>
                <w:szCs w:val="18"/>
              </w:rPr>
              <w:t xml:space="preserve"> </w:t>
            </w:r>
            <w:r>
              <w:rPr>
                <w:rFonts w:ascii="宋体" w:hAnsi="宋体" w:eastAsia="宋体" w:cs="宋体"/>
                <w:spacing w:val="-1"/>
                <w:sz w:val="18"/>
                <w:szCs w:val="18"/>
              </w:rPr>
              <w:t>分</w:t>
            </w:r>
          </w:p>
        </w:tc>
        <w:tc>
          <w:tcPr>
            <w:tcW w:w="1421" w:type="dxa"/>
            <w:gridSpan w:val="2"/>
            <w:noWrap w:val="0"/>
            <w:vAlign w:val="top"/>
          </w:tcPr>
          <w:p>
            <w:pPr>
              <w:spacing w:before="64" w:line="219" w:lineRule="auto"/>
              <w:ind w:left="173"/>
              <w:rPr>
                <w:rFonts w:ascii="宋体" w:hAnsi="宋体" w:eastAsia="宋体" w:cs="宋体"/>
                <w:sz w:val="18"/>
                <w:szCs w:val="18"/>
              </w:rPr>
            </w:pPr>
            <w:r>
              <w:rPr>
                <w:rFonts w:ascii="宋体" w:hAnsi="宋体" w:eastAsia="宋体" w:cs="宋体"/>
                <w:spacing w:val="-2"/>
                <w:sz w:val="18"/>
                <w:szCs w:val="18"/>
              </w:rPr>
              <w:t>偏差原因分析</w:t>
            </w:r>
          </w:p>
          <w:p>
            <w:pPr>
              <w:spacing w:before="26" w:line="218" w:lineRule="auto"/>
              <w:ind w:left="264"/>
              <w:rPr>
                <w:rFonts w:ascii="宋体" w:hAnsi="宋体" w:eastAsia="宋体" w:cs="宋体"/>
                <w:sz w:val="18"/>
                <w:szCs w:val="18"/>
              </w:rPr>
            </w:pPr>
            <w:r>
              <w:rPr>
                <w:rFonts w:ascii="宋体" w:hAnsi="宋体" w:eastAsia="宋体" w:cs="宋体"/>
                <w:spacing w:val="-2"/>
                <w:sz w:val="18"/>
                <w:szCs w:val="18"/>
              </w:rPr>
              <w:t>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8" w:line="219" w:lineRule="auto"/>
              <w:ind w:left="133"/>
              <w:rPr>
                <w:rFonts w:ascii="宋体" w:hAnsi="宋体" w:eastAsia="宋体" w:cs="宋体"/>
                <w:sz w:val="18"/>
                <w:szCs w:val="18"/>
              </w:rPr>
            </w:pPr>
            <w:r>
              <w:rPr>
                <w:rFonts w:ascii="宋体" w:hAnsi="宋体" w:eastAsia="宋体" w:cs="宋体"/>
                <w:spacing w:val="-2"/>
                <w:sz w:val="18"/>
                <w:szCs w:val="18"/>
              </w:rPr>
              <w:t>产出指标</w:t>
            </w:r>
          </w:p>
        </w:tc>
        <w:tc>
          <w:tcPr>
            <w:tcW w:w="1136" w:type="dxa"/>
            <w:tcBorders>
              <w:bottom w:val="nil"/>
            </w:tcBorders>
            <w:noWrap w:val="0"/>
            <w:vAlign w:val="top"/>
          </w:tcPr>
          <w:p>
            <w:pPr>
              <w:pStyle w:val="6"/>
              <w:spacing w:line="290" w:lineRule="auto"/>
            </w:pPr>
          </w:p>
          <w:p>
            <w:pPr>
              <w:spacing w:before="58" w:line="219" w:lineRule="auto"/>
              <w:ind w:left="200"/>
              <w:rPr>
                <w:rFonts w:ascii="宋体" w:hAnsi="宋体" w:eastAsia="宋体" w:cs="宋体"/>
                <w:sz w:val="18"/>
                <w:szCs w:val="18"/>
              </w:rPr>
            </w:pPr>
            <w:r>
              <w:rPr>
                <w:rFonts w:ascii="宋体" w:hAnsi="宋体" w:eastAsia="宋体" w:cs="宋体"/>
                <w:spacing w:val="-3"/>
                <w:sz w:val="18"/>
                <w:szCs w:val="18"/>
              </w:rPr>
              <w:t>数量指标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符合条件执行</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符合</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center"/>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2" w:lineRule="auto"/>
            </w:pPr>
          </w:p>
          <w:p>
            <w:pPr>
              <w:spacing w:before="59" w:line="219" w:lineRule="auto"/>
              <w:ind w:left="198"/>
              <w:rPr>
                <w:rFonts w:ascii="宋体" w:hAnsi="宋体" w:eastAsia="宋体" w:cs="宋体"/>
                <w:sz w:val="18"/>
                <w:szCs w:val="18"/>
              </w:rPr>
            </w:pPr>
            <w:r>
              <w:rPr>
                <w:rFonts w:ascii="宋体" w:hAnsi="宋体" w:eastAsia="宋体" w:cs="宋体"/>
                <w:spacing w:val="-2"/>
                <w:sz w:val="18"/>
                <w:szCs w:val="18"/>
              </w:rPr>
              <w:t>质量指标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政策落实</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合规合法</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2" w:lineRule="auto"/>
            </w:pPr>
          </w:p>
          <w:p>
            <w:pPr>
              <w:spacing w:before="58" w:line="219" w:lineRule="auto"/>
              <w:ind w:left="210"/>
              <w:rPr>
                <w:rFonts w:ascii="宋体" w:hAnsi="宋体" w:eastAsia="宋体" w:cs="宋体"/>
                <w:sz w:val="18"/>
                <w:szCs w:val="18"/>
              </w:rPr>
            </w:pPr>
            <w:r>
              <w:rPr>
                <w:rFonts w:ascii="宋体" w:hAnsi="宋体" w:eastAsia="宋体" w:cs="宋体"/>
                <w:spacing w:val="-5"/>
                <w:sz w:val="18"/>
                <w:szCs w:val="18"/>
              </w:rPr>
              <w:t>时效指标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拨付及时性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及时</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left"/>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1" w:lineRule="auto"/>
            </w:pPr>
          </w:p>
          <w:p>
            <w:pPr>
              <w:spacing w:before="58" w:line="218" w:lineRule="auto"/>
              <w:ind w:left="200"/>
              <w:rPr>
                <w:rFonts w:ascii="宋体" w:hAnsi="宋体" w:eastAsia="宋体" w:cs="宋体"/>
                <w:sz w:val="18"/>
                <w:szCs w:val="18"/>
              </w:rPr>
            </w:pPr>
            <w:r>
              <w:rPr>
                <w:rFonts w:ascii="宋体" w:hAnsi="宋体" w:eastAsia="宋体" w:cs="宋体"/>
                <w:spacing w:val="-3"/>
                <w:sz w:val="18"/>
                <w:szCs w:val="18"/>
              </w:rPr>
              <w:t>成本指标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按标准执行</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按标准</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left"/>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9" w:line="219" w:lineRule="auto"/>
              <w:ind w:left="136"/>
              <w:rPr>
                <w:rFonts w:ascii="宋体" w:hAnsi="宋体" w:eastAsia="宋体" w:cs="宋体"/>
                <w:sz w:val="18"/>
                <w:szCs w:val="18"/>
              </w:rPr>
            </w:pPr>
            <w:r>
              <w:rPr>
                <w:rFonts w:ascii="宋体" w:hAnsi="宋体" w:eastAsia="宋体" w:cs="宋体"/>
                <w:spacing w:val="-3"/>
                <w:sz w:val="18"/>
                <w:szCs w:val="18"/>
              </w:rPr>
              <w:t>效益指标</w:t>
            </w:r>
          </w:p>
        </w:tc>
        <w:tc>
          <w:tcPr>
            <w:tcW w:w="1136" w:type="dxa"/>
            <w:tcBorders>
              <w:bottom w:val="nil"/>
            </w:tcBorders>
            <w:noWrap w:val="0"/>
            <w:vAlign w:val="top"/>
          </w:tcPr>
          <w:p>
            <w:pPr>
              <w:spacing w:before="230" w:line="233" w:lineRule="auto"/>
              <w:ind w:left="379" w:right="194" w:hanging="179"/>
              <w:rPr>
                <w:rFonts w:ascii="宋体" w:hAnsi="宋体" w:eastAsia="宋体" w:cs="宋体"/>
                <w:sz w:val="18"/>
                <w:szCs w:val="18"/>
              </w:rPr>
            </w:pPr>
            <w:r>
              <w:rPr>
                <w:rFonts w:ascii="宋体" w:hAnsi="宋体" w:eastAsia="宋体" w:cs="宋体"/>
                <w:spacing w:val="-3"/>
                <w:sz w:val="18"/>
                <w:szCs w:val="18"/>
              </w:rPr>
              <w:t>经济效益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p>
        </w:tc>
        <w:tc>
          <w:tcPr>
            <w:tcW w:w="849" w:type="dxa"/>
            <w:noWrap w:val="0"/>
            <w:vAlign w:val="center"/>
          </w:tcPr>
          <w:p>
            <w:pPr>
              <w:keepNext w:val="0"/>
              <w:keepLines w:val="0"/>
              <w:widowControl/>
              <w:suppressLineNumbers w:val="0"/>
              <w:jc w:val="center"/>
              <w:textAlignment w:val="center"/>
              <w:rPr>
                <w:sz w:val="18"/>
                <w:szCs w:val="18"/>
              </w:rPr>
            </w:pPr>
          </w:p>
        </w:tc>
        <w:tc>
          <w:tcPr>
            <w:tcW w:w="851" w:type="dxa"/>
            <w:noWrap w:val="0"/>
            <w:vAlign w:val="center"/>
          </w:tcPr>
          <w:p>
            <w:pPr>
              <w:keepNext w:val="0"/>
              <w:keepLines w:val="0"/>
              <w:widowControl/>
              <w:suppressLineNumbers w:val="0"/>
              <w:jc w:val="center"/>
              <w:textAlignment w:val="center"/>
              <w:rPr>
                <w:sz w:val="18"/>
                <w:szCs w:val="18"/>
              </w:rPr>
            </w:pPr>
          </w:p>
        </w:tc>
        <w:tc>
          <w:tcPr>
            <w:tcW w:w="567" w:type="dxa"/>
            <w:gridSpan w:val="2"/>
            <w:noWrap w:val="0"/>
            <w:vAlign w:val="center"/>
          </w:tcPr>
          <w:p>
            <w:pPr>
              <w:keepNext w:val="0"/>
              <w:keepLines w:val="0"/>
              <w:widowControl/>
              <w:suppressLineNumbers w:val="0"/>
              <w:jc w:val="center"/>
              <w:textAlignment w:val="center"/>
              <w:rPr>
                <w:sz w:val="18"/>
                <w:szCs w:val="18"/>
              </w:rPr>
            </w:pPr>
          </w:p>
        </w:tc>
        <w:tc>
          <w:tcPr>
            <w:tcW w:w="567" w:type="dxa"/>
            <w:gridSpan w:val="2"/>
            <w:noWrap w:val="0"/>
            <w:vAlign w:val="center"/>
          </w:tcPr>
          <w:p>
            <w:pPr>
              <w:keepNext w:val="0"/>
              <w:keepLines w:val="0"/>
              <w:widowControl/>
              <w:suppressLineNumbers w:val="0"/>
              <w:jc w:val="center"/>
              <w:textAlignment w:val="center"/>
              <w:rPr>
                <w:sz w:val="18"/>
                <w:szCs w:val="18"/>
              </w:rPr>
            </w:pP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spacing w:before="232" w:line="233" w:lineRule="auto"/>
              <w:ind w:left="379" w:right="194" w:hanging="179"/>
              <w:rPr>
                <w:rFonts w:ascii="宋体" w:hAnsi="宋体" w:eastAsia="宋体" w:cs="宋体"/>
                <w:sz w:val="18"/>
                <w:szCs w:val="18"/>
              </w:rPr>
            </w:pPr>
            <w:r>
              <w:rPr>
                <w:rFonts w:ascii="宋体" w:hAnsi="宋体" w:eastAsia="宋体" w:cs="宋体"/>
                <w:spacing w:val="-3"/>
                <w:sz w:val="18"/>
                <w:szCs w:val="18"/>
              </w:rPr>
              <w:t>社会效益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社会稳定水平</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逐步提高</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spacing w:before="231" w:line="233" w:lineRule="auto"/>
              <w:ind w:left="301" w:right="194" w:hanging="101"/>
              <w:rPr>
                <w:rFonts w:ascii="宋体" w:hAnsi="宋体" w:eastAsia="宋体" w:cs="宋体"/>
                <w:sz w:val="18"/>
                <w:szCs w:val="18"/>
              </w:rPr>
            </w:pPr>
            <w:r>
              <w:rPr>
                <w:rFonts w:ascii="宋体" w:hAnsi="宋体" w:eastAsia="宋体" w:cs="宋体"/>
                <w:spacing w:val="-3"/>
                <w:sz w:val="18"/>
                <w:szCs w:val="18"/>
              </w:rPr>
              <w:t>可持续影</w:t>
            </w:r>
            <w:r>
              <w:rPr>
                <w:rFonts w:ascii="宋体" w:hAnsi="宋体" w:eastAsia="宋体" w:cs="宋体"/>
                <w:spacing w:val="2"/>
                <w:sz w:val="18"/>
                <w:szCs w:val="18"/>
              </w:rPr>
              <w:t xml:space="preserve"> </w:t>
            </w:r>
            <w:r>
              <w:rPr>
                <w:rFonts w:ascii="宋体" w:hAnsi="宋体" w:eastAsia="宋体" w:cs="宋体"/>
                <w:spacing w:val="-7"/>
                <w:sz w:val="18"/>
                <w:szCs w:val="18"/>
              </w:rPr>
              <w:t>响指标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可持续</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可持续</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tcBorders>
              <w:bottom w:val="nil"/>
            </w:tcBorders>
            <w:noWrap w:val="0"/>
            <w:vAlign w:val="top"/>
          </w:tcPr>
          <w:p>
            <w:pPr>
              <w:spacing w:before="230" w:line="219" w:lineRule="auto"/>
              <w:ind w:left="222"/>
              <w:rPr>
                <w:rFonts w:ascii="宋体" w:hAnsi="宋体" w:eastAsia="宋体" w:cs="宋体"/>
                <w:sz w:val="18"/>
                <w:szCs w:val="18"/>
              </w:rPr>
            </w:pPr>
            <w:r>
              <w:rPr>
                <w:rFonts w:ascii="宋体" w:hAnsi="宋体" w:eastAsia="宋体" w:cs="宋体"/>
                <w:spacing w:val="-3"/>
                <w:sz w:val="18"/>
                <w:szCs w:val="18"/>
              </w:rPr>
              <w:t>满意度</w:t>
            </w:r>
          </w:p>
          <w:p>
            <w:pPr>
              <w:spacing w:before="27" w:line="219" w:lineRule="auto"/>
              <w:ind w:left="314"/>
              <w:rPr>
                <w:rFonts w:ascii="宋体" w:hAnsi="宋体" w:eastAsia="宋体" w:cs="宋体"/>
                <w:sz w:val="18"/>
                <w:szCs w:val="18"/>
              </w:rPr>
            </w:pPr>
            <w:r>
              <w:rPr>
                <w:rFonts w:ascii="宋体" w:hAnsi="宋体" w:eastAsia="宋体" w:cs="宋体"/>
                <w:spacing w:val="-4"/>
                <w:sz w:val="18"/>
                <w:szCs w:val="18"/>
              </w:rPr>
              <w:t>指标</w:t>
            </w:r>
          </w:p>
        </w:tc>
        <w:tc>
          <w:tcPr>
            <w:tcW w:w="1136" w:type="dxa"/>
            <w:tcBorders>
              <w:bottom w:val="nil"/>
            </w:tcBorders>
            <w:noWrap w:val="0"/>
            <w:vAlign w:val="top"/>
          </w:tcPr>
          <w:p>
            <w:pPr>
              <w:spacing w:before="110" w:line="219" w:lineRule="auto"/>
              <w:ind w:left="198"/>
              <w:rPr>
                <w:rFonts w:ascii="宋体" w:hAnsi="宋体" w:eastAsia="宋体" w:cs="宋体"/>
                <w:sz w:val="18"/>
                <w:szCs w:val="18"/>
              </w:rPr>
            </w:pPr>
            <w:r>
              <w:rPr>
                <w:rFonts w:ascii="宋体" w:hAnsi="宋体" w:eastAsia="宋体" w:cs="宋体"/>
                <w:spacing w:val="-2"/>
                <w:sz w:val="18"/>
                <w:szCs w:val="18"/>
              </w:rPr>
              <w:t>服务对象</w:t>
            </w:r>
          </w:p>
          <w:p>
            <w:pPr>
              <w:spacing w:before="26" w:line="219" w:lineRule="auto"/>
              <w:ind w:left="198"/>
              <w:rPr>
                <w:rFonts w:ascii="宋体" w:hAnsi="宋体" w:eastAsia="宋体" w:cs="宋体"/>
                <w:sz w:val="18"/>
                <w:szCs w:val="18"/>
              </w:rPr>
            </w:pPr>
            <w:r>
              <w:rPr>
                <w:rFonts w:ascii="宋体" w:hAnsi="宋体" w:eastAsia="宋体" w:cs="宋体"/>
                <w:spacing w:val="-2"/>
                <w:sz w:val="18"/>
                <w:szCs w:val="18"/>
              </w:rPr>
              <w:t>满意度指</w:t>
            </w:r>
          </w:p>
          <w:p>
            <w:pPr>
              <w:spacing w:before="27" w:line="219" w:lineRule="auto"/>
              <w:ind w:left="470"/>
              <w:rPr>
                <w:rFonts w:ascii="宋体" w:hAnsi="宋体" w:eastAsia="宋体" w:cs="宋体"/>
                <w:sz w:val="18"/>
                <w:szCs w:val="18"/>
              </w:rPr>
            </w:pPr>
            <w:r>
              <w:rPr>
                <w:rFonts w:ascii="宋体" w:hAnsi="宋体" w:eastAsia="宋体" w:cs="宋体"/>
                <w:sz w:val="18"/>
                <w:szCs w:val="18"/>
              </w:rPr>
              <w:t>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群众满意度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6529" w:type="dxa"/>
            <w:gridSpan w:val="8"/>
            <w:noWrap w:val="0"/>
            <w:vAlign w:val="top"/>
          </w:tcPr>
          <w:p>
            <w:pPr>
              <w:spacing w:before="70" w:line="219" w:lineRule="auto"/>
              <w:ind w:left="3096"/>
              <w:rPr>
                <w:rFonts w:ascii="宋体" w:hAnsi="宋体" w:eastAsia="宋体" w:cs="宋体"/>
                <w:sz w:val="18"/>
                <w:szCs w:val="18"/>
              </w:rPr>
            </w:pPr>
            <w:r>
              <w:rPr>
                <w:rFonts w:ascii="宋体" w:hAnsi="宋体" w:eastAsia="宋体" w:cs="宋体"/>
                <w:spacing w:val="-7"/>
                <w:sz w:val="18"/>
                <w:szCs w:val="18"/>
              </w:rPr>
              <w:t>总分</w:t>
            </w:r>
          </w:p>
        </w:tc>
        <w:tc>
          <w:tcPr>
            <w:tcW w:w="567" w:type="dxa"/>
            <w:gridSpan w:val="2"/>
            <w:noWrap w:val="0"/>
            <w:vAlign w:val="top"/>
          </w:tcPr>
          <w:p>
            <w:pPr>
              <w:spacing w:before="96" w:line="184" w:lineRule="auto"/>
              <w:ind w:left="166"/>
              <w:rPr>
                <w:rFonts w:ascii="宋体" w:hAnsi="宋体" w:eastAsia="宋体" w:cs="宋体"/>
                <w:spacing w:val="-7"/>
                <w:sz w:val="18"/>
                <w:szCs w:val="18"/>
              </w:rPr>
            </w:pPr>
            <w:r>
              <w:rPr>
                <w:rFonts w:ascii="宋体" w:hAnsi="宋体" w:eastAsia="宋体" w:cs="宋体"/>
                <w:spacing w:val="-7"/>
                <w:sz w:val="18"/>
                <w:szCs w:val="18"/>
              </w:rPr>
              <w:t>100</w:t>
            </w:r>
          </w:p>
        </w:tc>
        <w:tc>
          <w:tcPr>
            <w:tcW w:w="567" w:type="dxa"/>
            <w:gridSpan w:val="2"/>
            <w:noWrap w:val="0"/>
            <w:vAlign w:val="top"/>
          </w:tcPr>
          <w:p>
            <w:pPr>
              <w:spacing w:before="96" w:line="184" w:lineRule="auto"/>
              <w:jc w:val="center"/>
              <w:rPr>
                <w:rFonts w:hint="default" w:ascii="宋体" w:hAnsi="宋体" w:eastAsia="宋体" w:cs="宋体"/>
                <w:spacing w:val="-7"/>
                <w:sz w:val="18"/>
                <w:szCs w:val="18"/>
                <w:lang w:val="en-US" w:eastAsia="zh-CN"/>
              </w:rPr>
            </w:pPr>
            <w:r>
              <w:rPr>
                <w:rFonts w:hint="eastAsia" w:ascii="宋体" w:hAnsi="宋体" w:eastAsia="宋体" w:cs="宋体"/>
                <w:spacing w:val="-7"/>
                <w:sz w:val="18"/>
                <w:szCs w:val="18"/>
                <w:lang w:val="en-US" w:eastAsia="zh-CN"/>
              </w:rPr>
              <w:t>96.07</w:t>
            </w:r>
          </w:p>
        </w:tc>
        <w:tc>
          <w:tcPr>
            <w:tcW w:w="1421" w:type="dxa"/>
            <w:gridSpan w:val="2"/>
            <w:noWrap w:val="0"/>
            <w:vAlign w:val="top"/>
          </w:tcPr>
          <w:p>
            <w:pPr>
              <w:pStyle w:val="6"/>
              <w:rPr>
                <w:sz w:val="18"/>
                <w:szCs w:val="18"/>
              </w:rPr>
            </w:pPr>
          </w:p>
        </w:tc>
      </w:tr>
    </w:tbl>
    <w:p>
      <w:pPr>
        <w:rPr>
          <w:rFonts w:hint="eastAsia" w:ascii="仿宋_GB2312" w:hAnsi="Times New Roman" w:eastAsia="仿宋_GB2312" w:cs="宋体"/>
          <w:color w:val="FF0000"/>
          <w:kern w:val="2"/>
          <w:sz w:val="32"/>
          <w:szCs w:val="32"/>
          <w:lang w:val="en-US" w:eastAsia="zh-CN" w:bidi="ar-SA"/>
        </w:rPr>
      </w:pPr>
      <w:r>
        <w:rPr>
          <w:rFonts w:hint="eastAsia" w:ascii="仿宋_GB2312" w:hAnsi="Times New Roman" w:eastAsia="仿宋_GB2312" w:cs="宋体"/>
          <w:color w:val="FF0000"/>
          <w:kern w:val="2"/>
          <w:sz w:val="32"/>
          <w:szCs w:val="32"/>
          <w:lang w:val="en-US" w:eastAsia="zh-CN" w:bidi="ar-SA"/>
        </w:rPr>
        <w:br w:type="page"/>
      </w:r>
    </w:p>
    <w:tbl>
      <w:tblPr>
        <w:tblStyle w:val="5"/>
        <w:tblW w:w="90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979"/>
        <w:gridCol w:w="1136"/>
        <w:gridCol w:w="705"/>
        <w:gridCol w:w="1133"/>
        <w:gridCol w:w="284"/>
        <w:gridCol w:w="849"/>
        <w:gridCol w:w="851"/>
        <w:gridCol w:w="283"/>
        <w:gridCol w:w="284"/>
        <w:gridCol w:w="425"/>
        <w:gridCol w:w="142"/>
        <w:gridCol w:w="709"/>
        <w:gridCol w:w="7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1571" w:type="dxa"/>
            <w:gridSpan w:val="2"/>
            <w:noWrap w:val="0"/>
            <w:vAlign w:val="top"/>
          </w:tcPr>
          <w:p>
            <w:pPr>
              <w:spacing w:before="70" w:line="219" w:lineRule="auto"/>
              <w:ind w:left="431"/>
              <w:rPr>
                <w:rFonts w:ascii="宋体" w:hAnsi="宋体" w:eastAsia="宋体" w:cs="宋体"/>
                <w:sz w:val="18"/>
                <w:szCs w:val="18"/>
              </w:rPr>
            </w:pPr>
            <w:r>
              <w:rPr>
                <w:rFonts w:ascii="宋体" w:hAnsi="宋体" w:eastAsia="宋体" w:cs="宋体"/>
                <w:spacing w:val="-2"/>
                <w:sz w:val="18"/>
                <w:szCs w:val="18"/>
              </w:rPr>
              <w:t>项目名称</w:t>
            </w:r>
          </w:p>
        </w:tc>
        <w:tc>
          <w:tcPr>
            <w:tcW w:w="7513" w:type="dxa"/>
            <w:gridSpan w:val="12"/>
            <w:noWrap w:val="0"/>
            <w:vAlign w:val="top"/>
          </w:tcPr>
          <w:p>
            <w:pPr>
              <w:pStyle w:val="6"/>
              <w:jc w:val="center"/>
            </w:pPr>
            <w:r>
              <w:rPr>
                <w:rFonts w:hint="eastAsia"/>
              </w:rPr>
              <w:t>2021年电子商务发展资金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noWrap w:val="0"/>
            <w:vAlign w:val="top"/>
          </w:tcPr>
          <w:p>
            <w:pPr>
              <w:spacing w:before="65" w:line="219" w:lineRule="auto"/>
              <w:ind w:left="432"/>
              <w:rPr>
                <w:rFonts w:ascii="宋体" w:hAnsi="宋体" w:eastAsia="宋体" w:cs="宋体"/>
                <w:sz w:val="18"/>
                <w:szCs w:val="18"/>
              </w:rPr>
            </w:pPr>
            <w:r>
              <w:rPr>
                <w:rFonts w:ascii="宋体" w:hAnsi="宋体" w:eastAsia="宋体" w:cs="宋体"/>
                <w:spacing w:val="-3"/>
                <w:sz w:val="18"/>
                <w:szCs w:val="18"/>
              </w:rPr>
              <w:t>主管部门</w:t>
            </w:r>
          </w:p>
        </w:tc>
        <w:tc>
          <w:tcPr>
            <w:tcW w:w="4107" w:type="dxa"/>
            <w:gridSpan w:val="5"/>
            <w:noWrap w:val="0"/>
            <w:vAlign w:val="top"/>
          </w:tcPr>
          <w:p>
            <w:pPr>
              <w:pStyle w:val="6"/>
              <w:jc w:val="center"/>
              <w:rPr>
                <w:sz w:val="18"/>
                <w:szCs w:val="18"/>
              </w:rPr>
            </w:pPr>
            <w:r>
              <w:rPr>
                <w:rFonts w:hint="eastAsia"/>
                <w:sz w:val="18"/>
                <w:szCs w:val="18"/>
              </w:rPr>
              <w:t>026-六安市叶集区商务局</w:t>
            </w:r>
          </w:p>
        </w:tc>
        <w:tc>
          <w:tcPr>
            <w:tcW w:w="1134" w:type="dxa"/>
            <w:gridSpan w:val="2"/>
            <w:noWrap w:val="0"/>
            <w:vAlign w:val="top"/>
          </w:tcPr>
          <w:p>
            <w:pPr>
              <w:spacing w:before="66" w:line="219" w:lineRule="auto"/>
              <w:ind w:left="216"/>
              <w:jc w:val="both"/>
              <w:rPr>
                <w:rFonts w:ascii="宋体" w:hAnsi="宋体" w:eastAsia="宋体" w:cs="宋体"/>
                <w:sz w:val="18"/>
                <w:szCs w:val="18"/>
              </w:rPr>
            </w:pPr>
            <w:r>
              <w:rPr>
                <w:rFonts w:ascii="宋体" w:hAnsi="宋体" w:eastAsia="宋体" w:cs="宋体"/>
                <w:spacing w:val="-3"/>
                <w:sz w:val="18"/>
                <w:szCs w:val="18"/>
              </w:rPr>
              <w:t>实施单位</w:t>
            </w:r>
          </w:p>
        </w:tc>
        <w:tc>
          <w:tcPr>
            <w:tcW w:w="2272" w:type="dxa"/>
            <w:gridSpan w:val="5"/>
            <w:noWrap w:val="0"/>
            <w:vAlign w:val="top"/>
          </w:tcPr>
          <w:p>
            <w:pPr>
              <w:pStyle w:val="6"/>
              <w:jc w:val="center"/>
              <w:rPr>
                <w:sz w:val="18"/>
                <w:szCs w:val="18"/>
              </w:rPr>
            </w:pPr>
            <w:r>
              <w:rPr>
                <w:rFonts w:hint="eastAsia"/>
                <w:sz w:val="18"/>
                <w:szCs w:val="18"/>
              </w:rPr>
              <w:t>026001-六安市叶集区商务局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vMerge w:val="restart"/>
            <w:tcBorders>
              <w:bottom w:val="nil"/>
            </w:tcBorders>
            <w:noWrap w:val="0"/>
            <w:vAlign w:val="top"/>
          </w:tcPr>
          <w:p>
            <w:pPr>
              <w:pStyle w:val="6"/>
              <w:spacing w:line="242" w:lineRule="auto"/>
            </w:pPr>
          </w:p>
          <w:p>
            <w:pPr>
              <w:pStyle w:val="6"/>
              <w:spacing w:line="243" w:lineRule="auto"/>
            </w:pPr>
          </w:p>
          <w:p>
            <w:pPr>
              <w:spacing w:before="58" w:line="240" w:lineRule="exact"/>
              <w:ind w:left="431"/>
              <w:rPr>
                <w:rFonts w:ascii="宋体" w:hAnsi="宋体" w:eastAsia="宋体" w:cs="宋体"/>
                <w:sz w:val="18"/>
                <w:szCs w:val="18"/>
              </w:rPr>
            </w:pPr>
            <w:r>
              <w:rPr>
                <w:rFonts w:ascii="宋体" w:hAnsi="宋体" w:eastAsia="宋体" w:cs="宋体"/>
                <w:spacing w:val="-2"/>
                <w:position w:val="4"/>
                <w:sz w:val="18"/>
                <w:szCs w:val="18"/>
              </w:rPr>
              <w:t>项目资金</w:t>
            </w:r>
          </w:p>
          <w:p>
            <w:pPr>
              <w:spacing w:line="219" w:lineRule="auto"/>
              <w:ind w:left="440"/>
              <w:rPr>
                <w:rFonts w:ascii="宋体" w:hAnsi="宋体" w:eastAsia="宋体" w:cs="宋体"/>
                <w:sz w:val="18"/>
                <w:szCs w:val="18"/>
              </w:rPr>
            </w:pPr>
            <w:r>
              <w:rPr>
                <w:rFonts w:ascii="宋体" w:hAnsi="宋体" w:eastAsia="宋体" w:cs="宋体"/>
                <w:spacing w:val="-5"/>
                <w:sz w:val="18"/>
                <w:szCs w:val="18"/>
              </w:rPr>
              <w:t>（万元）</w:t>
            </w:r>
          </w:p>
        </w:tc>
        <w:tc>
          <w:tcPr>
            <w:tcW w:w="1841" w:type="dxa"/>
            <w:gridSpan w:val="2"/>
            <w:noWrap w:val="0"/>
            <w:vAlign w:val="top"/>
          </w:tcPr>
          <w:p>
            <w:pPr>
              <w:pStyle w:val="6"/>
            </w:pPr>
          </w:p>
        </w:tc>
        <w:tc>
          <w:tcPr>
            <w:tcW w:w="1133" w:type="dxa"/>
            <w:noWrap w:val="0"/>
            <w:vAlign w:val="top"/>
          </w:tcPr>
          <w:p>
            <w:pPr>
              <w:spacing w:before="66" w:line="219" w:lineRule="auto"/>
              <w:ind w:left="122"/>
              <w:rPr>
                <w:rFonts w:ascii="宋体" w:hAnsi="宋体" w:eastAsia="宋体" w:cs="宋体"/>
                <w:sz w:val="18"/>
                <w:szCs w:val="18"/>
              </w:rPr>
            </w:pPr>
            <w:r>
              <w:rPr>
                <w:rFonts w:ascii="宋体" w:hAnsi="宋体" w:eastAsia="宋体" w:cs="宋体"/>
                <w:spacing w:val="-2"/>
                <w:sz w:val="18"/>
                <w:szCs w:val="18"/>
              </w:rPr>
              <w:t>年初预算数</w:t>
            </w:r>
          </w:p>
        </w:tc>
        <w:tc>
          <w:tcPr>
            <w:tcW w:w="1133" w:type="dxa"/>
            <w:gridSpan w:val="2"/>
            <w:noWrap w:val="0"/>
            <w:vAlign w:val="top"/>
          </w:tcPr>
          <w:p>
            <w:pPr>
              <w:spacing w:before="66" w:line="219" w:lineRule="auto"/>
              <w:ind w:left="121"/>
              <w:rPr>
                <w:rFonts w:ascii="宋体" w:hAnsi="宋体" w:eastAsia="宋体" w:cs="宋体"/>
                <w:sz w:val="18"/>
                <w:szCs w:val="18"/>
              </w:rPr>
            </w:pPr>
            <w:r>
              <w:rPr>
                <w:rFonts w:ascii="宋体" w:hAnsi="宋体" w:eastAsia="宋体" w:cs="宋体"/>
                <w:spacing w:val="-2"/>
                <w:sz w:val="18"/>
                <w:szCs w:val="18"/>
              </w:rPr>
              <w:t>全年预算数</w:t>
            </w:r>
          </w:p>
        </w:tc>
        <w:tc>
          <w:tcPr>
            <w:tcW w:w="1134" w:type="dxa"/>
            <w:gridSpan w:val="2"/>
            <w:noWrap w:val="0"/>
            <w:vAlign w:val="top"/>
          </w:tcPr>
          <w:p>
            <w:pPr>
              <w:spacing w:before="66" w:line="219" w:lineRule="auto"/>
              <w:ind w:left="123"/>
              <w:rPr>
                <w:rFonts w:ascii="宋体" w:hAnsi="宋体" w:eastAsia="宋体" w:cs="宋体"/>
                <w:sz w:val="18"/>
                <w:szCs w:val="18"/>
              </w:rPr>
            </w:pPr>
            <w:r>
              <w:rPr>
                <w:rFonts w:ascii="宋体" w:hAnsi="宋体" w:eastAsia="宋体" w:cs="宋体"/>
                <w:spacing w:val="-2"/>
                <w:sz w:val="18"/>
                <w:szCs w:val="18"/>
              </w:rPr>
              <w:t>全年执行数</w:t>
            </w:r>
          </w:p>
        </w:tc>
        <w:tc>
          <w:tcPr>
            <w:tcW w:w="709" w:type="dxa"/>
            <w:gridSpan w:val="2"/>
            <w:noWrap w:val="0"/>
            <w:vAlign w:val="top"/>
          </w:tcPr>
          <w:p>
            <w:pPr>
              <w:spacing w:before="66" w:line="219" w:lineRule="auto"/>
              <w:ind w:left="182"/>
              <w:rPr>
                <w:rFonts w:ascii="宋体" w:hAnsi="宋体" w:eastAsia="宋体" w:cs="宋体"/>
                <w:sz w:val="18"/>
                <w:szCs w:val="18"/>
              </w:rPr>
            </w:pPr>
            <w:r>
              <w:rPr>
                <w:rFonts w:ascii="宋体" w:hAnsi="宋体" w:eastAsia="宋体" w:cs="宋体"/>
                <w:spacing w:val="-5"/>
                <w:sz w:val="18"/>
                <w:szCs w:val="18"/>
              </w:rPr>
              <w:t>分值</w:t>
            </w:r>
          </w:p>
        </w:tc>
        <w:tc>
          <w:tcPr>
            <w:tcW w:w="851" w:type="dxa"/>
            <w:gridSpan w:val="2"/>
            <w:noWrap w:val="0"/>
            <w:vAlign w:val="top"/>
          </w:tcPr>
          <w:p>
            <w:pPr>
              <w:spacing w:before="66" w:line="219" w:lineRule="auto"/>
              <w:ind w:left="162"/>
              <w:rPr>
                <w:rFonts w:ascii="宋体" w:hAnsi="宋体" w:eastAsia="宋体" w:cs="宋体"/>
                <w:sz w:val="18"/>
                <w:szCs w:val="18"/>
              </w:rPr>
            </w:pPr>
            <w:r>
              <w:rPr>
                <w:rFonts w:ascii="宋体" w:hAnsi="宋体" w:eastAsia="宋体" w:cs="宋体"/>
                <w:spacing w:val="-3"/>
                <w:sz w:val="18"/>
                <w:szCs w:val="18"/>
              </w:rPr>
              <w:t>执行率</w:t>
            </w:r>
          </w:p>
        </w:tc>
        <w:tc>
          <w:tcPr>
            <w:tcW w:w="712" w:type="dxa"/>
            <w:noWrap w:val="0"/>
            <w:vAlign w:val="top"/>
          </w:tcPr>
          <w:p>
            <w:pPr>
              <w:spacing w:before="66" w:line="219" w:lineRule="auto"/>
              <w:ind w:left="180"/>
              <w:rPr>
                <w:rFonts w:ascii="宋体" w:hAnsi="宋体" w:eastAsia="宋体" w:cs="宋体"/>
                <w:sz w:val="18"/>
                <w:szCs w:val="18"/>
              </w:rPr>
            </w:pPr>
            <w:r>
              <w:rPr>
                <w:rFonts w:ascii="宋体" w:hAnsi="宋体" w:eastAsia="宋体" w:cs="宋体"/>
                <w:spacing w:val="-4"/>
                <w:sz w:val="18"/>
                <w:szCs w:val="18"/>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3"/>
              <w:rPr>
                <w:rFonts w:ascii="宋体" w:hAnsi="宋体" w:eastAsia="宋体" w:cs="宋体"/>
                <w:sz w:val="18"/>
                <w:szCs w:val="18"/>
              </w:rPr>
            </w:pPr>
            <w:r>
              <w:rPr>
                <w:rFonts w:ascii="宋体" w:hAnsi="宋体" w:eastAsia="宋体" w:cs="宋体"/>
                <w:spacing w:val="-2"/>
                <w:sz w:val="18"/>
                <w:szCs w:val="18"/>
              </w:rPr>
              <w:t>年度资金总额</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13.48</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13.48</w:t>
            </w:r>
          </w:p>
        </w:tc>
        <w:tc>
          <w:tcPr>
            <w:tcW w:w="709" w:type="dxa"/>
            <w:gridSpan w:val="2"/>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24"/>
                <w:szCs w:val="24"/>
                <w:u w:val="none"/>
                <w:lang w:val="en-US" w:eastAsia="zh-CN" w:bidi="ar"/>
              </w:rPr>
              <w:t>10</w:t>
            </w:r>
          </w:p>
        </w:tc>
        <w:tc>
          <w:tcPr>
            <w:tcW w:w="851"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100.00%</w:t>
            </w:r>
          </w:p>
        </w:tc>
        <w:tc>
          <w:tcPr>
            <w:tcW w:w="712"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4"/>
              <w:rPr>
                <w:rFonts w:ascii="宋体" w:hAnsi="宋体" w:eastAsia="宋体" w:cs="宋体"/>
                <w:sz w:val="18"/>
                <w:szCs w:val="18"/>
              </w:rPr>
            </w:pPr>
            <w:r>
              <w:rPr>
                <w:rFonts w:ascii="宋体" w:hAnsi="宋体" w:eastAsia="宋体" w:cs="宋体"/>
                <w:spacing w:val="-1"/>
                <w:sz w:val="18"/>
                <w:szCs w:val="18"/>
              </w:rPr>
              <w:t>其中：当年财政拨款</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655"/>
              <w:rPr>
                <w:rFonts w:ascii="宋体" w:hAnsi="宋体" w:eastAsia="宋体" w:cs="宋体"/>
                <w:sz w:val="18"/>
                <w:szCs w:val="18"/>
              </w:rPr>
            </w:pPr>
            <w:r>
              <w:rPr>
                <w:rFonts w:ascii="宋体" w:hAnsi="宋体" w:eastAsia="宋体" w:cs="宋体"/>
                <w:spacing w:val="-2"/>
                <w:sz w:val="18"/>
                <w:szCs w:val="18"/>
              </w:rPr>
              <w:t>上年结转资金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13.48</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13.48</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tcBorders>
            <w:noWrap w:val="0"/>
            <w:vAlign w:val="top"/>
          </w:tcPr>
          <w:p>
            <w:pPr>
              <w:pStyle w:val="6"/>
            </w:pPr>
          </w:p>
        </w:tc>
        <w:tc>
          <w:tcPr>
            <w:tcW w:w="1841" w:type="dxa"/>
            <w:gridSpan w:val="2"/>
            <w:noWrap w:val="0"/>
            <w:vAlign w:val="top"/>
          </w:tcPr>
          <w:p>
            <w:pPr>
              <w:spacing w:before="68" w:line="219" w:lineRule="auto"/>
              <w:ind w:left="654"/>
              <w:rPr>
                <w:rFonts w:ascii="宋体" w:hAnsi="宋体" w:eastAsia="宋体" w:cs="宋体"/>
                <w:sz w:val="18"/>
                <w:szCs w:val="18"/>
              </w:rPr>
            </w:pPr>
            <w:r>
              <w:rPr>
                <w:rFonts w:ascii="宋体" w:hAnsi="宋体" w:eastAsia="宋体" w:cs="宋体"/>
                <w:spacing w:val="-2"/>
                <w:sz w:val="18"/>
                <w:szCs w:val="18"/>
              </w:rPr>
              <w:t>其他资金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592" w:type="dxa"/>
            <w:vMerge w:val="restart"/>
            <w:tcBorders>
              <w:bottom w:val="nil"/>
            </w:tcBorders>
            <w:noWrap w:val="0"/>
            <w:vAlign w:val="top"/>
          </w:tcPr>
          <w:p>
            <w:pPr>
              <w:spacing w:before="126" w:line="237" w:lineRule="auto"/>
              <w:ind w:left="126" w:right="113" w:hanging="5"/>
              <w:jc w:val="both"/>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7"/>
                <w:sz w:val="18"/>
                <w:szCs w:val="18"/>
              </w:rPr>
              <w:t>总体</w:t>
            </w:r>
            <w:r>
              <w:rPr>
                <w:rFonts w:ascii="宋体" w:hAnsi="宋体" w:eastAsia="宋体" w:cs="宋体"/>
                <w:sz w:val="18"/>
                <w:szCs w:val="18"/>
              </w:rPr>
              <w:t xml:space="preserve"> </w:t>
            </w:r>
            <w:r>
              <w:rPr>
                <w:rFonts w:ascii="宋体" w:hAnsi="宋体" w:eastAsia="宋体" w:cs="宋体"/>
                <w:spacing w:val="-7"/>
                <w:sz w:val="18"/>
                <w:szCs w:val="18"/>
              </w:rPr>
              <w:t>目标</w:t>
            </w:r>
          </w:p>
        </w:tc>
        <w:tc>
          <w:tcPr>
            <w:tcW w:w="5086" w:type="dxa"/>
            <w:gridSpan w:val="6"/>
            <w:noWrap w:val="0"/>
            <w:vAlign w:val="top"/>
          </w:tcPr>
          <w:p>
            <w:pPr>
              <w:spacing w:before="68" w:line="219" w:lineRule="auto"/>
              <w:ind w:left="2188"/>
              <w:rPr>
                <w:rFonts w:ascii="宋体" w:hAnsi="宋体" w:eastAsia="宋体" w:cs="宋体"/>
                <w:sz w:val="18"/>
                <w:szCs w:val="18"/>
              </w:rPr>
            </w:pPr>
            <w:r>
              <w:rPr>
                <w:rFonts w:ascii="宋体" w:hAnsi="宋体" w:eastAsia="宋体" w:cs="宋体"/>
                <w:spacing w:val="-2"/>
                <w:sz w:val="18"/>
                <w:szCs w:val="18"/>
              </w:rPr>
              <w:t>预期目标</w:t>
            </w:r>
          </w:p>
        </w:tc>
        <w:tc>
          <w:tcPr>
            <w:tcW w:w="3406" w:type="dxa"/>
            <w:gridSpan w:val="7"/>
            <w:noWrap w:val="0"/>
            <w:vAlign w:val="top"/>
          </w:tcPr>
          <w:p>
            <w:pPr>
              <w:spacing w:before="67" w:line="219" w:lineRule="auto"/>
              <w:ind w:left="1172"/>
              <w:rPr>
                <w:rFonts w:ascii="宋体" w:hAnsi="宋体" w:eastAsia="宋体" w:cs="宋体"/>
                <w:sz w:val="18"/>
                <w:szCs w:val="18"/>
              </w:rPr>
            </w:pPr>
            <w:r>
              <w:rPr>
                <w:rFonts w:ascii="宋体" w:hAnsi="宋体" w:eastAsia="宋体" w:cs="宋体"/>
                <w:spacing w:val="-2"/>
                <w:sz w:val="18"/>
                <w:szCs w:val="18"/>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592" w:type="dxa"/>
            <w:vMerge w:val="continue"/>
            <w:tcBorders>
              <w:top w:val="nil"/>
            </w:tcBorders>
            <w:noWrap w:val="0"/>
            <w:vAlign w:val="top"/>
          </w:tcPr>
          <w:p>
            <w:pPr>
              <w:pStyle w:val="6"/>
            </w:pPr>
          </w:p>
        </w:tc>
        <w:tc>
          <w:tcPr>
            <w:tcW w:w="5086" w:type="dxa"/>
            <w:gridSpan w:val="6"/>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2021年度市级商业及服务业发展资金，推进叶集区商贸企业培育及发展工作。</w:t>
            </w:r>
          </w:p>
        </w:tc>
        <w:tc>
          <w:tcPr>
            <w:tcW w:w="3406" w:type="dxa"/>
            <w:gridSpan w:val="7"/>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通过项目实施，拨付2021年市级相关政策奖补资金，推进叶集区商贸企业培育和发展。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592" w:type="dxa"/>
            <w:vMerge w:val="restart"/>
            <w:tcBorders>
              <w:bottom w:val="nil"/>
            </w:tcBorders>
            <w:noWrap w:val="0"/>
            <w:textDirection w:val="tbRlV"/>
            <w:vAlign w:val="top"/>
          </w:tcPr>
          <w:p>
            <w:pPr>
              <w:spacing w:before="203" w:line="208" w:lineRule="auto"/>
              <w:ind w:left="3727"/>
              <w:rPr>
                <w:rFonts w:ascii="宋体" w:hAnsi="宋体" w:eastAsia="宋体" w:cs="宋体"/>
                <w:sz w:val="18"/>
                <w:szCs w:val="18"/>
              </w:rPr>
            </w:pPr>
            <w:r>
              <w:rPr>
                <w:rFonts w:ascii="宋体" w:hAnsi="宋体" w:eastAsia="宋体" w:cs="宋体"/>
                <w:spacing w:val="-1"/>
                <w:sz w:val="18"/>
                <w:szCs w:val="18"/>
              </w:rPr>
              <w:t>绩</w:t>
            </w:r>
            <w:r>
              <w:rPr>
                <w:rFonts w:ascii="宋体" w:hAnsi="宋体" w:eastAsia="宋体" w:cs="宋体"/>
                <w:spacing w:val="-29"/>
                <w:sz w:val="18"/>
                <w:szCs w:val="18"/>
              </w:rPr>
              <w:t xml:space="preserve"> </w:t>
            </w:r>
            <w:r>
              <w:rPr>
                <w:rFonts w:ascii="宋体" w:hAnsi="宋体" w:eastAsia="宋体" w:cs="宋体"/>
                <w:spacing w:val="-1"/>
                <w:sz w:val="18"/>
                <w:szCs w:val="18"/>
              </w:rPr>
              <w:t>效</w:t>
            </w:r>
            <w:r>
              <w:rPr>
                <w:rFonts w:ascii="宋体" w:hAnsi="宋体" w:eastAsia="宋体" w:cs="宋体"/>
                <w:spacing w:val="-29"/>
                <w:sz w:val="18"/>
                <w:szCs w:val="18"/>
              </w:rPr>
              <w:t xml:space="preserve"> </w:t>
            </w:r>
            <w:r>
              <w:rPr>
                <w:rFonts w:ascii="宋体" w:hAnsi="宋体" w:eastAsia="宋体" w:cs="宋体"/>
                <w:spacing w:val="-1"/>
                <w:sz w:val="18"/>
                <w:szCs w:val="18"/>
              </w:rPr>
              <w:t>指</w:t>
            </w:r>
            <w:r>
              <w:rPr>
                <w:rFonts w:ascii="宋体" w:hAnsi="宋体" w:eastAsia="宋体" w:cs="宋体"/>
                <w:spacing w:val="-29"/>
                <w:sz w:val="18"/>
                <w:szCs w:val="18"/>
              </w:rPr>
              <w:t xml:space="preserve"> </w:t>
            </w:r>
            <w:r>
              <w:rPr>
                <w:rFonts w:ascii="宋体" w:hAnsi="宋体" w:eastAsia="宋体" w:cs="宋体"/>
                <w:spacing w:val="-1"/>
                <w:sz w:val="18"/>
                <w:szCs w:val="18"/>
              </w:rPr>
              <w:t>标</w:t>
            </w:r>
          </w:p>
        </w:tc>
        <w:tc>
          <w:tcPr>
            <w:tcW w:w="979" w:type="dxa"/>
            <w:noWrap w:val="0"/>
            <w:vAlign w:val="top"/>
          </w:tcPr>
          <w:p>
            <w:pPr>
              <w:spacing w:before="185" w:line="219" w:lineRule="auto"/>
              <w:ind w:left="135"/>
              <w:rPr>
                <w:rFonts w:ascii="宋体" w:hAnsi="宋体" w:eastAsia="宋体" w:cs="宋体"/>
                <w:sz w:val="18"/>
                <w:szCs w:val="18"/>
              </w:rPr>
            </w:pPr>
            <w:r>
              <w:rPr>
                <w:rFonts w:ascii="宋体" w:hAnsi="宋体" w:eastAsia="宋体" w:cs="宋体"/>
                <w:spacing w:val="-3"/>
                <w:sz w:val="18"/>
                <w:szCs w:val="18"/>
              </w:rPr>
              <w:t>一级指标</w:t>
            </w:r>
          </w:p>
        </w:tc>
        <w:tc>
          <w:tcPr>
            <w:tcW w:w="1136" w:type="dxa"/>
            <w:noWrap w:val="0"/>
            <w:vAlign w:val="top"/>
          </w:tcPr>
          <w:p>
            <w:pPr>
              <w:spacing w:before="185" w:line="219" w:lineRule="auto"/>
              <w:ind w:left="201"/>
              <w:rPr>
                <w:rFonts w:ascii="宋体" w:hAnsi="宋体" w:eastAsia="宋体" w:cs="宋体"/>
                <w:sz w:val="18"/>
                <w:szCs w:val="18"/>
              </w:rPr>
            </w:pPr>
            <w:r>
              <w:rPr>
                <w:rFonts w:ascii="宋体" w:hAnsi="宋体" w:eastAsia="宋体" w:cs="宋体"/>
                <w:spacing w:val="-3"/>
                <w:sz w:val="18"/>
                <w:szCs w:val="18"/>
              </w:rPr>
              <w:t>二级指标</w:t>
            </w:r>
          </w:p>
        </w:tc>
        <w:tc>
          <w:tcPr>
            <w:tcW w:w="2122" w:type="dxa"/>
            <w:gridSpan w:val="3"/>
            <w:noWrap w:val="0"/>
            <w:vAlign w:val="top"/>
          </w:tcPr>
          <w:p>
            <w:pPr>
              <w:spacing w:before="185" w:line="219" w:lineRule="auto"/>
              <w:ind w:left="719"/>
              <w:rPr>
                <w:rFonts w:ascii="宋体" w:hAnsi="宋体" w:eastAsia="宋体" w:cs="宋体"/>
                <w:sz w:val="18"/>
                <w:szCs w:val="18"/>
              </w:rPr>
            </w:pPr>
            <w:r>
              <w:rPr>
                <w:rFonts w:ascii="宋体" w:hAnsi="宋体" w:eastAsia="宋体" w:cs="宋体"/>
                <w:spacing w:val="-2"/>
                <w:sz w:val="18"/>
                <w:szCs w:val="18"/>
              </w:rPr>
              <w:t>三级指标</w:t>
            </w:r>
          </w:p>
        </w:tc>
        <w:tc>
          <w:tcPr>
            <w:tcW w:w="849" w:type="dxa"/>
            <w:noWrap w:val="0"/>
            <w:vAlign w:val="top"/>
          </w:tcPr>
          <w:p>
            <w:pPr>
              <w:spacing w:before="64" w:line="232" w:lineRule="auto"/>
              <w:ind w:left="162" w:right="149" w:firstLine="88"/>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3"/>
                <w:sz w:val="18"/>
                <w:szCs w:val="18"/>
              </w:rPr>
              <w:t>指标值</w:t>
            </w:r>
          </w:p>
        </w:tc>
        <w:tc>
          <w:tcPr>
            <w:tcW w:w="851" w:type="dxa"/>
            <w:noWrap w:val="0"/>
            <w:vAlign w:val="top"/>
          </w:tcPr>
          <w:p>
            <w:pPr>
              <w:spacing w:before="64" w:line="232" w:lineRule="auto"/>
              <w:ind w:left="163" w:right="150" w:firstLine="91"/>
              <w:rPr>
                <w:rFonts w:ascii="宋体" w:hAnsi="宋体" w:eastAsia="宋体" w:cs="宋体"/>
                <w:sz w:val="18"/>
                <w:szCs w:val="18"/>
              </w:rPr>
            </w:pPr>
            <w:r>
              <w:rPr>
                <w:rFonts w:ascii="宋体" w:hAnsi="宋体" w:eastAsia="宋体" w:cs="宋体"/>
                <w:spacing w:val="-6"/>
                <w:sz w:val="18"/>
                <w:szCs w:val="18"/>
              </w:rPr>
              <w:t>实际</w:t>
            </w:r>
            <w:r>
              <w:rPr>
                <w:rFonts w:ascii="宋体" w:hAnsi="宋体" w:eastAsia="宋体" w:cs="宋体"/>
                <w:sz w:val="18"/>
                <w:szCs w:val="18"/>
              </w:rPr>
              <w:t xml:space="preserve">  </w:t>
            </w:r>
            <w:r>
              <w:rPr>
                <w:rFonts w:ascii="宋体" w:hAnsi="宋体" w:eastAsia="宋体" w:cs="宋体"/>
                <w:spacing w:val="-3"/>
                <w:sz w:val="18"/>
                <w:szCs w:val="18"/>
              </w:rPr>
              <w:t>完成值</w:t>
            </w:r>
          </w:p>
        </w:tc>
        <w:tc>
          <w:tcPr>
            <w:tcW w:w="567" w:type="dxa"/>
            <w:gridSpan w:val="2"/>
            <w:noWrap w:val="0"/>
            <w:textDirection w:val="tbRlV"/>
            <w:vAlign w:val="top"/>
          </w:tcPr>
          <w:p>
            <w:pPr>
              <w:spacing w:before="189" w:line="209" w:lineRule="auto"/>
              <w:ind w:left="64"/>
              <w:rPr>
                <w:rFonts w:ascii="宋体" w:hAnsi="宋体" w:eastAsia="宋体" w:cs="宋体"/>
                <w:sz w:val="18"/>
                <w:szCs w:val="18"/>
              </w:rPr>
            </w:pPr>
            <w:r>
              <w:rPr>
                <w:rFonts w:ascii="宋体" w:hAnsi="宋体" w:eastAsia="宋体" w:cs="宋体"/>
                <w:spacing w:val="-1"/>
                <w:sz w:val="18"/>
                <w:szCs w:val="18"/>
              </w:rPr>
              <w:t>分</w:t>
            </w:r>
            <w:r>
              <w:rPr>
                <w:rFonts w:ascii="宋体" w:hAnsi="宋体" w:eastAsia="宋体" w:cs="宋体"/>
                <w:spacing w:val="-29"/>
                <w:sz w:val="18"/>
                <w:szCs w:val="18"/>
              </w:rPr>
              <w:t xml:space="preserve"> </w:t>
            </w:r>
            <w:r>
              <w:rPr>
                <w:rFonts w:ascii="宋体" w:hAnsi="宋体" w:eastAsia="宋体" w:cs="宋体"/>
                <w:spacing w:val="-1"/>
                <w:sz w:val="18"/>
                <w:szCs w:val="18"/>
              </w:rPr>
              <w:t>值</w:t>
            </w:r>
          </w:p>
        </w:tc>
        <w:tc>
          <w:tcPr>
            <w:tcW w:w="567" w:type="dxa"/>
            <w:gridSpan w:val="2"/>
            <w:noWrap w:val="0"/>
            <w:textDirection w:val="tbRlV"/>
            <w:vAlign w:val="top"/>
          </w:tcPr>
          <w:p>
            <w:pPr>
              <w:spacing w:before="190" w:line="207" w:lineRule="auto"/>
              <w:ind w:left="64"/>
              <w:rPr>
                <w:rFonts w:ascii="宋体" w:hAnsi="宋体" w:eastAsia="宋体" w:cs="宋体"/>
                <w:sz w:val="18"/>
                <w:szCs w:val="18"/>
              </w:rPr>
            </w:pPr>
            <w:r>
              <w:rPr>
                <w:rFonts w:ascii="宋体" w:hAnsi="宋体" w:eastAsia="宋体" w:cs="宋体"/>
                <w:spacing w:val="-1"/>
                <w:sz w:val="18"/>
                <w:szCs w:val="18"/>
              </w:rPr>
              <w:t>得</w:t>
            </w:r>
            <w:r>
              <w:rPr>
                <w:rFonts w:ascii="宋体" w:hAnsi="宋体" w:eastAsia="宋体" w:cs="宋体"/>
                <w:spacing w:val="-29"/>
                <w:sz w:val="18"/>
                <w:szCs w:val="18"/>
              </w:rPr>
              <w:t xml:space="preserve"> </w:t>
            </w:r>
            <w:r>
              <w:rPr>
                <w:rFonts w:ascii="宋体" w:hAnsi="宋体" w:eastAsia="宋体" w:cs="宋体"/>
                <w:spacing w:val="-1"/>
                <w:sz w:val="18"/>
                <w:szCs w:val="18"/>
              </w:rPr>
              <w:t>分</w:t>
            </w:r>
          </w:p>
        </w:tc>
        <w:tc>
          <w:tcPr>
            <w:tcW w:w="1421" w:type="dxa"/>
            <w:gridSpan w:val="2"/>
            <w:noWrap w:val="0"/>
            <w:vAlign w:val="top"/>
          </w:tcPr>
          <w:p>
            <w:pPr>
              <w:spacing w:before="64" w:line="219" w:lineRule="auto"/>
              <w:ind w:left="173"/>
              <w:rPr>
                <w:rFonts w:ascii="宋体" w:hAnsi="宋体" w:eastAsia="宋体" w:cs="宋体"/>
                <w:sz w:val="18"/>
                <w:szCs w:val="18"/>
              </w:rPr>
            </w:pPr>
            <w:r>
              <w:rPr>
                <w:rFonts w:ascii="宋体" w:hAnsi="宋体" w:eastAsia="宋体" w:cs="宋体"/>
                <w:spacing w:val="-2"/>
                <w:sz w:val="18"/>
                <w:szCs w:val="18"/>
              </w:rPr>
              <w:t>偏差原因分析</w:t>
            </w:r>
          </w:p>
          <w:p>
            <w:pPr>
              <w:spacing w:before="26" w:line="218" w:lineRule="auto"/>
              <w:ind w:left="264"/>
              <w:rPr>
                <w:rFonts w:ascii="宋体" w:hAnsi="宋体" w:eastAsia="宋体" w:cs="宋体"/>
                <w:sz w:val="18"/>
                <w:szCs w:val="18"/>
              </w:rPr>
            </w:pPr>
            <w:r>
              <w:rPr>
                <w:rFonts w:ascii="宋体" w:hAnsi="宋体" w:eastAsia="宋体" w:cs="宋体"/>
                <w:spacing w:val="-2"/>
                <w:sz w:val="18"/>
                <w:szCs w:val="18"/>
              </w:rPr>
              <w:t>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8" w:line="219" w:lineRule="auto"/>
              <w:ind w:left="133"/>
              <w:rPr>
                <w:rFonts w:ascii="宋体" w:hAnsi="宋体" w:eastAsia="宋体" w:cs="宋体"/>
                <w:sz w:val="18"/>
                <w:szCs w:val="18"/>
              </w:rPr>
            </w:pPr>
            <w:r>
              <w:rPr>
                <w:rFonts w:ascii="宋体" w:hAnsi="宋体" w:eastAsia="宋体" w:cs="宋体"/>
                <w:spacing w:val="-2"/>
                <w:sz w:val="18"/>
                <w:szCs w:val="18"/>
              </w:rPr>
              <w:t>产出指标</w:t>
            </w:r>
          </w:p>
        </w:tc>
        <w:tc>
          <w:tcPr>
            <w:tcW w:w="1136" w:type="dxa"/>
            <w:tcBorders>
              <w:bottom w:val="nil"/>
            </w:tcBorders>
            <w:noWrap w:val="0"/>
            <w:vAlign w:val="top"/>
          </w:tcPr>
          <w:p>
            <w:pPr>
              <w:pStyle w:val="6"/>
              <w:spacing w:line="290" w:lineRule="auto"/>
            </w:pPr>
          </w:p>
          <w:p>
            <w:pPr>
              <w:spacing w:before="58" w:line="219" w:lineRule="auto"/>
              <w:ind w:left="200"/>
              <w:rPr>
                <w:rFonts w:ascii="宋体" w:hAnsi="宋体" w:eastAsia="宋体" w:cs="宋体"/>
                <w:sz w:val="18"/>
                <w:szCs w:val="18"/>
              </w:rPr>
            </w:pPr>
            <w:r>
              <w:rPr>
                <w:rFonts w:ascii="宋体" w:hAnsi="宋体" w:eastAsia="宋体" w:cs="宋体"/>
                <w:spacing w:val="-3"/>
                <w:sz w:val="18"/>
                <w:szCs w:val="18"/>
              </w:rPr>
              <w:t>数量指标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符合条件执行</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符合</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center"/>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2" w:lineRule="auto"/>
            </w:pPr>
          </w:p>
          <w:p>
            <w:pPr>
              <w:spacing w:before="59" w:line="219" w:lineRule="auto"/>
              <w:ind w:left="198"/>
              <w:rPr>
                <w:rFonts w:ascii="宋体" w:hAnsi="宋体" w:eastAsia="宋体" w:cs="宋体"/>
                <w:sz w:val="18"/>
                <w:szCs w:val="18"/>
              </w:rPr>
            </w:pPr>
            <w:r>
              <w:rPr>
                <w:rFonts w:ascii="宋体" w:hAnsi="宋体" w:eastAsia="宋体" w:cs="宋体"/>
                <w:spacing w:val="-2"/>
                <w:sz w:val="18"/>
                <w:szCs w:val="18"/>
              </w:rPr>
              <w:t>质量指标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政策落实</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合规合法</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2" w:lineRule="auto"/>
            </w:pPr>
          </w:p>
          <w:p>
            <w:pPr>
              <w:spacing w:before="58" w:line="219" w:lineRule="auto"/>
              <w:ind w:left="210"/>
              <w:rPr>
                <w:rFonts w:ascii="宋体" w:hAnsi="宋体" w:eastAsia="宋体" w:cs="宋体"/>
                <w:sz w:val="18"/>
                <w:szCs w:val="18"/>
              </w:rPr>
            </w:pPr>
            <w:r>
              <w:rPr>
                <w:rFonts w:ascii="宋体" w:hAnsi="宋体" w:eastAsia="宋体" w:cs="宋体"/>
                <w:spacing w:val="-5"/>
                <w:sz w:val="18"/>
                <w:szCs w:val="18"/>
              </w:rPr>
              <w:t>时效指标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拨付及时性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及时</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left"/>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1" w:lineRule="auto"/>
            </w:pPr>
          </w:p>
          <w:p>
            <w:pPr>
              <w:spacing w:before="58" w:line="218" w:lineRule="auto"/>
              <w:ind w:left="200"/>
              <w:rPr>
                <w:rFonts w:ascii="宋体" w:hAnsi="宋体" w:eastAsia="宋体" w:cs="宋体"/>
                <w:sz w:val="18"/>
                <w:szCs w:val="18"/>
              </w:rPr>
            </w:pPr>
            <w:r>
              <w:rPr>
                <w:rFonts w:ascii="宋体" w:hAnsi="宋体" w:eastAsia="宋体" w:cs="宋体"/>
                <w:spacing w:val="-3"/>
                <w:sz w:val="18"/>
                <w:szCs w:val="18"/>
              </w:rPr>
              <w:t>成本指标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按标准执行</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按标准</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left"/>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9" w:line="219" w:lineRule="auto"/>
              <w:ind w:left="136"/>
              <w:rPr>
                <w:rFonts w:ascii="宋体" w:hAnsi="宋体" w:eastAsia="宋体" w:cs="宋体"/>
                <w:sz w:val="18"/>
                <w:szCs w:val="18"/>
              </w:rPr>
            </w:pPr>
            <w:r>
              <w:rPr>
                <w:rFonts w:ascii="宋体" w:hAnsi="宋体" w:eastAsia="宋体" w:cs="宋体"/>
                <w:spacing w:val="-3"/>
                <w:sz w:val="18"/>
                <w:szCs w:val="18"/>
              </w:rPr>
              <w:t>效益指标</w:t>
            </w:r>
          </w:p>
        </w:tc>
        <w:tc>
          <w:tcPr>
            <w:tcW w:w="1136" w:type="dxa"/>
            <w:tcBorders>
              <w:bottom w:val="nil"/>
            </w:tcBorders>
            <w:noWrap w:val="0"/>
            <w:vAlign w:val="top"/>
          </w:tcPr>
          <w:p>
            <w:pPr>
              <w:spacing w:before="230" w:line="233" w:lineRule="auto"/>
              <w:ind w:left="379" w:right="194" w:hanging="179"/>
              <w:rPr>
                <w:rFonts w:ascii="宋体" w:hAnsi="宋体" w:eastAsia="宋体" w:cs="宋体"/>
                <w:sz w:val="18"/>
                <w:szCs w:val="18"/>
              </w:rPr>
            </w:pPr>
            <w:r>
              <w:rPr>
                <w:rFonts w:ascii="宋体" w:hAnsi="宋体" w:eastAsia="宋体" w:cs="宋体"/>
                <w:spacing w:val="-3"/>
                <w:sz w:val="18"/>
                <w:szCs w:val="18"/>
              </w:rPr>
              <w:t>经济效益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p>
        </w:tc>
        <w:tc>
          <w:tcPr>
            <w:tcW w:w="849" w:type="dxa"/>
            <w:noWrap w:val="0"/>
            <w:vAlign w:val="center"/>
          </w:tcPr>
          <w:p>
            <w:pPr>
              <w:keepNext w:val="0"/>
              <w:keepLines w:val="0"/>
              <w:widowControl/>
              <w:suppressLineNumbers w:val="0"/>
              <w:jc w:val="center"/>
              <w:textAlignment w:val="center"/>
              <w:rPr>
                <w:sz w:val="18"/>
                <w:szCs w:val="18"/>
              </w:rPr>
            </w:pPr>
          </w:p>
        </w:tc>
        <w:tc>
          <w:tcPr>
            <w:tcW w:w="851" w:type="dxa"/>
            <w:noWrap w:val="0"/>
            <w:vAlign w:val="center"/>
          </w:tcPr>
          <w:p>
            <w:pPr>
              <w:keepNext w:val="0"/>
              <w:keepLines w:val="0"/>
              <w:widowControl/>
              <w:suppressLineNumbers w:val="0"/>
              <w:jc w:val="center"/>
              <w:textAlignment w:val="center"/>
              <w:rPr>
                <w:sz w:val="18"/>
                <w:szCs w:val="18"/>
              </w:rPr>
            </w:pPr>
          </w:p>
        </w:tc>
        <w:tc>
          <w:tcPr>
            <w:tcW w:w="567" w:type="dxa"/>
            <w:gridSpan w:val="2"/>
            <w:noWrap w:val="0"/>
            <w:vAlign w:val="center"/>
          </w:tcPr>
          <w:p>
            <w:pPr>
              <w:keepNext w:val="0"/>
              <w:keepLines w:val="0"/>
              <w:widowControl/>
              <w:suppressLineNumbers w:val="0"/>
              <w:jc w:val="center"/>
              <w:textAlignment w:val="center"/>
              <w:rPr>
                <w:sz w:val="18"/>
                <w:szCs w:val="18"/>
              </w:rPr>
            </w:pPr>
          </w:p>
        </w:tc>
        <w:tc>
          <w:tcPr>
            <w:tcW w:w="567" w:type="dxa"/>
            <w:gridSpan w:val="2"/>
            <w:noWrap w:val="0"/>
            <w:vAlign w:val="center"/>
          </w:tcPr>
          <w:p>
            <w:pPr>
              <w:keepNext w:val="0"/>
              <w:keepLines w:val="0"/>
              <w:widowControl/>
              <w:suppressLineNumbers w:val="0"/>
              <w:jc w:val="center"/>
              <w:textAlignment w:val="center"/>
              <w:rPr>
                <w:sz w:val="18"/>
                <w:szCs w:val="18"/>
              </w:rPr>
            </w:pP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spacing w:before="232" w:line="233" w:lineRule="auto"/>
              <w:ind w:left="379" w:right="194" w:hanging="179"/>
              <w:rPr>
                <w:rFonts w:ascii="宋体" w:hAnsi="宋体" w:eastAsia="宋体" w:cs="宋体"/>
                <w:sz w:val="18"/>
                <w:szCs w:val="18"/>
              </w:rPr>
            </w:pPr>
            <w:r>
              <w:rPr>
                <w:rFonts w:ascii="宋体" w:hAnsi="宋体" w:eastAsia="宋体" w:cs="宋体"/>
                <w:spacing w:val="-3"/>
                <w:sz w:val="18"/>
                <w:szCs w:val="18"/>
              </w:rPr>
              <w:t>社会效益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社会稳定水平</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逐步提高</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spacing w:before="231" w:line="233" w:lineRule="auto"/>
              <w:ind w:left="301" w:right="194" w:hanging="101"/>
              <w:rPr>
                <w:rFonts w:ascii="宋体" w:hAnsi="宋体" w:eastAsia="宋体" w:cs="宋体"/>
                <w:sz w:val="18"/>
                <w:szCs w:val="18"/>
              </w:rPr>
            </w:pPr>
            <w:r>
              <w:rPr>
                <w:rFonts w:ascii="宋体" w:hAnsi="宋体" w:eastAsia="宋体" w:cs="宋体"/>
                <w:spacing w:val="-3"/>
                <w:sz w:val="18"/>
                <w:szCs w:val="18"/>
              </w:rPr>
              <w:t>可持续影</w:t>
            </w:r>
            <w:r>
              <w:rPr>
                <w:rFonts w:ascii="宋体" w:hAnsi="宋体" w:eastAsia="宋体" w:cs="宋体"/>
                <w:spacing w:val="2"/>
                <w:sz w:val="18"/>
                <w:szCs w:val="18"/>
              </w:rPr>
              <w:t xml:space="preserve"> </w:t>
            </w:r>
            <w:r>
              <w:rPr>
                <w:rFonts w:ascii="宋体" w:hAnsi="宋体" w:eastAsia="宋体" w:cs="宋体"/>
                <w:spacing w:val="-7"/>
                <w:sz w:val="18"/>
                <w:szCs w:val="18"/>
              </w:rPr>
              <w:t>响指标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可持续</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可持续</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tcBorders>
              <w:bottom w:val="nil"/>
            </w:tcBorders>
            <w:noWrap w:val="0"/>
            <w:vAlign w:val="top"/>
          </w:tcPr>
          <w:p>
            <w:pPr>
              <w:spacing w:before="230" w:line="219" w:lineRule="auto"/>
              <w:ind w:left="222"/>
              <w:rPr>
                <w:rFonts w:ascii="宋体" w:hAnsi="宋体" w:eastAsia="宋体" w:cs="宋体"/>
                <w:sz w:val="18"/>
                <w:szCs w:val="18"/>
              </w:rPr>
            </w:pPr>
            <w:r>
              <w:rPr>
                <w:rFonts w:ascii="宋体" w:hAnsi="宋体" w:eastAsia="宋体" w:cs="宋体"/>
                <w:spacing w:val="-3"/>
                <w:sz w:val="18"/>
                <w:szCs w:val="18"/>
              </w:rPr>
              <w:t>满意度</w:t>
            </w:r>
          </w:p>
          <w:p>
            <w:pPr>
              <w:spacing w:before="27" w:line="219" w:lineRule="auto"/>
              <w:ind w:left="314"/>
              <w:rPr>
                <w:rFonts w:ascii="宋体" w:hAnsi="宋体" w:eastAsia="宋体" w:cs="宋体"/>
                <w:sz w:val="18"/>
                <w:szCs w:val="18"/>
              </w:rPr>
            </w:pPr>
            <w:r>
              <w:rPr>
                <w:rFonts w:ascii="宋体" w:hAnsi="宋体" w:eastAsia="宋体" w:cs="宋体"/>
                <w:spacing w:val="-4"/>
                <w:sz w:val="18"/>
                <w:szCs w:val="18"/>
              </w:rPr>
              <w:t>指标</w:t>
            </w:r>
          </w:p>
        </w:tc>
        <w:tc>
          <w:tcPr>
            <w:tcW w:w="1136" w:type="dxa"/>
            <w:tcBorders>
              <w:bottom w:val="nil"/>
            </w:tcBorders>
            <w:noWrap w:val="0"/>
            <w:vAlign w:val="top"/>
          </w:tcPr>
          <w:p>
            <w:pPr>
              <w:spacing w:before="110" w:line="219" w:lineRule="auto"/>
              <w:ind w:left="198"/>
              <w:rPr>
                <w:rFonts w:ascii="宋体" w:hAnsi="宋体" w:eastAsia="宋体" w:cs="宋体"/>
                <w:sz w:val="18"/>
                <w:szCs w:val="18"/>
              </w:rPr>
            </w:pPr>
            <w:r>
              <w:rPr>
                <w:rFonts w:ascii="宋体" w:hAnsi="宋体" w:eastAsia="宋体" w:cs="宋体"/>
                <w:spacing w:val="-2"/>
                <w:sz w:val="18"/>
                <w:szCs w:val="18"/>
              </w:rPr>
              <w:t>服务对象</w:t>
            </w:r>
          </w:p>
          <w:p>
            <w:pPr>
              <w:spacing w:before="26" w:line="219" w:lineRule="auto"/>
              <w:ind w:left="198"/>
              <w:rPr>
                <w:rFonts w:ascii="宋体" w:hAnsi="宋体" w:eastAsia="宋体" w:cs="宋体"/>
                <w:sz w:val="18"/>
                <w:szCs w:val="18"/>
              </w:rPr>
            </w:pPr>
            <w:r>
              <w:rPr>
                <w:rFonts w:ascii="宋体" w:hAnsi="宋体" w:eastAsia="宋体" w:cs="宋体"/>
                <w:spacing w:val="-2"/>
                <w:sz w:val="18"/>
                <w:szCs w:val="18"/>
              </w:rPr>
              <w:t>满意度指</w:t>
            </w:r>
          </w:p>
          <w:p>
            <w:pPr>
              <w:spacing w:before="27" w:line="219" w:lineRule="auto"/>
              <w:ind w:left="470"/>
              <w:rPr>
                <w:rFonts w:ascii="宋体" w:hAnsi="宋体" w:eastAsia="宋体" w:cs="宋体"/>
                <w:sz w:val="18"/>
                <w:szCs w:val="18"/>
              </w:rPr>
            </w:pPr>
            <w:r>
              <w:rPr>
                <w:rFonts w:ascii="宋体" w:hAnsi="宋体" w:eastAsia="宋体" w:cs="宋体"/>
                <w:sz w:val="18"/>
                <w:szCs w:val="18"/>
              </w:rPr>
              <w:t>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群众满意度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6529" w:type="dxa"/>
            <w:gridSpan w:val="8"/>
            <w:noWrap w:val="0"/>
            <w:vAlign w:val="top"/>
          </w:tcPr>
          <w:p>
            <w:pPr>
              <w:spacing w:before="70" w:line="219" w:lineRule="auto"/>
              <w:ind w:left="3096"/>
              <w:rPr>
                <w:rFonts w:ascii="宋体" w:hAnsi="宋体" w:eastAsia="宋体" w:cs="宋体"/>
                <w:sz w:val="18"/>
                <w:szCs w:val="18"/>
              </w:rPr>
            </w:pPr>
            <w:r>
              <w:rPr>
                <w:rFonts w:ascii="宋体" w:hAnsi="宋体" w:eastAsia="宋体" w:cs="宋体"/>
                <w:spacing w:val="-7"/>
                <w:sz w:val="18"/>
                <w:szCs w:val="18"/>
              </w:rPr>
              <w:t>总分</w:t>
            </w:r>
          </w:p>
        </w:tc>
        <w:tc>
          <w:tcPr>
            <w:tcW w:w="567" w:type="dxa"/>
            <w:gridSpan w:val="2"/>
            <w:noWrap w:val="0"/>
            <w:vAlign w:val="top"/>
          </w:tcPr>
          <w:p>
            <w:pPr>
              <w:spacing w:before="96" w:line="184" w:lineRule="auto"/>
              <w:ind w:left="166"/>
              <w:rPr>
                <w:rFonts w:ascii="宋体" w:hAnsi="宋体" w:eastAsia="宋体" w:cs="宋体"/>
                <w:spacing w:val="-7"/>
                <w:sz w:val="18"/>
                <w:szCs w:val="18"/>
              </w:rPr>
            </w:pPr>
            <w:r>
              <w:rPr>
                <w:rFonts w:ascii="宋体" w:hAnsi="宋体" w:eastAsia="宋体" w:cs="宋体"/>
                <w:spacing w:val="-7"/>
                <w:sz w:val="18"/>
                <w:szCs w:val="18"/>
              </w:rPr>
              <w:t>100</w:t>
            </w:r>
          </w:p>
        </w:tc>
        <w:tc>
          <w:tcPr>
            <w:tcW w:w="567" w:type="dxa"/>
            <w:gridSpan w:val="2"/>
            <w:noWrap w:val="0"/>
            <w:vAlign w:val="top"/>
          </w:tcPr>
          <w:p>
            <w:pPr>
              <w:spacing w:before="96" w:line="184" w:lineRule="auto"/>
              <w:jc w:val="center"/>
              <w:rPr>
                <w:rFonts w:hint="default" w:ascii="宋体" w:hAnsi="宋体" w:eastAsia="宋体" w:cs="宋体"/>
                <w:spacing w:val="-7"/>
                <w:sz w:val="18"/>
                <w:szCs w:val="18"/>
                <w:lang w:val="en-US" w:eastAsia="zh-CN"/>
              </w:rPr>
            </w:pPr>
            <w:r>
              <w:rPr>
                <w:rFonts w:hint="eastAsia" w:ascii="宋体" w:hAnsi="宋体" w:eastAsia="宋体" w:cs="宋体"/>
                <w:spacing w:val="-7"/>
                <w:sz w:val="18"/>
                <w:szCs w:val="18"/>
                <w:lang w:val="en-US" w:eastAsia="zh-CN"/>
              </w:rPr>
              <w:t>100</w:t>
            </w:r>
          </w:p>
        </w:tc>
        <w:tc>
          <w:tcPr>
            <w:tcW w:w="1421" w:type="dxa"/>
            <w:gridSpan w:val="2"/>
            <w:noWrap w:val="0"/>
            <w:vAlign w:val="top"/>
          </w:tcPr>
          <w:p>
            <w:pPr>
              <w:pStyle w:val="6"/>
              <w:rPr>
                <w:sz w:val="18"/>
                <w:szCs w:val="18"/>
              </w:rPr>
            </w:pPr>
          </w:p>
        </w:tc>
      </w:tr>
    </w:tbl>
    <w:p>
      <w:pPr>
        <w:rPr>
          <w:rFonts w:hint="eastAsia" w:ascii="仿宋_GB2312" w:hAnsi="Times New Roman" w:eastAsia="仿宋_GB2312" w:cs="宋体"/>
          <w:color w:val="FF0000"/>
          <w:kern w:val="2"/>
          <w:sz w:val="32"/>
          <w:szCs w:val="32"/>
          <w:lang w:val="en-US" w:eastAsia="zh-CN" w:bidi="ar-SA"/>
        </w:rPr>
      </w:pPr>
      <w:r>
        <w:rPr>
          <w:rFonts w:hint="eastAsia" w:ascii="仿宋_GB2312" w:hAnsi="Times New Roman" w:eastAsia="仿宋_GB2312" w:cs="宋体"/>
          <w:color w:val="FF0000"/>
          <w:kern w:val="2"/>
          <w:sz w:val="32"/>
          <w:szCs w:val="32"/>
          <w:lang w:val="en-US" w:eastAsia="zh-CN" w:bidi="ar-SA"/>
        </w:rPr>
        <w:br w:type="page"/>
      </w:r>
    </w:p>
    <w:tbl>
      <w:tblPr>
        <w:tblStyle w:val="5"/>
        <w:tblW w:w="90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979"/>
        <w:gridCol w:w="1136"/>
        <w:gridCol w:w="705"/>
        <w:gridCol w:w="1133"/>
        <w:gridCol w:w="284"/>
        <w:gridCol w:w="849"/>
        <w:gridCol w:w="851"/>
        <w:gridCol w:w="283"/>
        <w:gridCol w:w="284"/>
        <w:gridCol w:w="425"/>
        <w:gridCol w:w="142"/>
        <w:gridCol w:w="709"/>
        <w:gridCol w:w="7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99" w:hRule="atLeast"/>
          <w:jc w:val="center"/>
        </w:trPr>
        <w:tc>
          <w:tcPr>
            <w:tcW w:w="1571" w:type="dxa"/>
            <w:gridSpan w:val="2"/>
            <w:noWrap w:val="0"/>
            <w:vAlign w:val="top"/>
          </w:tcPr>
          <w:p>
            <w:pPr>
              <w:spacing w:before="70" w:line="219" w:lineRule="auto"/>
              <w:ind w:left="431"/>
              <w:rPr>
                <w:rFonts w:ascii="宋体" w:hAnsi="宋体" w:eastAsia="宋体" w:cs="宋体"/>
                <w:sz w:val="18"/>
                <w:szCs w:val="18"/>
              </w:rPr>
            </w:pPr>
            <w:r>
              <w:rPr>
                <w:rFonts w:ascii="宋体" w:hAnsi="宋体" w:eastAsia="宋体" w:cs="宋体"/>
                <w:spacing w:val="-2"/>
                <w:sz w:val="18"/>
                <w:szCs w:val="18"/>
              </w:rPr>
              <w:t>项目名称</w:t>
            </w:r>
          </w:p>
        </w:tc>
        <w:tc>
          <w:tcPr>
            <w:tcW w:w="7513" w:type="dxa"/>
            <w:gridSpan w:val="12"/>
            <w:noWrap w:val="0"/>
            <w:vAlign w:val="top"/>
          </w:tcPr>
          <w:p>
            <w:pPr>
              <w:pStyle w:val="6"/>
              <w:jc w:val="center"/>
            </w:pPr>
            <w:r>
              <w:rPr>
                <w:rFonts w:hint="eastAsia"/>
              </w:rPr>
              <w:t>2020电子商务发展资金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noWrap w:val="0"/>
            <w:vAlign w:val="top"/>
          </w:tcPr>
          <w:p>
            <w:pPr>
              <w:spacing w:before="65" w:line="219" w:lineRule="auto"/>
              <w:ind w:left="432"/>
              <w:rPr>
                <w:rFonts w:ascii="宋体" w:hAnsi="宋体" w:eastAsia="宋体" w:cs="宋体"/>
                <w:sz w:val="18"/>
                <w:szCs w:val="18"/>
              </w:rPr>
            </w:pPr>
            <w:r>
              <w:rPr>
                <w:rFonts w:ascii="宋体" w:hAnsi="宋体" w:eastAsia="宋体" w:cs="宋体"/>
                <w:spacing w:val="-3"/>
                <w:sz w:val="18"/>
                <w:szCs w:val="18"/>
              </w:rPr>
              <w:t>主管部门</w:t>
            </w:r>
          </w:p>
        </w:tc>
        <w:tc>
          <w:tcPr>
            <w:tcW w:w="4107" w:type="dxa"/>
            <w:gridSpan w:val="5"/>
            <w:noWrap w:val="0"/>
            <w:vAlign w:val="top"/>
          </w:tcPr>
          <w:p>
            <w:pPr>
              <w:pStyle w:val="6"/>
              <w:jc w:val="center"/>
              <w:rPr>
                <w:sz w:val="18"/>
                <w:szCs w:val="18"/>
              </w:rPr>
            </w:pPr>
            <w:r>
              <w:rPr>
                <w:rFonts w:hint="eastAsia"/>
                <w:sz w:val="18"/>
                <w:szCs w:val="18"/>
              </w:rPr>
              <w:t>026-六安市叶集区商务局</w:t>
            </w:r>
          </w:p>
        </w:tc>
        <w:tc>
          <w:tcPr>
            <w:tcW w:w="1134" w:type="dxa"/>
            <w:gridSpan w:val="2"/>
            <w:noWrap w:val="0"/>
            <w:vAlign w:val="top"/>
          </w:tcPr>
          <w:p>
            <w:pPr>
              <w:spacing w:before="66" w:line="219" w:lineRule="auto"/>
              <w:ind w:left="216"/>
              <w:jc w:val="both"/>
              <w:rPr>
                <w:rFonts w:ascii="宋体" w:hAnsi="宋体" w:eastAsia="宋体" w:cs="宋体"/>
                <w:sz w:val="18"/>
                <w:szCs w:val="18"/>
              </w:rPr>
            </w:pPr>
            <w:r>
              <w:rPr>
                <w:rFonts w:ascii="宋体" w:hAnsi="宋体" w:eastAsia="宋体" w:cs="宋体"/>
                <w:spacing w:val="-3"/>
                <w:sz w:val="18"/>
                <w:szCs w:val="18"/>
              </w:rPr>
              <w:t>实施单位</w:t>
            </w:r>
          </w:p>
        </w:tc>
        <w:tc>
          <w:tcPr>
            <w:tcW w:w="2272" w:type="dxa"/>
            <w:gridSpan w:val="5"/>
            <w:noWrap w:val="0"/>
            <w:vAlign w:val="top"/>
          </w:tcPr>
          <w:p>
            <w:pPr>
              <w:pStyle w:val="6"/>
              <w:jc w:val="center"/>
              <w:rPr>
                <w:sz w:val="18"/>
                <w:szCs w:val="18"/>
              </w:rPr>
            </w:pPr>
            <w:r>
              <w:rPr>
                <w:rFonts w:hint="eastAsia"/>
                <w:sz w:val="18"/>
                <w:szCs w:val="18"/>
              </w:rPr>
              <w:t>026001-六安市叶集区商务局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vMerge w:val="restart"/>
            <w:tcBorders>
              <w:bottom w:val="nil"/>
            </w:tcBorders>
            <w:noWrap w:val="0"/>
            <w:vAlign w:val="top"/>
          </w:tcPr>
          <w:p>
            <w:pPr>
              <w:pStyle w:val="6"/>
              <w:spacing w:line="242" w:lineRule="auto"/>
            </w:pPr>
          </w:p>
          <w:p>
            <w:pPr>
              <w:pStyle w:val="6"/>
              <w:spacing w:line="243" w:lineRule="auto"/>
            </w:pPr>
          </w:p>
          <w:p>
            <w:pPr>
              <w:spacing w:before="58" w:line="240" w:lineRule="exact"/>
              <w:ind w:left="431"/>
              <w:rPr>
                <w:rFonts w:ascii="宋体" w:hAnsi="宋体" w:eastAsia="宋体" w:cs="宋体"/>
                <w:sz w:val="18"/>
                <w:szCs w:val="18"/>
              </w:rPr>
            </w:pPr>
            <w:r>
              <w:rPr>
                <w:rFonts w:ascii="宋体" w:hAnsi="宋体" w:eastAsia="宋体" w:cs="宋体"/>
                <w:spacing w:val="-2"/>
                <w:position w:val="4"/>
                <w:sz w:val="18"/>
                <w:szCs w:val="18"/>
              </w:rPr>
              <w:t>项目资金</w:t>
            </w:r>
          </w:p>
          <w:p>
            <w:pPr>
              <w:spacing w:line="219" w:lineRule="auto"/>
              <w:ind w:left="440"/>
              <w:rPr>
                <w:rFonts w:ascii="宋体" w:hAnsi="宋体" w:eastAsia="宋体" w:cs="宋体"/>
                <w:sz w:val="18"/>
                <w:szCs w:val="18"/>
              </w:rPr>
            </w:pPr>
            <w:r>
              <w:rPr>
                <w:rFonts w:ascii="宋体" w:hAnsi="宋体" w:eastAsia="宋体" w:cs="宋体"/>
                <w:spacing w:val="-5"/>
                <w:sz w:val="18"/>
                <w:szCs w:val="18"/>
              </w:rPr>
              <w:t>（万元）</w:t>
            </w:r>
          </w:p>
        </w:tc>
        <w:tc>
          <w:tcPr>
            <w:tcW w:w="1841" w:type="dxa"/>
            <w:gridSpan w:val="2"/>
            <w:noWrap w:val="0"/>
            <w:vAlign w:val="top"/>
          </w:tcPr>
          <w:p>
            <w:pPr>
              <w:pStyle w:val="6"/>
            </w:pPr>
          </w:p>
        </w:tc>
        <w:tc>
          <w:tcPr>
            <w:tcW w:w="1133" w:type="dxa"/>
            <w:noWrap w:val="0"/>
            <w:vAlign w:val="top"/>
          </w:tcPr>
          <w:p>
            <w:pPr>
              <w:spacing w:before="66" w:line="219" w:lineRule="auto"/>
              <w:ind w:left="122"/>
              <w:rPr>
                <w:rFonts w:ascii="宋体" w:hAnsi="宋体" w:eastAsia="宋体" w:cs="宋体"/>
                <w:sz w:val="18"/>
                <w:szCs w:val="18"/>
              </w:rPr>
            </w:pPr>
            <w:r>
              <w:rPr>
                <w:rFonts w:ascii="宋体" w:hAnsi="宋体" w:eastAsia="宋体" w:cs="宋体"/>
                <w:spacing w:val="-2"/>
                <w:sz w:val="18"/>
                <w:szCs w:val="18"/>
              </w:rPr>
              <w:t>年初预算数</w:t>
            </w:r>
          </w:p>
        </w:tc>
        <w:tc>
          <w:tcPr>
            <w:tcW w:w="1133" w:type="dxa"/>
            <w:gridSpan w:val="2"/>
            <w:noWrap w:val="0"/>
            <w:vAlign w:val="top"/>
          </w:tcPr>
          <w:p>
            <w:pPr>
              <w:spacing w:before="66" w:line="219" w:lineRule="auto"/>
              <w:ind w:left="121"/>
              <w:rPr>
                <w:rFonts w:ascii="宋体" w:hAnsi="宋体" w:eastAsia="宋体" w:cs="宋体"/>
                <w:sz w:val="18"/>
                <w:szCs w:val="18"/>
              </w:rPr>
            </w:pPr>
            <w:r>
              <w:rPr>
                <w:rFonts w:ascii="宋体" w:hAnsi="宋体" w:eastAsia="宋体" w:cs="宋体"/>
                <w:spacing w:val="-2"/>
                <w:sz w:val="18"/>
                <w:szCs w:val="18"/>
              </w:rPr>
              <w:t>全年预算数</w:t>
            </w:r>
          </w:p>
        </w:tc>
        <w:tc>
          <w:tcPr>
            <w:tcW w:w="1134" w:type="dxa"/>
            <w:gridSpan w:val="2"/>
            <w:noWrap w:val="0"/>
            <w:vAlign w:val="top"/>
          </w:tcPr>
          <w:p>
            <w:pPr>
              <w:spacing w:before="66" w:line="219" w:lineRule="auto"/>
              <w:ind w:left="123"/>
              <w:rPr>
                <w:rFonts w:ascii="宋体" w:hAnsi="宋体" w:eastAsia="宋体" w:cs="宋体"/>
                <w:sz w:val="18"/>
                <w:szCs w:val="18"/>
              </w:rPr>
            </w:pPr>
            <w:r>
              <w:rPr>
                <w:rFonts w:ascii="宋体" w:hAnsi="宋体" w:eastAsia="宋体" w:cs="宋体"/>
                <w:spacing w:val="-2"/>
                <w:sz w:val="18"/>
                <w:szCs w:val="18"/>
              </w:rPr>
              <w:t>全年执行数</w:t>
            </w:r>
          </w:p>
        </w:tc>
        <w:tc>
          <w:tcPr>
            <w:tcW w:w="709" w:type="dxa"/>
            <w:gridSpan w:val="2"/>
            <w:noWrap w:val="0"/>
            <w:vAlign w:val="top"/>
          </w:tcPr>
          <w:p>
            <w:pPr>
              <w:spacing w:before="66" w:line="219" w:lineRule="auto"/>
              <w:ind w:left="182"/>
              <w:rPr>
                <w:rFonts w:ascii="宋体" w:hAnsi="宋体" w:eastAsia="宋体" w:cs="宋体"/>
                <w:sz w:val="18"/>
                <w:szCs w:val="18"/>
              </w:rPr>
            </w:pPr>
            <w:r>
              <w:rPr>
                <w:rFonts w:ascii="宋体" w:hAnsi="宋体" w:eastAsia="宋体" w:cs="宋体"/>
                <w:spacing w:val="-5"/>
                <w:sz w:val="18"/>
                <w:szCs w:val="18"/>
              </w:rPr>
              <w:t>分值</w:t>
            </w:r>
          </w:p>
        </w:tc>
        <w:tc>
          <w:tcPr>
            <w:tcW w:w="851" w:type="dxa"/>
            <w:gridSpan w:val="2"/>
            <w:noWrap w:val="0"/>
            <w:vAlign w:val="top"/>
          </w:tcPr>
          <w:p>
            <w:pPr>
              <w:spacing w:before="66" w:line="219" w:lineRule="auto"/>
              <w:ind w:left="162"/>
              <w:rPr>
                <w:rFonts w:ascii="宋体" w:hAnsi="宋体" w:eastAsia="宋体" w:cs="宋体"/>
                <w:sz w:val="18"/>
                <w:szCs w:val="18"/>
              </w:rPr>
            </w:pPr>
            <w:r>
              <w:rPr>
                <w:rFonts w:ascii="宋体" w:hAnsi="宋体" w:eastAsia="宋体" w:cs="宋体"/>
                <w:spacing w:val="-3"/>
                <w:sz w:val="18"/>
                <w:szCs w:val="18"/>
              </w:rPr>
              <w:t>执行率</w:t>
            </w:r>
          </w:p>
        </w:tc>
        <w:tc>
          <w:tcPr>
            <w:tcW w:w="712" w:type="dxa"/>
            <w:noWrap w:val="0"/>
            <w:vAlign w:val="top"/>
          </w:tcPr>
          <w:p>
            <w:pPr>
              <w:spacing w:before="66" w:line="219" w:lineRule="auto"/>
              <w:ind w:left="180"/>
              <w:rPr>
                <w:rFonts w:ascii="宋体" w:hAnsi="宋体" w:eastAsia="宋体" w:cs="宋体"/>
                <w:sz w:val="18"/>
                <w:szCs w:val="18"/>
              </w:rPr>
            </w:pPr>
            <w:r>
              <w:rPr>
                <w:rFonts w:ascii="宋体" w:hAnsi="宋体" w:eastAsia="宋体" w:cs="宋体"/>
                <w:spacing w:val="-4"/>
                <w:sz w:val="18"/>
                <w:szCs w:val="18"/>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3"/>
              <w:rPr>
                <w:rFonts w:ascii="宋体" w:hAnsi="宋体" w:eastAsia="宋体" w:cs="宋体"/>
                <w:sz w:val="18"/>
                <w:szCs w:val="18"/>
              </w:rPr>
            </w:pPr>
            <w:r>
              <w:rPr>
                <w:rFonts w:ascii="宋体" w:hAnsi="宋体" w:eastAsia="宋体" w:cs="宋体"/>
                <w:spacing w:val="-2"/>
                <w:sz w:val="18"/>
                <w:szCs w:val="18"/>
              </w:rPr>
              <w:t>年度资金总额</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13.5</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13.5</w:t>
            </w:r>
          </w:p>
        </w:tc>
        <w:tc>
          <w:tcPr>
            <w:tcW w:w="709" w:type="dxa"/>
            <w:gridSpan w:val="2"/>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24"/>
                <w:szCs w:val="24"/>
                <w:u w:val="none"/>
                <w:lang w:val="en-US" w:eastAsia="zh-CN" w:bidi="ar"/>
              </w:rPr>
              <w:t>10</w:t>
            </w:r>
          </w:p>
        </w:tc>
        <w:tc>
          <w:tcPr>
            <w:tcW w:w="851"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100.00%</w:t>
            </w:r>
          </w:p>
        </w:tc>
        <w:tc>
          <w:tcPr>
            <w:tcW w:w="712"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4"/>
              <w:rPr>
                <w:rFonts w:ascii="宋体" w:hAnsi="宋体" w:eastAsia="宋体" w:cs="宋体"/>
                <w:sz w:val="18"/>
                <w:szCs w:val="18"/>
              </w:rPr>
            </w:pPr>
            <w:r>
              <w:rPr>
                <w:rFonts w:ascii="宋体" w:hAnsi="宋体" w:eastAsia="宋体" w:cs="宋体"/>
                <w:spacing w:val="-1"/>
                <w:sz w:val="18"/>
                <w:szCs w:val="18"/>
              </w:rPr>
              <w:t>其中：当年财政拨款</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655"/>
              <w:rPr>
                <w:rFonts w:ascii="宋体" w:hAnsi="宋体" w:eastAsia="宋体" w:cs="宋体"/>
                <w:sz w:val="18"/>
                <w:szCs w:val="18"/>
              </w:rPr>
            </w:pPr>
            <w:r>
              <w:rPr>
                <w:rFonts w:ascii="宋体" w:hAnsi="宋体" w:eastAsia="宋体" w:cs="宋体"/>
                <w:spacing w:val="-2"/>
                <w:sz w:val="18"/>
                <w:szCs w:val="18"/>
              </w:rPr>
              <w:t>上年结转资金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13.5</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13.5</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tcBorders>
            <w:noWrap w:val="0"/>
            <w:vAlign w:val="top"/>
          </w:tcPr>
          <w:p>
            <w:pPr>
              <w:pStyle w:val="6"/>
            </w:pPr>
          </w:p>
        </w:tc>
        <w:tc>
          <w:tcPr>
            <w:tcW w:w="1841" w:type="dxa"/>
            <w:gridSpan w:val="2"/>
            <w:noWrap w:val="0"/>
            <w:vAlign w:val="top"/>
          </w:tcPr>
          <w:p>
            <w:pPr>
              <w:spacing w:before="68" w:line="219" w:lineRule="auto"/>
              <w:ind w:left="654"/>
              <w:rPr>
                <w:rFonts w:ascii="宋体" w:hAnsi="宋体" w:eastAsia="宋体" w:cs="宋体"/>
                <w:sz w:val="18"/>
                <w:szCs w:val="18"/>
              </w:rPr>
            </w:pPr>
            <w:r>
              <w:rPr>
                <w:rFonts w:ascii="宋体" w:hAnsi="宋体" w:eastAsia="宋体" w:cs="宋体"/>
                <w:spacing w:val="-2"/>
                <w:sz w:val="18"/>
                <w:szCs w:val="18"/>
              </w:rPr>
              <w:t>其他资金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592" w:type="dxa"/>
            <w:vMerge w:val="restart"/>
            <w:tcBorders>
              <w:bottom w:val="nil"/>
            </w:tcBorders>
            <w:noWrap w:val="0"/>
            <w:vAlign w:val="top"/>
          </w:tcPr>
          <w:p>
            <w:pPr>
              <w:spacing w:before="126" w:line="237" w:lineRule="auto"/>
              <w:ind w:left="126" w:right="113" w:hanging="5"/>
              <w:jc w:val="both"/>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7"/>
                <w:sz w:val="18"/>
                <w:szCs w:val="18"/>
              </w:rPr>
              <w:t>总体</w:t>
            </w:r>
            <w:r>
              <w:rPr>
                <w:rFonts w:ascii="宋体" w:hAnsi="宋体" w:eastAsia="宋体" w:cs="宋体"/>
                <w:sz w:val="18"/>
                <w:szCs w:val="18"/>
              </w:rPr>
              <w:t xml:space="preserve"> </w:t>
            </w:r>
            <w:r>
              <w:rPr>
                <w:rFonts w:ascii="宋体" w:hAnsi="宋体" w:eastAsia="宋体" w:cs="宋体"/>
                <w:spacing w:val="-7"/>
                <w:sz w:val="18"/>
                <w:szCs w:val="18"/>
              </w:rPr>
              <w:t>目标</w:t>
            </w:r>
          </w:p>
        </w:tc>
        <w:tc>
          <w:tcPr>
            <w:tcW w:w="5086" w:type="dxa"/>
            <w:gridSpan w:val="6"/>
            <w:noWrap w:val="0"/>
            <w:vAlign w:val="top"/>
          </w:tcPr>
          <w:p>
            <w:pPr>
              <w:spacing w:before="68" w:line="219" w:lineRule="auto"/>
              <w:ind w:left="2188"/>
              <w:rPr>
                <w:rFonts w:ascii="宋体" w:hAnsi="宋体" w:eastAsia="宋体" w:cs="宋体"/>
                <w:sz w:val="18"/>
                <w:szCs w:val="18"/>
              </w:rPr>
            </w:pPr>
            <w:r>
              <w:rPr>
                <w:rFonts w:ascii="宋体" w:hAnsi="宋体" w:eastAsia="宋体" w:cs="宋体"/>
                <w:spacing w:val="-2"/>
                <w:sz w:val="18"/>
                <w:szCs w:val="18"/>
              </w:rPr>
              <w:t>预期目标</w:t>
            </w:r>
          </w:p>
        </w:tc>
        <w:tc>
          <w:tcPr>
            <w:tcW w:w="3406" w:type="dxa"/>
            <w:gridSpan w:val="7"/>
            <w:noWrap w:val="0"/>
            <w:vAlign w:val="top"/>
          </w:tcPr>
          <w:p>
            <w:pPr>
              <w:spacing w:before="67" w:line="219" w:lineRule="auto"/>
              <w:ind w:left="1172"/>
              <w:rPr>
                <w:rFonts w:ascii="宋体" w:hAnsi="宋体" w:eastAsia="宋体" w:cs="宋体"/>
                <w:sz w:val="18"/>
                <w:szCs w:val="18"/>
              </w:rPr>
            </w:pPr>
            <w:r>
              <w:rPr>
                <w:rFonts w:ascii="宋体" w:hAnsi="宋体" w:eastAsia="宋体" w:cs="宋体"/>
                <w:spacing w:val="-2"/>
                <w:sz w:val="18"/>
                <w:szCs w:val="18"/>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592" w:type="dxa"/>
            <w:vMerge w:val="continue"/>
            <w:tcBorders>
              <w:top w:val="nil"/>
            </w:tcBorders>
            <w:noWrap w:val="0"/>
            <w:vAlign w:val="top"/>
          </w:tcPr>
          <w:p>
            <w:pPr>
              <w:pStyle w:val="6"/>
            </w:pPr>
          </w:p>
        </w:tc>
        <w:tc>
          <w:tcPr>
            <w:tcW w:w="5086" w:type="dxa"/>
            <w:gridSpan w:val="6"/>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2020电子商务发展资金，推进电商主体培育及发展，推动农村电子商务提质增效。</w:t>
            </w:r>
          </w:p>
        </w:tc>
        <w:tc>
          <w:tcPr>
            <w:tcW w:w="3406" w:type="dxa"/>
            <w:gridSpan w:val="7"/>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通过项目实施，推进叶集区电商主体培育及发展。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592" w:type="dxa"/>
            <w:vMerge w:val="restart"/>
            <w:tcBorders>
              <w:bottom w:val="nil"/>
            </w:tcBorders>
            <w:noWrap w:val="0"/>
            <w:textDirection w:val="tbRlV"/>
            <w:vAlign w:val="top"/>
          </w:tcPr>
          <w:p>
            <w:pPr>
              <w:spacing w:before="203" w:line="208" w:lineRule="auto"/>
              <w:ind w:left="3727"/>
              <w:rPr>
                <w:rFonts w:ascii="宋体" w:hAnsi="宋体" w:eastAsia="宋体" w:cs="宋体"/>
                <w:sz w:val="18"/>
                <w:szCs w:val="18"/>
              </w:rPr>
            </w:pPr>
            <w:r>
              <w:rPr>
                <w:rFonts w:ascii="宋体" w:hAnsi="宋体" w:eastAsia="宋体" w:cs="宋体"/>
                <w:spacing w:val="-1"/>
                <w:sz w:val="18"/>
                <w:szCs w:val="18"/>
              </w:rPr>
              <w:t>绩</w:t>
            </w:r>
            <w:r>
              <w:rPr>
                <w:rFonts w:ascii="宋体" w:hAnsi="宋体" w:eastAsia="宋体" w:cs="宋体"/>
                <w:spacing w:val="-29"/>
                <w:sz w:val="18"/>
                <w:szCs w:val="18"/>
              </w:rPr>
              <w:t xml:space="preserve"> </w:t>
            </w:r>
            <w:r>
              <w:rPr>
                <w:rFonts w:ascii="宋体" w:hAnsi="宋体" w:eastAsia="宋体" w:cs="宋体"/>
                <w:spacing w:val="-1"/>
                <w:sz w:val="18"/>
                <w:szCs w:val="18"/>
              </w:rPr>
              <w:t>效</w:t>
            </w:r>
            <w:r>
              <w:rPr>
                <w:rFonts w:ascii="宋体" w:hAnsi="宋体" w:eastAsia="宋体" w:cs="宋体"/>
                <w:spacing w:val="-29"/>
                <w:sz w:val="18"/>
                <w:szCs w:val="18"/>
              </w:rPr>
              <w:t xml:space="preserve"> </w:t>
            </w:r>
            <w:r>
              <w:rPr>
                <w:rFonts w:ascii="宋体" w:hAnsi="宋体" w:eastAsia="宋体" w:cs="宋体"/>
                <w:spacing w:val="-1"/>
                <w:sz w:val="18"/>
                <w:szCs w:val="18"/>
              </w:rPr>
              <w:t>指</w:t>
            </w:r>
            <w:r>
              <w:rPr>
                <w:rFonts w:ascii="宋体" w:hAnsi="宋体" w:eastAsia="宋体" w:cs="宋体"/>
                <w:spacing w:val="-29"/>
                <w:sz w:val="18"/>
                <w:szCs w:val="18"/>
              </w:rPr>
              <w:t xml:space="preserve"> </w:t>
            </w:r>
            <w:r>
              <w:rPr>
                <w:rFonts w:ascii="宋体" w:hAnsi="宋体" w:eastAsia="宋体" w:cs="宋体"/>
                <w:spacing w:val="-1"/>
                <w:sz w:val="18"/>
                <w:szCs w:val="18"/>
              </w:rPr>
              <w:t>标</w:t>
            </w:r>
          </w:p>
        </w:tc>
        <w:tc>
          <w:tcPr>
            <w:tcW w:w="979" w:type="dxa"/>
            <w:noWrap w:val="0"/>
            <w:vAlign w:val="top"/>
          </w:tcPr>
          <w:p>
            <w:pPr>
              <w:spacing w:before="185" w:line="219" w:lineRule="auto"/>
              <w:ind w:left="135"/>
              <w:rPr>
                <w:rFonts w:ascii="宋体" w:hAnsi="宋体" w:eastAsia="宋体" w:cs="宋体"/>
                <w:sz w:val="18"/>
                <w:szCs w:val="18"/>
              </w:rPr>
            </w:pPr>
            <w:r>
              <w:rPr>
                <w:rFonts w:ascii="宋体" w:hAnsi="宋体" w:eastAsia="宋体" w:cs="宋体"/>
                <w:spacing w:val="-3"/>
                <w:sz w:val="18"/>
                <w:szCs w:val="18"/>
              </w:rPr>
              <w:t>一级指标</w:t>
            </w:r>
          </w:p>
        </w:tc>
        <w:tc>
          <w:tcPr>
            <w:tcW w:w="1136" w:type="dxa"/>
            <w:noWrap w:val="0"/>
            <w:vAlign w:val="top"/>
          </w:tcPr>
          <w:p>
            <w:pPr>
              <w:spacing w:before="185" w:line="219" w:lineRule="auto"/>
              <w:ind w:left="201"/>
              <w:rPr>
                <w:rFonts w:ascii="宋体" w:hAnsi="宋体" w:eastAsia="宋体" w:cs="宋体"/>
                <w:sz w:val="18"/>
                <w:szCs w:val="18"/>
              </w:rPr>
            </w:pPr>
            <w:r>
              <w:rPr>
                <w:rFonts w:ascii="宋体" w:hAnsi="宋体" w:eastAsia="宋体" w:cs="宋体"/>
                <w:spacing w:val="-3"/>
                <w:sz w:val="18"/>
                <w:szCs w:val="18"/>
              </w:rPr>
              <w:t>二级指标</w:t>
            </w:r>
          </w:p>
        </w:tc>
        <w:tc>
          <w:tcPr>
            <w:tcW w:w="2122" w:type="dxa"/>
            <w:gridSpan w:val="3"/>
            <w:noWrap w:val="0"/>
            <w:vAlign w:val="top"/>
          </w:tcPr>
          <w:p>
            <w:pPr>
              <w:spacing w:before="185" w:line="219" w:lineRule="auto"/>
              <w:ind w:left="719"/>
              <w:rPr>
                <w:rFonts w:ascii="宋体" w:hAnsi="宋体" w:eastAsia="宋体" w:cs="宋体"/>
                <w:sz w:val="18"/>
                <w:szCs w:val="18"/>
              </w:rPr>
            </w:pPr>
            <w:r>
              <w:rPr>
                <w:rFonts w:ascii="宋体" w:hAnsi="宋体" w:eastAsia="宋体" w:cs="宋体"/>
                <w:spacing w:val="-2"/>
                <w:sz w:val="18"/>
                <w:szCs w:val="18"/>
              </w:rPr>
              <w:t>三级指标</w:t>
            </w:r>
          </w:p>
        </w:tc>
        <w:tc>
          <w:tcPr>
            <w:tcW w:w="849" w:type="dxa"/>
            <w:noWrap w:val="0"/>
            <w:vAlign w:val="top"/>
          </w:tcPr>
          <w:p>
            <w:pPr>
              <w:spacing w:before="64" w:line="232" w:lineRule="auto"/>
              <w:ind w:left="162" w:right="149" w:firstLine="88"/>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3"/>
                <w:sz w:val="18"/>
                <w:szCs w:val="18"/>
              </w:rPr>
              <w:t>指标值</w:t>
            </w:r>
          </w:p>
        </w:tc>
        <w:tc>
          <w:tcPr>
            <w:tcW w:w="851" w:type="dxa"/>
            <w:noWrap w:val="0"/>
            <w:vAlign w:val="top"/>
          </w:tcPr>
          <w:p>
            <w:pPr>
              <w:spacing w:before="64" w:line="232" w:lineRule="auto"/>
              <w:ind w:left="163" w:right="150" w:firstLine="91"/>
              <w:rPr>
                <w:rFonts w:ascii="宋体" w:hAnsi="宋体" w:eastAsia="宋体" w:cs="宋体"/>
                <w:sz w:val="18"/>
                <w:szCs w:val="18"/>
              </w:rPr>
            </w:pPr>
            <w:r>
              <w:rPr>
                <w:rFonts w:ascii="宋体" w:hAnsi="宋体" w:eastAsia="宋体" w:cs="宋体"/>
                <w:spacing w:val="-6"/>
                <w:sz w:val="18"/>
                <w:szCs w:val="18"/>
              </w:rPr>
              <w:t>实际</w:t>
            </w:r>
            <w:r>
              <w:rPr>
                <w:rFonts w:ascii="宋体" w:hAnsi="宋体" w:eastAsia="宋体" w:cs="宋体"/>
                <w:sz w:val="18"/>
                <w:szCs w:val="18"/>
              </w:rPr>
              <w:t xml:space="preserve">  </w:t>
            </w:r>
            <w:r>
              <w:rPr>
                <w:rFonts w:ascii="宋体" w:hAnsi="宋体" w:eastAsia="宋体" w:cs="宋体"/>
                <w:spacing w:val="-3"/>
                <w:sz w:val="18"/>
                <w:szCs w:val="18"/>
              </w:rPr>
              <w:t>完成值</w:t>
            </w:r>
          </w:p>
        </w:tc>
        <w:tc>
          <w:tcPr>
            <w:tcW w:w="567" w:type="dxa"/>
            <w:gridSpan w:val="2"/>
            <w:noWrap w:val="0"/>
            <w:textDirection w:val="tbRlV"/>
            <w:vAlign w:val="top"/>
          </w:tcPr>
          <w:p>
            <w:pPr>
              <w:spacing w:before="189" w:line="209" w:lineRule="auto"/>
              <w:ind w:left="64"/>
              <w:rPr>
                <w:rFonts w:ascii="宋体" w:hAnsi="宋体" w:eastAsia="宋体" w:cs="宋体"/>
                <w:sz w:val="18"/>
                <w:szCs w:val="18"/>
              </w:rPr>
            </w:pPr>
            <w:r>
              <w:rPr>
                <w:rFonts w:ascii="宋体" w:hAnsi="宋体" w:eastAsia="宋体" w:cs="宋体"/>
                <w:spacing w:val="-1"/>
                <w:sz w:val="18"/>
                <w:szCs w:val="18"/>
              </w:rPr>
              <w:t>分</w:t>
            </w:r>
            <w:r>
              <w:rPr>
                <w:rFonts w:ascii="宋体" w:hAnsi="宋体" w:eastAsia="宋体" w:cs="宋体"/>
                <w:spacing w:val="-29"/>
                <w:sz w:val="18"/>
                <w:szCs w:val="18"/>
              </w:rPr>
              <w:t xml:space="preserve"> </w:t>
            </w:r>
            <w:r>
              <w:rPr>
                <w:rFonts w:ascii="宋体" w:hAnsi="宋体" w:eastAsia="宋体" w:cs="宋体"/>
                <w:spacing w:val="-1"/>
                <w:sz w:val="18"/>
                <w:szCs w:val="18"/>
              </w:rPr>
              <w:t>值</w:t>
            </w:r>
          </w:p>
        </w:tc>
        <w:tc>
          <w:tcPr>
            <w:tcW w:w="567" w:type="dxa"/>
            <w:gridSpan w:val="2"/>
            <w:noWrap w:val="0"/>
            <w:textDirection w:val="tbRlV"/>
            <w:vAlign w:val="top"/>
          </w:tcPr>
          <w:p>
            <w:pPr>
              <w:spacing w:before="190" w:line="207" w:lineRule="auto"/>
              <w:ind w:left="64"/>
              <w:rPr>
                <w:rFonts w:ascii="宋体" w:hAnsi="宋体" w:eastAsia="宋体" w:cs="宋体"/>
                <w:sz w:val="18"/>
                <w:szCs w:val="18"/>
              </w:rPr>
            </w:pPr>
            <w:r>
              <w:rPr>
                <w:rFonts w:ascii="宋体" w:hAnsi="宋体" w:eastAsia="宋体" w:cs="宋体"/>
                <w:spacing w:val="-1"/>
                <w:sz w:val="18"/>
                <w:szCs w:val="18"/>
              </w:rPr>
              <w:t>得</w:t>
            </w:r>
            <w:r>
              <w:rPr>
                <w:rFonts w:ascii="宋体" w:hAnsi="宋体" w:eastAsia="宋体" w:cs="宋体"/>
                <w:spacing w:val="-29"/>
                <w:sz w:val="18"/>
                <w:szCs w:val="18"/>
              </w:rPr>
              <w:t xml:space="preserve"> </w:t>
            </w:r>
            <w:r>
              <w:rPr>
                <w:rFonts w:ascii="宋体" w:hAnsi="宋体" w:eastAsia="宋体" w:cs="宋体"/>
                <w:spacing w:val="-1"/>
                <w:sz w:val="18"/>
                <w:szCs w:val="18"/>
              </w:rPr>
              <w:t>分</w:t>
            </w:r>
          </w:p>
        </w:tc>
        <w:tc>
          <w:tcPr>
            <w:tcW w:w="1421" w:type="dxa"/>
            <w:gridSpan w:val="2"/>
            <w:noWrap w:val="0"/>
            <w:vAlign w:val="top"/>
          </w:tcPr>
          <w:p>
            <w:pPr>
              <w:spacing w:before="64" w:line="219" w:lineRule="auto"/>
              <w:ind w:left="173"/>
              <w:rPr>
                <w:rFonts w:ascii="宋体" w:hAnsi="宋体" w:eastAsia="宋体" w:cs="宋体"/>
                <w:sz w:val="18"/>
                <w:szCs w:val="18"/>
              </w:rPr>
            </w:pPr>
            <w:r>
              <w:rPr>
                <w:rFonts w:ascii="宋体" w:hAnsi="宋体" w:eastAsia="宋体" w:cs="宋体"/>
                <w:spacing w:val="-2"/>
                <w:sz w:val="18"/>
                <w:szCs w:val="18"/>
              </w:rPr>
              <w:t>偏差原因分析</w:t>
            </w:r>
          </w:p>
          <w:p>
            <w:pPr>
              <w:spacing w:before="26" w:line="218" w:lineRule="auto"/>
              <w:ind w:left="264"/>
              <w:rPr>
                <w:rFonts w:ascii="宋体" w:hAnsi="宋体" w:eastAsia="宋体" w:cs="宋体"/>
                <w:sz w:val="18"/>
                <w:szCs w:val="18"/>
              </w:rPr>
            </w:pPr>
            <w:r>
              <w:rPr>
                <w:rFonts w:ascii="宋体" w:hAnsi="宋体" w:eastAsia="宋体" w:cs="宋体"/>
                <w:spacing w:val="-2"/>
                <w:sz w:val="18"/>
                <w:szCs w:val="18"/>
              </w:rPr>
              <w:t>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8" w:line="219" w:lineRule="auto"/>
              <w:ind w:left="133"/>
              <w:rPr>
                <w:rFonts w:ascii="宋体" w:hAnsi="宋体" w:eastAsia="宋体" w:cs="宋体"/>
                <w:sz w:val="18"/>
                <w:szCs w:val="18"/>
              </w:rPr>
            </w:pPr>
            <w:r>
              <w:rPr>
                <w:rFonts w:ascii="宋体" w:hAnsi="宋体" w:eastAsia="宋体" w:cs="宋体"/>
                <w:spacing w:val="-2"/>
                <w:sz w:val="18"/>
                <w:szCs w:val="18"/>
              </w:rPr>
              <w:t>产出指标</w:t>
            </w:r>
          </w:p>
        </w:tc>
        <w:tc>
          <w:tcPr>
            <w:tcW w:w="1136" w:type="dxa"/>
            <w:tcBorders>
              <w:bottom w:val="nil"/>
            </w:tcBorders>
            <w:noWrap w:val="0"/>
            <w:vAlign w:val="top"/>
          </w:tcPr>
          <w:p>
            <w:pPr>
              <w:pStyle w:val="6"/>
              <w:spacing w:line="290" w:lineRule="auto"/>
            </w:pPr>
          </w:p>
          <w:p>
            <w:pPr>
              <w:spacing w:before="58" w:line="219" w:lineRule="auto"/>
              <w:ind w:left="200"/>
              <w:rPr>
                <w:rFonts w:ascii="宋体" w:hAnsi="宋体" w:eastAsia="宋体" w:cs="宋体"/>
                <w:sz w:val="18"/>
                <w:szCs w:val="18"/>
              </w:rPr>
            </w:pPr>
            <w:r>
              <w:rPr>
                <w:rFonts w:ascii="宋体" w:hAnsi="宋体" w:eastAsia="宋体" w:cs="宋体"/>
                <w:spacing w:val="-3"/>
                <w:sz w:val="18"/>
                <w:szCs w:val="18"/>
              </w:rPr>
              <w:t>数量指标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符合条件执行</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符合</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center"/>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2" w:lineRule="auto"/>
            </w:pPr>
          </w:p>
          <w:p>
            <w:pPr>
              <w:spacing w:before="59" w:line="219" w:lineRule="auto"/>
              <w:ind w:left="198"/>
              <w:rPr>
                <w:rFonts w:ascii="宋体" w:hAnsi="宋体" w:eastAsia="宋体" w:cs="宋体"/>
                <w:sz w:val="18"/>
                <w:szCs w:val="18"/>
              </w:rPr>
            </w:pPr>
            <w:r>
              <w:rPr>
                <w:rFonts w:ascii="宋体" w:hAnsi="宋体" w:eastAsia="宋体" w:cs="宋体"/>
                <w:spacing w:val="-2"/>
                <w:sz w:val="18"/>
                <w:szCs w:val="18"/>
              </w:rPr>
              <w:t>质量指标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政策落实</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合规合法</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2" w:lineRule="auto"/>
            </w:pPr>
          </w:p>
          <w:p>
            <w:pPr>
              <w:spacing w:before="58" w:line="219" w:lineRule="auto"/>
              <w:ind w:left="210"/>
              <w:rPr>
                <w:rFonts w:ascii="宋体" w:hAnsi="宋体" w:eastAsia="宋体" w:cs="宋体"/>
                <w:sz w:val="18"/>
                <w:szCs w:val="18"/>
              </w:rPr>
            </w:pPr>
            <w:r>
              <w:rPr>
                <w:rFonts w:ascii="宋体" w:hAnsi="宋体" w:eastAsia="宋体" w:cs="宋体"/>
                <w:spacing w:val="-5"/>
                <w:sz w:val="18"/>
                <w:szCs w:val="18"/>
              </w:rPr>
              <w:t>时效指标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拨付及时性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及时</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left"/>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1" w:lineRule="auto"/>
            </w:pPr>
          </w:p>
          <w:p>
            <w:pPr>
              <w:spacing w:before="58" w:line="218" w:lineRule="auto"/>
              <w:ind w:left="200"/>
              <w:rPr>
                <w:rFonts w:ascii="宋体" w:hAnsi="宋体" w:eastAsia="宋体" w:cs="宋体"/>
                <w:sz w:val="18"/>
                <w:szCs w:val="18"/>
              </w:rPr>
            </w:pPr>
            <w:r>
              <w:rPr>
                <w:rFonts w:ascii="宋体" w:hAnsi="宋体" w:eastAsia="宋体" w:cs="宋体"/>
                <w:spacing w:val="-3"/>
                <w:sz w:val="18"/>
                <w:szCs w:val="18"/>
              </w:rPr>
              <w:t>成本指标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按标准执行</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按标准</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left"/>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9" w:line="219" w:lineRule="auto"/>
              <w:ind w:left="136"/>
              <w:rPr>
                <w:rFonts w:ascii="宋体" w:hAnsi="宋体" w:eastAsia="宋体" w:cs="宋体"/>
                <w:sz w:val="18"/>
                <w:szCs w:val="18"/>
              </w:rPr>
            </w:pPr>
            <w:r>
              <w:rPr>
                <w:rFonts w:ascii="宋体" w:hAnsi="宋体" w:eastAsia="宋体" w:cs="宋体"/>
                <w:spacing w:val="-3"/>
                <w:sz w:val="18"/>
                <w:szCs w:val="18"/>
              </w:rPr>
              <w:t>效益指标</w:t>
            </w:r>
          </w:p>
        </w:tc>
        <w:tc>
          <w:tcPr>
            <w:tcW w:w="1136" w:type="dxa"/>
            <w:tcBorders>
              <w:bottom w:val="nil"/>
            </w:tcBorders>
            <w:noWrap w:val="0"/>
            <w:vAlign w:val="top"/>
          </w:tcPr>
          <w:p>
            <w:pPr>
              <w:spacing w:before="230" w:line="233" w:lineRule="auto"/>
              <w:ind w:left="379" w:right="194" w:hanging="179"/>
              <w:rPr>
                <w:rFonts w:ascii="宋体" w:hAnsi="宋体" w:eastAsia="宋体" w:cs="宋体"/>
                <w:sz w:val="18"/>
                <w:szCs w:val="18"/>
              </w:rPr>
            </w:pPr>
            <w:r>
              <w:rPr>
                <w:rFonts w:ascii="宋体" w:hAnsi="宋体" w:eastAsia="宋体" w:cs="宋体"/>
                <w:spacing w:val="-3"/>
                <w:sz w:val="18"/>
                <w:szCs w:val="18"/>
              </w:rPr>
              <w:t>经济效益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p>
        </w:tc>
        <w:tc>
          <w:tcPr>
            <w:tcW w:w="849" w:type="dxa"/>
            <w:noWrap w:val="0"/>
            <w:vAlign w:val="center"/>
          </w:tcPr>
          <w:p>
            <w:pPr>
              <w:keepNext w:val="0"/>
              <w:keepLines w:val="0"/>
              <w:widowControl/>
              <w:suppressLineNumbers w:val="0"/>
              <w:jc w:val="center"/>
              <w:textAlignment w:val="center"/>
              <w:rPr>
                <w:sz w:val="18"/>
                <w:szCs w:val="18"/>
              </w:rPr>
            </w:pPr>
          </w:p>
        </w:tc>
        <w:tc>
          <w:tcPr>
            <w:tcW w:w="851" w:type="dxa"/>
            <w:noWrap w:val="0"/>
            <w:vAlign w:val="center"/>
          </w:tcPr>
          <w:p>
            <w:pPr>
              <w:keepNext w:val="0"/>
              <w:keepLines w:val="0"/>
              <w:widowControl/>
              <w:suppressLineNumbers w:val="0"/>
              <w:jc w:val="center"/>
              <w:textAlignment w:val="center"/>
              <w:rPr>
                <w:sz w:val="18"/>
                <w:szCs w:val="18"/>
              </w:rPr>
            </w:pPr>
          </w:p>
        </w:tc>
        <w:tc>
          <w:tcPr>
            <w:tcW w:w="567" w:type="dxa"/>
            <w:gridSpan w:val="2"/>
            <w:noWrap w:val="0"/>
            <w:vAlign w:val="center"/>
          </w:tcPr>
          <w:p>
            <w:pPr>
              <w:keepNext w:val="0"/>
              <w:keepLines w:val="0"/>
              <w:widowControl/>
              <w:suppressLineNumbers w:val="0"/>
              <w:jc w:val="center"/>
              <w:textAlignment w:val="center"/>
              <w:rPr>
                <w:sz w:val="18"/>
                <w:szCs w:val="18"/>
              </w:rPr>
            </w:pPr>
          </w:p>
        </w:tc>
        <w:tc>
          <w:tcPr>
            <w:tcW w:w="567" w:type="dxa"/>
            <w:gridSpan w:val="2"/>
            <w:noWrap w:val="0"/>
            <w:vAlign w:val="center"/>
          </w:tcPr>
          <w:p>
            <w:pPr>
              <w:keepNext w:val="0"/>
              <w:keepLines w:val="0"/>
              <w:widowControl/>
              <w:suppressLineNumbers w:val="0"/>
              <w:jc w:val="center"/>
              <w:textAlignment w:val="center"/>
              <w:rPr>
                <w:sz w:val="18"/>
                <w:szCs w:val="18"/>
              </w:rPr>
            </w:pP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spacing w:before="232" w:line="233" w:lineRule="auto"/>
              <w:ind w:left="379" w:right="194" w:hanging="179"/>
              <w:rPr>
                <w:rFonts w:ascii="宋体" w:hAnsi="宋体" w:eastAsia="宋体" w:cs="宋体"/>
                <w:sz w:val="18"/>
                <w:szCs w:val="18"/>
              </w:rPr>
            </w:pPr>
            <w:r>
              <w:rPr>
                <w:rFonts w:ascii="宋体" w:hAnsi="宋体" w:eastAsia="宋体" w:cs="宋体"/>
                <w:spacing w:val="-3"/>
                <w:sz w:val="18"/>
                <w:szCs w:val="18"/>
              </w:rPr>
              <w:t>社会效益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社会稳定水平</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逐步提高</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spacing w:before="231" w:line="233" w:lineRule="auto"/>
              <w:ind w:left="301" w:right="194" w:hanging="101"/>
              <w:rPr>
                <w:rFonts w:ascii="宋体" w:hAnsi="宋体" w:eastAsia="宋体" w:cs="宋体"/>
                <w:sz w:val="18"/>
                <w:szCs w:val="18"/>
              </w:rPr>
            </w:pPr>
            <w:r>
              <w:rPr>
                <w:rFonts w:ascii="宋体" w:hAnsi="宋体" w:eastAsia="宋体" w:cs="宋体"/>
                <w:spacing w:val="-3"/>
                <w:sz w:val="18"/>
                <w:szCs w:val="18"/>
              </w:rPr>
              <w:t>可持续影</w:t>
            </w:r>
            <w:r>
              <w:rPr>
                <w:rFonts w:ascii="宋体" w:hAnsi="宋体" w:eastAsia="宋体" w:cs="宋体"/>
                <w:spacing w:val="2"/>
                <w:sz w:val="18"/>
                <w:szCs w:val="18"/>
              </w:rPr>
              <w:t xml:space="preserve"> </w:t>
            </w:r>
            <w:r>
              <w:rPr>
                <w:rFonts w:ascii="宋体" w:hAnsi="宋体" w:eastAsia="宋体" w:cs="宋体"/>
                <w:spacing w:val="-7"/>
                <w:sz w:val="18"/>
                <w:szCs w:val="18"/>
              </w:rPr>
              <w:t>响指标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可持续</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可持续</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tcBorders>
              <w:bottom w:val="nil"/>
            </w:tcBorders>
            <w:noWrap w:val="0"/>
            <w:vAlign w:val="top"/>
          </w:tcPr>
          <w:p>
            <w:pPr>
              <w:spacing w:before="230" w:line="219" w:lineRule="auto"/>
              <w:ind w:left="222"/>
              <w:rPr>
                <w:rFonts w:ascii="宋体" w:hAnsi="宋体" w:eastAsia="宋体" w:cs="宋体"/>
                <w:sz w:val="18"/>
                <w:szCs w:val="18"/>
              </w:rPr>
            </w:pPr>
            <w:r>
              <w:rPr>
                <w:rFonts w:ascii="宋体" w:hAnsi="宋体" w:eastAsia="宋体" w:cs="宋体"/>
                <w:spacing w:val="-3"/>
                <w:sz w:val="18"/>
                <w:szCs w:val="18"/>
              </w:rPr>
              <w:t>满意度</w:t>
            </w:r>
          </w:p>
          <w:p>
            <w:pPr>
              <w:spacing w:before="27" w:line="219" w:lineRule="auto"/>
              <w:ind w:left="314"/>
              <w:rPr>
                <w:rFonts w:ascii="宋体" w:hAnsi="宋体" w:eastAsia="宋体" w:cs="宋体"/>
                <w:sz w:val="18"/>
                <w:szCs w:val="18"/>
              </w:rPr>
            </w:pPr>
            <w:r>
              <w:rPr>
                <w:rFonts w:ascii="宋体" w:hAnsi="宋体" w:eastAsia="宋体" w:cs="宋体"/>
                <w:spacing w:val="-4"/>
                <w:sz w:val="18"/>
                <w:szCs w:val="18"/>
              </w:rPr>
              <w:t>指标</w:t>
            </w:r>
          </w:p>
        </w:tc>
        <w:tc>
          <w:tcPr>
            <w:tcW w:w="1136" w:type="dxa"/>
            <w:tcBorders>
              <w:bottom w:val="nil"/>
            </w:tcBorders>
            <w:noWrap w:val="0"/>
            <w:vAlign w:val="top"/>
          </w:tcPr>
          <w:p>
            <w:pPr>
              <w:spacing w:before="110" w:line="219" w:lineRule="auto"/>
              <w:ind w:left="198"/>
              <w:rPr>
                <w:rFonts w:ascii="宋体" w:hAnsi="宋体" w:eastAsia="宋体" w:cs="宋体"/>
                <w:sz w:val="18"/>
                <w:szCs w:val="18"/>
              </w:rPr>
            </w:pPr>
            <w:r>
              <w:rPr>
                <w:rFonts w:ascii="宋体" w:hAnsi="宋体" w:eastAsia="宋体" w:cs="宋体"/>
                <w:spacing w:val="-2"/>
                <w:sz w:val="18"/>
                <w:szCs w:val="18"/>
              </w:rPr>
              <w:t>服务对象</w:t>
            </w:r>
          </w:p>
          <w:p>
            <w:pPr>
              <w:spacing w:before="26" w:line="219" w:lineRule="auto"/>
              <w:ind w:left="198"/>
              <w:rPr>
                <w:rFonts w:ascii="宋体" w:hAnsi="宋体" w:eastAsia="宋体" w:cs="宋体"/>
                <w:sz w:val="18"/>
                <w:szCs w:val="18"/>
              </w:rPr>
            </w:pPr>
            <w:r>
              <w:rPr>
                <w:rFonts w:ascii="宋体" w:hAnsi="宋体" w:eastAsia="宋体" w:cs="宋体"/>
                <w:spacing w:val="-2"/>
                <w:sz w:val="18"/>
                <w:szCs w:val="18"/>
              </w:rPr>
              <w:t>满意度指</w:t>
            </w:r>
          </w:p>
          <w:p>
            <w:pPr>
              <w:spacing w:before="27" w:line="219" w:lineRule="auto"/>
              <w:ind w:left="470"/>
              <w:rPr>
                <w:rFonts w:ascii="宋体" w:hAnsi="宋体" w:eastAsia="宋体" w:cs="宋体"/>
                <w:sz w:val="18"/>
                <w:szCs w:val="18"/>
              </w:rPr>
            </w:pPr>
            <w:r>
              <w:rPr>
                <w:rFonts w:ascii="宋体" w:hAnsi="宋体" w:eastAsia="宋体" w:cs="宋体"/>
                <w:sz w:val="18"/>
                <w:szCs w:val="18"/>
              </w:rPr>
              <w:t>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群众满意度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6529" w:type="dxa"/>
            <w:gridSpan w:val="8"/>
            <w:noWrap w:val="0"/>
            <w:vAlign w:val="top"/>
          </w:tcPr>
          <w:p>
            <w:pPr>
              <w:spacing w:before="70" w:line="219" w:lineRule="auto"/>
              <w:ind w:left="3096"/>
              <w:rPr>
                <w:rFonts w:ascii="宋体" w:hAnsi="宋体" w:eastAsia="宋体" w:cs="宋体"/>
                <w:sz w:val="18"/>
                <w:szCs w:val="18"/>
              </w:rPr>
            </w:pPr>
            <w:r>
              <w:rPr>
                <w:rFonts w:ascii="宋体" w:hAnsi="宋体" w:eastAsia="宋体" w:cs="宋体"/>
                <w:spacing w:val="-7"/>
                <w:sz w:val="18"/>
                <w:szCs w:val="18"/>
              </w:rPr>
              <w:t>总分</w:t>
            </w:r>
          </w:p>
        </w:tc>
        <w:tc>
          <w:tcPr>
            <w:tcW w:w="567" w:type="dxa"/>
            <w:gridSpan w:val="2"/>
            <w:noWrap w:val="0"/>
            <w:vAlign w:val="top"/>
          </w:tcPr>
          <w:p>
            <w:pPr>
              <w:spacing w:before="96" w:line="184" w:lineRule="auto"/>
              <w:ind w:left="166"/>
              <w:rPr>
                <w:rFonts w:ascii="宋体" w:hAnsi="宋体" w:eastAsia="宋体" w:cs="宋体"/>
                <w:spacing w:val="-7"/>
                <w:sz w:val="18"/>
                <w:szCs w:val="18"/>
              </w:rPr>
            </w:pPr>
            <w:r>
              <w:rPr>
                <w:rFonts w:ascii="宋体" w:hAnsi="宋体" w:eastAsia="宋体" w:cs="宋体"/>
                <w:spacing w:val="-7"/>
                <w:sz w:val="18"/>
                <w:szCs w:val="18"/>
              </w:rPr>
              <w:t>100</w:t>
            </w:r>
          </w:p>
        </w:tc>
        <w:tc>
          <w:tcPr>
            <w:tcW w:w="567" w:type="dxa"/>
            <w:gridSpan w:val="2"/>
            <w:noWrap w:val="0"/>
            <w:vAlign w:val="top"/>
          </w:tcPr>
          <w:p>
            <w:pPr>
              <w:spacing w:before="96" w:line="184" w:lineRule="auto"/>
              <w:jc w:val="center"/>
              <w:rPr>
                <w:rFonts w:hint="default" w:ascii="宋体" w:hAnsi="宋体" w:eastAsia="宋体" w:cs="宋体"/>
                <w:spacing w:val="-7"/>
                <w:sz w:val="18"/>
                <w:szCs w:val="18"/>
                <w:lang w:val="en-US" w:eastAsia="zh-CN"/>
              </w:rPr>
            </w:pPr>
            <w:r>
              <w:rPr>
                <w:rFonts w:hint="eastAsia" w:ascii="宋体" w:hAnsi="宋体" w:eastAsia="宋体" w:cs="宋体"/>
                <w:spacing w:val="-7"/>
                <w:sz w:val="18"/>
                <w:szCs w:val="18"/>
                <w:lang w:val="en-US" w:eastAsia="zh-CN"/>
              </w:rPr>
              <w:t>100</w:t>
            </w:r>
          </w:p>
        </w:tc>
        <w:tc>
          <w:tcPr>
            <w:tcW w:w="1421" w:type="dxa"/>
            <w:gridSpan w:val="2"/>
            <w:noWrap w:val="0"/>
            <w:vAlign w:val="top"/>
          </w:tcPr>
          <w:p>
            <w:pPr>
              <w:pStyle w:val="6"/>
              <w:rPr>
                <w:sz w:val="18"/>
                <w:szCs w:val="18"/>
              </w:rPr>
            </w:pPr>
          </w:p>
        </w:tc>
      </w:tr>
    </w:tbl>
    <w:p>
      <w:pPr>
        <w:rPr>
          <w:rFonts w:hint="eastAsia" w:ascii="仿宋_GB2312" w:hAnsi="Times New Roman" w:eastAsia="仿宋_GB2312" w:cs="宋体"/>
          <w:color w:val="FF0000"/>
          <w:kern w:val="2"/>
          <w:sz w:val="32"/>
          <w:szCs w:val="32"/>
          <w:lang w:val="en-US" w:eastAsia="zh-CN" w:bidi="ar-SA"/>
        </w:rPr>
      </w:pPr>
      <w:r>
        <w:rPr>
          <w:rFonts w:hint="eastAsia" w:ascii="仿宋_GB2312" w:hAnsi="Times New Roman" w:eastAsia="仿宋_GB2312" w:cs="宋体"/>
          <w:color w:val="FF0000"/>
          <w:kern w:val="2"/>
          <w:sz w:val="32"/>
          <w:szCs w:val="32"/>
          <w:lang w:val="en-US" w:eastAsia="zh-CN" w:bidi="ar-SA"/>
        </w:rPr>
        <w:br w:type="page"/>
      </w:r>
    </w:p>
    <w:tbl>
      <w:tblPr>
        <w:tblStyle w:val="5"/>
        <w:tblW w:w="90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979"/>
        <w:gridCol w:w="1136"/>
        <w:gridCol w:w="705"/>
        <w:gridCol w:w="1133"/>
        <w:gridCol w:w="284"/>
        <w:gridCol w:w="849"/>
        <w:gridCol w:w="851"/>
        <w:gridCol w:w="283"/>
        <w:gridCol w:w="284"/>
        <w:gridCol w:w="425"/>
        <w:gridCol w:w="142"/>
        <w:gridCol w:w="709"/>
        <w:gridCol w:w="7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1571" w:type="dxa"/>
            <w:gridSpan w:val="2"/>
            <w:noWrap w:val="0"/>
            <w:vAlign w:val="top"/>
          </w:tcPr>
          <w:p>
            <w:pPr>
              <w:spacing w:before="70" w:line="219" w:lineRule="auto"/>
              <w:ind w:left="431"/>
              <w:rPr>
                <w:rFonts w:ascii="宋体" w:hAnsi="宋体" w:eastAsia="宋体" w:cs="宋体"/>
                <w:sz w:val="18"/>
                <w:szCs w:val="18"/>
              </w:rPr>
            </w:pPr>
            <w:r>
              <w:rPr>
                <w:rFonts w:ascii="宋体" w:hAnsi="宋体" w:eastAsia="宋体" w:cs="宋体"/>
                <w:spacing w:val="-2"/>
                <w:sz w:val="18"/>
                <w:szCs w:val="18"/>
              </w:rPr>
              <w:t>项目名称</w:t>
            </w:r>
          </w:p>
        </w:tc>
        <w:tc>
          <w:tcPr>
            <w:tcW w:w="7513" w:type="dxa"/>
            <w:gridSpan w:val="12"/>
            <w:noWrap w:val="0"/>
            <w:vAlign w:val="top"/>
          </w:tcPr>
          <w:p>
            <w:pPr>
              <w:pStyle w:val="6"/>
              <w:jc w:val="center"/>
            </w:pPr>
            <w:r>
              <w:rPr>
                <w:rFonts w:hint="eastAsia"/>
              </w:rPr>
              <w:t>2020年市级商业及服务业发展专项资金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noWrap w:val="0"/>
            <w:vAlign w:val="top"/>
          </w:tcPr>
          <w:p>
            <w:pPr>
              <w:spacing w:before="65" w:line="219" w:lineRule="auto"/>
              <w:ind w:left="432"/>
              <w:rPr>
                <w:rFonts w:ascii="宋体" w:hAnsi="宋体" w:eastAsia="宋体" w:cs="宋体"/>
                <w:sz w:val="18"/>
                <w:szCs w:val="18"/>
              </w:rPr>
            </w:pPr>
            <w:r>
              <w:rPr>
                <w:rFonts w:ascii="宋体" w:hAnsi="宋体" w:eastAsia="宋体" w:cs="宋体"/>
                <w:spacing w:val="-3"/>
                <w:sz w:val="18"/>
                <w:szCs w:val="18"/>
              </w:rPr>
              <w:t>主管部门</w:t>
            </w:r>
          </w:p>
        </w:tc>
        <w:tc>
          <w:tcPr>
            <w:tcW w:w="4107" w:type="dxa"/>
            <w:gridSpan w:val="5"/>
            <w:noWrap w:val="0"/>
            <w:vAlign w:val="top"/>
          </w:tcPr>
          <w:p>
            <w:pPr>
              <w:pStyle w:val="6"/>
              <w:jc w:val="center"/>
              <w:rPr>
                <w:sz w:val="18"/>
                <w:szCs w:val="18"/>
              </w:rPr>
            </w:pPr>
            <w:r>
              <w:rPr>
                <w:rFonts w:hint="eastAsia"/>
                <w:sz w:val="18"/>
                <w:szCs w:val="18"/>
              </w:rPr>
              <w:t>026-六安市叶集区商务局</w:t>
            </w:r>
          </w:p>
        </w:tc>
        <w:tc>
          <w:tcPr>
            <w:tcW w:w="1134" w:type="dxa"/>
            <w:gridSpan w:val="2"/>
            <w:noWrap w:val="0"/>
            <w:vAlign w:val="top"/>
          </w:tcPr>
          <w:p>
            <w:pPr>
              <w:spacing w:before="66" w:line="219" w:lineRule="auto"/>
              <w:ind w:left="216"/>
              <w:jc w:val="both"/>
              <w:rPr>
                <w:rFonts w:ascii="宋体" w:hAnsi="宋体" w:eastAsia="宋体" w:cs="宋体"/>
                <w:sz w:val="18"/>
                <w:szCs w:val="18"/>
              </w:rPr>
            </w:pPr>
            <w:r>
              <w:rPr>
                <w:rFonts w:ascii="宋体" w:hAnsi="宋体" w:eastAsia="宋体" w:cs="宋体"/>
                <w:spacing w:val="-3"/>
                <w:sz w:val="18"/>
                <w:szCs w:val="18"/>
              </w:rPr>
              <w:t>实施单位</w:t>
            </w:r>
          </w:p>
        </w:tc>
        <w:tc>
          <w:tcPr>
            <w:tcW w:w="2272" w:type="dxa"/>
            <w:gridSpan w:val="5"/>
            <w:noWrap w:val="0"/>
            <w:vAlign w:val="top"/>
          </w:tcPr>
          <w:p>
            <w:pPr>
              <w:pStyle w:val="6"/>
              <w:jc w:val="center"/>
              <w:rPr>
                <w:sz w:val="18"/>
                <w:szCs w:val="18"/>
              </w:rPr>
            </w:pPr>
            <w:r>
              <w:rPr>
                <w:rFonts w:hint="eastAsia"/>
                <w:sz w:val="18"/>
                <w:szCs w:val="18"/>
              </w:rPr>
              <w:t>026001-六安市叶集区商务局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71" w:type="dxa"/>
            <w:gridSpan w:val="2"/>
            <w:vMerge w:val="restart"/>
            <w:tcBorders>
              <w:bottom w:val="nil"/>
            </w:tcBorders>
            <w:noWrap w:val="0"/>
            <w:vAlign w:val="top"/>
          </w:tcPr>
          <w:p>
            <w:pPr>
              <w:pStyle w:val="6"/>
              <w:spacing w:line="242" w:lineRule="auto"/>
            </w:pPr>
          </w:p>
          <w:p>
            <w:pPr>
              <w:pStyle w:val="6"/>
              <w:spacing w:line="243" w:lineRule="auto"/>
            </w:pPr>
          </w:p>
          <w:p>
            <w:pPr>
              <w:spacing w:before="58" w:line="240" w:lineRule="exact"/>
              <w:ind w:left="431"/>
              <w:rPr>
                <w:rFonts w:ascii="宋体" w:hAnsi="宋体" w:eastAsia="宋体" w:cs="宋体"/>
                <w:sz w:val="18"/>
                <w:szCs w:val="18"/>
              </w:rPr>
            </w:pPr>
            <w:r>
              <w:rPr>
                <w:rFonts w:ascii="宋体" w:hAnsi="宋体" w:eastAsia="宋体" w:cs="宋体"/>
                <w:spacing w:val="-2"/>
                <w:position w:val="4"/>
                <w:sz w:val="18"/>
                <w:szCs w:val="18"/>
              </w:rPr>
              <w:t>项目资金</w:t>
            </w:r>
          </w:p>
          <w:p>
            <w:pPr>
              <w:spacing w:line="219" w:lineRule="auto"/>
              <w:ind w:left="440"/>
              <w:rPr>
                <w:rFonts w:ascii="宋体" w:hAnsi="宋体" w:eastAsia="宋体" w:cs="宋体"/>
                <w:sz w:val="18"/>
                <w:szCs w:val="18"/>
              </w:rPr>
            </w:pPr>
            <w:r>
              <w:rPr>
                <w:rFonts w:ascii="宋体" w:hAnsi="宋体" w:eastAsia="宋体" w:cs="宋体"/>
                <w:spacing w:val="-5"/>
                <w:sz w:val="18"/>
                <w:szCs w:val="18"/>
              </w:rPr>
              <w:t>（万元）</w:t>
            </w:r>
          </w:p>
        </w:tc>
        <w:tc>
          <w:tcPr>
            <w:tcW w:w="1841" w:type="dxa"/>
            <w:gridSpan w:val="2"/>
            <w:noWrap w:val="0"/>
            <w:vAlign w:val="top"/>
          </w:tcPr>
          <w:p>
            <w:pPr>
              <w:pStyle w:val="6"/>
            </w:pPr>
          </w:p>
        </w:tc>
        <w:tc>
          <w:tcPr>
            <w:tcW w:w="1133" w:type="dxa"/>
            <w:noWrap w:val="0"/>
            <w:vAlign w:val="top"/>
          </w:tcPr>
          <w:p>
            <w:pPr>
              <w:spacing w:before="66" w:line="219" w:lineRule="auto"/>
              <w:ind w:left="122"/>
              <w:rPr>
                <w:rFonts w:ascii="宋体" w:hAnsi="宋体" w:eastAsia="宋体" w:cs="宋体"/>
                <w:sz w:val="18"/>
                <w:szCs w:val="18"/>
              </w:rPr>
            </w:pPr>
            <w:r>
              <w:rPr>
                <w:rFonts w:ascii="宋体" w:hAnsi="宋体" w:eastAsia="宋体" w:cs="宋体"/>
                <w:spacing w:val="-2"/>
                <w:sz w:val="18"/>
                <w:szCs w:val="18"/>
              </w:rPr>
              <w:t>年初预算数</w:t>
            </w:r>
          </w:p>
        </w:tc>
        <w:tc>
          <w:tcPr>
            <w:tcW w:w="1133" w:type="dxa"/>
            <w:gridSpan w:val="2"/>
            <w:noWrap w:val="0"/>
            <w:vAlign w:val="top"/>
          </w:tcPr>
          <w:p>
            <w:pPr>
              <w:spacing w:before="66" w:line="219" w:lineRule="auto"/>
              <w:ind w:left="121"/>
              <w:rPr>
                <w:rFonts w:ascii="宋体" w:hAnsi="宋体" w:eastAsia="宋体" w:cs="宋体"/>
                <w:sz w:val="18"/>
                <w:szCs w:val="18"/>
              </w:rPr>
            </w:pPr>
            <w:r>
              <w:rPr>
                <w:rFonts w:ascii="宋体" w:hAnsi="宋体" w:eastAsia="宋体" w:cs="宋体"/>
                <w:spacing w:val="-2"/>
                <w:sz w:val="18"/>
                <w:szCs w:val="18"/>
              </w:rPr>
              <w:t>全年预算数</w:t>
            </w:r>
          </w:p>
        </w:tc>
        <w:tc>
          <w:tcPr>
            <w:tcW w:w="1134" w:type="dxa"/>
            <w:gridSpan w:val="2"/>
            <w:noWrap w:val="0"/>
            <w:vAlign w:val="top"/>
          </w:tcPr>
          <w:p>
            <w:pPr>
              <w:spacing w:before="66" w:line="219" w:lineRule="auto"/>
              <w:ind w:left="123"/>
              <w:rPr>
                <w:rFonts w:ascii="宋体" w:hAnsi="宋体" w:eastAsia="宋体" w:cs="宋体"/>
                <w:sz w:val="18"/>
                <w:szCs w:val="18"/>
              </w:rPr>
            </w:pPr>
            <w:r>
              <w:rPr>
                <w:rFonts w:ascii="宋体" w:hAnsi="宋体" w:eastAsia="宋体" w:cs="宋体"/>
                <w:spacing w:val="-2"/>
                <w:sz w:val="18"/>
                <w:szCs w:val="18"/>
              </w:rPr>
              <w:t>全年执行数</w:t>
            </w:r>
          </w:p>
        </w:tc>
        <w:tc>
          <w:tcPr>
            <w:tcW w:w="709" w:type="dxa"/>
            <w:gridSpan w:val="2"/>
            <w:noWrap w:val="0"/>
            <w:vAlign w:val="top"/>
          </w:tcPr>
          <w:p>
            <w:pPr>
              <w:spacing w:before="66" w:line="219" w:lineRule="auto"/>
              <w:ind w:left="182"/>
              <w:rPr>
                <w:rFonts w:ascii="宋体" w:hAnsi="宋体" w:eastAsia="宋体" w:cs="宋体"/>
                <w:sz w:val="18"/>
                <w:szCs w:val="18"/>
              </w:rPr>
            </w:pPr>
            <w:r>
              <w:rPr>
                <w:rFonts w:ascii="宋体" w:hAnsi="宋体" w:eastAsia="宋体" w:cs="宋体"/>
                <w:spacing w:val="-5"/>
                <w:sz w:val="18"/>
                <w:szCs w:val="18"/>
              </w:rPr>
              <w:t>分值</w:t>
            </w:r>
          </w:p>
        </w:tc>
        <w:tc>
          <w:tcPr>
            <w:tcW w:w="851" w:type="dxa"/>
            <w:gridSpan w:val="2"/>
            <w:noWrap w:val="0"/>
            <w:vAlign w:val="top"/>
          </w:tcPr>
          <w:p>
            <w:pPr>
              <w:spacing w:before="66" w:line="219" w:lineRule="auto"/>
              <w:ind w:left="162"/>
              <w:rPr>
                <w:rFonts w:ascii="宋体" w:hAnsi="宋体" w:eastAsia="宋体" w:cs="宋体"/>
                <w:sz w:val="18"/>
                <w:szCs w:val="18"/>
              </w:rPr>
            </w:pPr>
            <w:r>
              <w:rPr>
                <w:rFonts w:ascii="宋体" w:hAnsi="宋体" w:eastAsia="宋体" w:cs="宋体"/>
                <w:spacing w:val="-3"/>
                <w:sz w:val="18"/>
                <w:szCs w:val="18"/>
              </w:rPr>
              <w:t>执行率</w:t>
            </w:r>
          </w:p>
        </w:tc>
        <w:tc>
          <w:tcPr>
            <w:tcW w:w="712" w:type="dxa"/>
            <w:noWrap w:val="0"/>
            <w:vAlign w:val="top"/>
          </w:tcPr>
          <w:p>
            <w:pPr>
              <w:spacing w:before="66" w:line="219" w:lineRule="auto"/>
              <w:ind w:left="180"/>
              <w:rPr>
                <w:rFonts w:ascii="宋体" w:hAnsi="宋体" w:eastAsia="宋体" w:cs="宋体"/>
                <w:sz w:val="18"/>
                <w:szCs w:val="18"/>
              </w:rPr>
            </w:pPr>
            <w:r>
              <w:rPr>
                <w:rFonts w:ascii="宋体" w:hAnsi="宋体" w:eastAsia="宋体" w:cs="宋体"/>
                <w:spacing w:val="-4"/>
                <w:sz w:val="18"/>
                <w:szCs w:val="18"/>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3"/>
              <w:rPr>
                <w:rFonts w:ascii="宋体" w:hAnsi="宋体" w:eastAsia="宋体" w:cs="宋体"/>
                <w:sz w:val="18"/>
                <w:szCs w:val="18"/>
              </w:rPr>
            </w:pPr>
            <w:r>
              <w:rPr>
                <w:rFonts w:ascii="宋体" w:hAnsi="宋体" w:eastAsia="宋体" w:cs="宋体"/>
                <w:spacing w:val="-2"/>
                <w:sz w:val="18"/>
                <w:szCs w:val="18"/>
              </w:rPr>
              <w:t>年度资金总额</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71.117</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7.034</w:t>
            </w:r>
          </w:p>
        </w:tc>
        <w:tc>
          <w:tcPr>
            <w:tcW w:w="709" w:type="dxa"/>
            <w:gridSpan w:val="2"/>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24"/>
                <w:szCs w:val="24"/>
                <w:u w:val="none"/>
                <w:lang w:val="en-US" w:eastAsia="zh-CN" w:bidi="ar"/>
              </w:rPr>
              <w:t>10</w:t>
            </w:r>
          </w:p>
        </w:tc>
        <w:tc>
          <w:tcPr>
            <w:tcW w:w="851"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9.89%</w:t>
            </w:r>
          </w:p>
        </w:tc>
        <w:tc>
          <w:tcPr>
            <w:tcW w:w="712"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0.99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114"/>
              <w:rPr>
                <w:rFonts w:ascii="宋体" w:hAnsi="宋体" w:eastAsia="宋体" w:cs="宋体"/>
                <w:sz w:val="18"/>
                <w:szCs w:val="18"/>
              </w:rPr>
            </w:pPr>
            <w:r>
              <w:rPr>
                <w:rFonts w:ascii="宋体" w:hAnsi="宋体" w:eastAsia="宋体" w:cs="宋体"/>
                <w:spacing w:val="-1"/>
                <w:sz w:val="18"/>
                <w:szCs w:val="18"/>
              </w:rPr>
              <w:t>其中：当年财政拨款</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bottom w:val="nil"/>
            </w:tcBorders>
            <w:noWrap w:val="0"/>
            <w:vAlign w:val="top"/>
          </w:tcPr>
          <w:p>
            <w:pPr>
              <w:pStyle w:val="6"/>
            </w:pPr>
          </w:p>
        </w:tc>
        <w:tc>
          <w:tcPr>
            <w:tcW w:w="1841" w:type="dxa"/>
            <w:gridSpan w:val="2"/>
            <w:noWrap w:val="0"/>
            <w:vAlign w:val="top"/>
          </w:tcPr>
          <w:p>
            <w:pPr>
              <w:spacing w:before="67" w:line="219" w:lineRule="auto"/>
              <w:ind w:left="655"/>
              <w:rPr>
                <w:rFonts w:ascii="宋体" w:hAnsi="宋体" w:eastAsia="宋体" w:cs="宋体"/>
                <w:sz w:val="18"/>
                <w:szCs w:val="18"/>
              </w:rPr>
            </w:pPr>
            <w:r>
              <w:rPr>
                <w:rFonts w:ascii="宋体" w:hAnsi="宋体" w:eastAsia="宋体" w:cs="宋体"/>
                <w:spacing w:val="-2"/>
                <w:sz w:val="18"/>
                <w:szCs w:val="18"/>
              </w:rPr>
              <w:t>上年结转资金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71.117</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7.034</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571" w:type="dxa"/>
            <w:gridSpan w:val="2"/>
            <w:vMerge w:val="continue"/>
            <w:tcBorders>
              <w:top w:val="nil"/>
            </w:tcBorders>
            <w:noWrap w:val="0"/>
            <w:vAlign w:val="top"/>
          </w:tcPr>
          <w:p>
            <w:pPr>
              <w:pStyle w:val="6"/>
            </w:pPr>
          </w:p>
        </w:tc>
        <w:tc>
          <w:tcPr>
            <w:tcW w:w="1841" w:type="dxa"/>
            <w:gridSpan w:val="2"/>
            <w:noWrap w:val="0"/>
            <w:vAlign w:val="top"/>
          </w:tcPr>
          <w:p>
            <w:pPr>
              <w:spacing w:before="68" w:line="219" w:lineRule="auto"/>
              <w:ind w:left="654"/>
              <w:rPr>
                <w:rFonts w:ascii="宋体" w:hAnsi="宋体" w:eastAsia="宋体" w:cs="宋体"/>
                <w:sz w:val="18"/>
                <w:szCs w:val="18"/>
              </w:rPr>
            </w:pPr>
            <w:r>
              <w:rPr>
                <w:rFonts w:ascii="宋体" w:hAnsi="宋体" w:eastAsia="宋体" w:cs="宋体"/>
                <w:spacing w:val="-2"/>
                <w:sz w:val="18"/>
                <w:szCs w:val="18"/>
              </w:rPr>
              <w:t>其他资金</w:t>
            </w:r>
          </w:p>
        </w:tc>
        <w:tc>
          <w:tcPr>
            <w:tcW w:w="1133" w:type="dxa"/>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3"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1134" w:type="dxa"/>
            <w:gridSpan w:val="2"/>
            <w:noWrap w:val="0"/>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0</w:t>
            </w:r>
          </w:p>
        </w:tc>
        <w:tc>
          <w:tcPr>
            <w:tcW w:w="709" w:type="dxa"/>
            <w:gridSpan w:val="2"/>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c>
          <w:tcPr>
            <w:tcW w:w="851" w:type="dxa"/>
            <w:gridSpan w:val="2"/>
            <w:noWrap w:val="0"/>
            <w:vAlign w:val="top"/>
          </w:tcPr>
          <w:p>
            <w:pPr>
              <w:pStyle w:val="6"/>
            </w:pPr>
          </w:p>
        </w:tc>
        <w:tc>
          <w:tcPr>
            <w:tcW w:w="712" w:type="dxa"/>
            <w:noWrap w:val="0"/>
            <w:vAlign w:val="top"/>
          </w:tcPr>
          <w:p>
            <w:pPr>
              <w:spacing w:before="152" w:line="122" w:lineRule="exact"/>
              <w:ind w:left="264"/>
              <w:rPr>
                <w:rFonts w:ascii="宋体" w:hAnsi="宋体" w:eastAsia="宋体" w:cs="宋体"/>
                <w:sz w:val="18"/>
                <w:szCs w:val="18"/>
              </w:rPr>
            </w:pPr>
            <w:r>
              <w:rPr>
                <w:rFonts w:ascii="宋体" w:hAnsi="宋体" w:eastAsia="宋体" w:cs="宋体"/>
                <w:position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592" w:type="dxa"/>
            <w:vMerge w:val="restart"/>
            <w:tcBorders>
              <w:bottom w:val="nil"/>
            </w:tcBorders>
            <w:noWrap w:val="0"/>
            <w:vAlign w:val="top"/>
          </w:tcPr>
          <w:p>
            <w:pPr>
              <w:spacing w:before="126" w:line="237" w:lineRule="auto"/>
              <w:ind w:left="126" w:right="113" w:hanging="5"/>
              <w:jc w:val="both"/>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7"/>
                <w:sz w:val="18"/>
                <w:szCs w:val="18"/>
              </w:rPr>
              <w:t>总体</w:t>
            </w:r>
            <w:r>
              <w:rPr>
                <w:rFonts w:ascii="宋体" w:hAnsi="宋体" w:eastAsia="宋体" w:cs="宋体"/>
                <w:sz w:val="18"/>
                <w:szCs w:val="18"/>
              </w:rPr>
              <w:t xml:space="preserve"> </w:t>
            </w:r>
            <w:r>
              <w:rPr>
                <w:rFonts w:ascii="宋体" w:hAnsi="宋体" w:eastAsia="宋体" w:cs="宋体"/>
                <w:spacing w:val="-7"/>
                <w:sz w:val="18"/>
                <w:szCs w:val="18"/>
              </w:rPr>
              <w:t>目标</w:t>
            </w:r>
          </w:p>
        </w:tc>
        <w:tc>
          <w:tcPr>
            <w:tcW w:w="5086" w:type="dxa"/>
            <w:gridSpan w:val="6"/>
            <w:noWrap w:val="0"/>
            <w:vAlign w:val="top"/>
          </w:tcPr>
          <w:p>
            <w:pPr>
              <w:spacing w:before="68" w:line="219" w:lineRule="auto"/>
              <w:ind w:left="2188"/>
              <w:rPr>
                <w:rFonts w:ascii="宋体" w:hAnsi="宋体" w:eastAsia="宋体" w:cs="宋体"/>
                <w:sz w:val="18"/>
                <w:szCs w:val="18"/>
              </w:rPr>
            </w:pPr>
            <w:r>
              <w:rPr>
                <w:rFonts w:ascii="宋体" w:hAnsi="宋体" w:eastAsia="宋体" w:cs="宋体"/>
                <w:spacing w:val="-2"/>
                <w:sz w:val="18"/>
                <w:szCs w:val="18"/>
              </w:rPr>
              <w:t>预期目标</w:t>
            </w:r>
          </w:p>
        </w:tc>
        <w:tc>
          <w:tcPr>
            <w:tcW w:w="3406" w:type="dxa"/>
            <w:gridSpan w:val="7"/>
            <w:noWrap w:val="0"/>
            <w:vAlign w:val="top"/>
          </w:tcPr>
          <w:p>
            <w:pPr>
              <w:spacing w:before="67" w:line="219" w:lineRule="auto"/>
              <w:ind w:left="1172"/>
              <w:rPr>
                <w:rFonts w:ascii="宋体" w:hAnsi="宋体" w:eastAsia="宋体" w:cs="宋体"/>
                <w:sz w:val="18"/>
                <w:szCs w:val="18"/>
              </w:rPr>
            </w:pPr>
            <w:r>
              <w:rPr>
                <w:rFonts w:ascii="宋体" w:hAnsi="宋体" w:eastAsia="宋体" w:cs="宋体"/>
                <w:spacing w:val="-2"/>
                <w:sz w:val="18"/>
                <w:szCs w:val="18"/>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592" w:type="dxa"/>
            <w:vMerge w:val="continue"/>
            <w:tcBorders>
              <w:top w:val="nil"/>
            </w:tcBorders>
            <w:noWrap w:val="0"/>
            <w:vAlign w:val="top"/>
          </w:tcPr>
          <w:p>
            <w:pPr>
              <w:pStyle w:val="6"/>
            </w:pPr>
          </w:p>
        </w:tc>
        <w:tc>
          <w:tcPr>
            <w:tcW w:w="5086" w:type="dxa"/>
            <w:gridSpan w:val="6"/>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2020年市级商业及服务业发展专项资金，推进商贸企业高质量发展。</w:t>
            </w:r>
          </w:p>
        </w:tc>
        <w:tc>
          <w:tcPr>
            <w:tcW w:w="3406" w:type="dxa"/>
            <w:gridSpan w:val="7"/>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通过项目实施，兑现2020年度市级相关政策奖补，进一步推进商贸企业高质量发展。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592" w:type="dxa"/>
            <w:vMerge w:val="restart"/>
            <w:tcBorders>
              <w:bottom w:val="nil"/>
            </w:tcBorders>
            <w:noWrap w:val="0"/>
            <w:textDirection w:val="tbRlV"/>
            <w:vAlign w:val="top"/>
          </w:tcPr>
          <w:p>
            <w:pPr>
              <w:spacing w:before="203" w:line="208" w:lineRule="auto"/>
              <w:ind w:left="3727"/>
              <w:rPr>
                <w:rFonts w:ascii="宋体" w:hAnsi="宋体" w:eastAsia="宋体" w:cs="宋体"/>
                <w:sz w:val="18"/>
                <w:szCs w:val="18"/>
              </w:rPr>
            </w:pPr>
            <w:r>
              <w:rPr>
                <w:rFonts w:ascii="宋体" w:hAnsi="宋体" w:eastAsia="宋体" w:cs="宋体"/>
                <w:spacing w:val="-1"/>
                <w:sz w:val="18"/>
                <w:szCs w:val="18"/>
              </w:rPr>
              <w:t>绩</w:t>
            </w:r>
            <w:r>
              <w:rPr>
                <w:rFonts w:ascii="宋体" w:hAnsi="宋体" w:eastAsia="宋体" w:cs="宋体"/>
                <w:spacing w:val="-29"/>
                <w:sz w:val="18"/>
                <w:szCs w:val="18"/>
              </w:rPr>
              <w:t xml:space="preserve"> </w:t>
            </w:r>
            <w:r>
              <w:rPr>
                <w:rFonts w:ascii="宋体" w:hAnsi="宋体" w:eastAsia="宋体" w:cs="宋体"/>
                <w:spacing w:val="-1"/>
                <w:sz w:val="18"/>
                <w:szCs w:val="18"/>
              </w:rPr>
              <w:t>效</w:t>
            </w:r>
            <w:r>
              <w:rPr>
                <w:rFonts w:ascii="宋体" w:hAnsi="宋体" w:eastAsia="宋体" w:cs="宋体"/>
                <w:spacing w:val="-29"/>
                <w:sz w:val="18"/>
                <w:szCs w:val="18"/>
              </w:rPr>
              <w:t xml:space="preserve"> </w:t>
            </w:r>
            <w:r>
              <w:rPr>
                <w:rFonts w:ascii="宋体" w:hAnsi="宋体" w:eastAsia="宋体" w:cs="宋体"/>
                <w:spacing w:val="-1"/>
                <w:sz w:val="18"/>
                <w:szCs w:val="18"/>
              </w:rPr>
              <w:t>指</w:t>
            </w:r>
            <w:r>
              <w:rPr>
                <w:rFonts w:ascii="宋体" w:hAnsi="宋体" w:eastAsia="宋体" w:cs="宋体"/>
                <w:spacing w:val="-29"/>
                <w:sz w:val="18"/>
                <w:szCs w:val="18"/>
              </w:rPr>
              <w:t xml:space="preserve"> </w:t>
            </w:r>
            <w:r>
              <w:rPr>
                <w:rFonts w:ascii="宋体" w:hAnsi="宋体" w:eastAsia="宋体" w:cs="宋体"/>
                <w:spacing w:val="-1"/>
                <w:sz w:val="18"/>
                <w:szCs w:val="18"/>
              </w:rPr>
              <w:t>标</w:t>
            </w:r>
          </w:p>
        </w:tc>
        <w:tc>
          <w:tcPr>
            <w:tcW w:w="979" w:type="dxa"/>
            <w:noWrap w:val="0"/>
            <w:vAlign w:val="top"/>
          </w:tcPr>
          <w:p>
            <w:pPr>
              <w:spacing w:before="185" w:line="219" w:lineRule="auto"/>
              <w:ind w:left="135"/>
              <w:rPr>
                <w:rFonts w:ascii="宋体" w:hAnsi="宋体" w:eastAsia="宋体" w:cs="宋体"/>
                <w:sz w:val="18"/>
                <w:szCs w:val="18"/>
              </w:rPr>
            </w:pPr>
            <w:r>
              <w:rPr>
                <w:rFonts w:ascii="宋体" w:hAnsi="宋体" w:eastAsia="宋体" w:cs="宋体"/>
                <w:spacing w:val="-3"/>
                <w:sz w:val="18"/>
                <w:szCs w:val="18"/>
              </w:rPr>
              <w:t>一级指标</w:t>
            </w:r>
          </w:p>
        </w:tc>
        <w:tc>
          <w:tcPr>
            <w:tcW w:w="1136" w:type="dxa"/>
            <w:noWrap w:val="0"/>
            <w:vAlign w:val="top"/>
          </w:tcPr>
          <w:p>
            <w:pPr>
              <w:spacing w:before="185" w:line="219" w:lineRule="auto"/>
              <w:ind w:left="201"/>
              <w:rPr>
                <w:rFonts w:ascii="宋体" w:hAnsi="宋体" w:eastAsia="宋体" w:cs="宋体"/>
                <w:sz w:val="18"/>
                <w:szCs w:val="18"/>
              </w:rPr>
            </w:pPr>
            <w:r>
              <w:rPr>
                <w:rFonts w:ascii="宋体" w:hAnsi="宋体" w:eastAsia="宋体" w:cs="宋体"/>
                <w:spacing w:val="-3"/>
                <w:sz w:val="18"/>
                <w:szCs w:val="18"/>
              </w:rPr>
              <w:t>二级指标</w:t>
            </w:r>
          </w:p>
        </w:tc>
        <w:tc>
          <w:tcPr>
            <w:tcW w:w="2122" w:type="dxa"/>
            <w:gridSpan w:val="3"/>
            <w:noWrap w:val="0"/>
            <w:vAlign w:val="top"/>
          </w:tcPr>
          <w:p>
            <w:pPr>
              <w:spacing w:before="185" w:line="219" w:lineRule="auto"/>
              <w:ind w:left="719"/>
              <w:rPr>
                <w:rFonts w:ascii="宋体" w:hAnsi="宋体" w:eastAsia="宋体" w:cs="宋体"/>
                <w:sz w:val="18"/>
                <w:szCs w:val="18"/>
              </w:rPr>
            </w:pPr>
            <w:r>
              <w:rPr>
                <w:rFonts w:ascii="宋体" w:hAnsi="宋体" w:eastAsia="宋体" w:cs="宋体"/>
                <w:spacing w:val="-2"/>
                <w:sz w:val="18"/>
                <w:szCs w:val="18"/>
              </w:rPr>
              <w:t>三级指标</w:t>
            </w:r>
          </w:p>
        </w:tc>
        <w:tc>
          <w:tcPr>
            <w:tcW w:w="849" w:type="dxa"/>
            <w:noWrap w:val="0"/>
            <w:vAlign w:val="top"/>
          </w:tcPr>
          <w:p>
            <w:pPr>
              <w:spacing w:before="64" w:line="232" w:lineRule="auto"/>
              <w:ind w:left="162" w:right="149" w:firstLine="88"/>
              <w:rPr>
                <w:rFonts w:ascii="宋体" w:hAnsi="宋体" w:eastAsia="宋体" w:cs="宋体"/>
                <w:sz w:val="18"/>
                <w:szCs w:val="18"/>
              </w:rPr>
            </w:pPr>
            <w:r>
              <w:rPr>
                <w:rFonts w:ascii="宋体" w:hAnsi="宋体" w:eastAsia="宋体" w:cs="宋体"/>
                <w:spacing w:val="-4"/>
                <w:sz w:val="18"/>
                <w:szCs w:val="18"/>
              </w:rPr>
              <w:t>年度</w:t>
            </w:r>
            <w:r>
              <w:rPr>
                <w:rFonts w:ascii="宋体" w:hAnsi="宋体" w:eastAsia="宋体" w:cs="宋体"/>
                <w:sz w:val="18"/>
                <w:szCs w:val="18"/>
              </w:rPr>
              <w:t xml:space="preserve">  </w:t>
            </w:r>
            <w:r>
              <w:rPr>
                <w:rFonts w:ascii="宋体" w:hAnsi="宋体" w:eastAsia="宋体" w:cs="宋体"/>
                <w:spacing w:val="-3"/>
                <w:sz w:val="18"/>
                <w:szCs w:val="18"/>
              </w:rPr>
              <w:t>指标值</w:t>
            </w:r>
          </w:p>
        </w:tc>
        <w:tc>
          <w:tcPr>
            <w:tcW w:w="851" w:type="dxa"/>
            <w:noWrap w:val="0"/>
            <w:vAlign w:val="top"/>
          </w:tcPr>
          <w:p>
            <w:pPr>
              <w:spacing w:before="64" w:line="232" w:lineRule="auto"/>
              <w:ind w:left="163" w:right="150" w:firstLine="91"/>
              <w:rPr>
                <w:rFonts w:ascii="宋体" w:hAnsi="宋体" w:eastAsia="宋体" w:cs="宋体"/>
                <w:sz w:val="18"/>
                <w:szCs w:val="18"/>
              </w:rPr>
            </w:pPr>
            <w:r>
              <w:rPr>
                <w:rFonts w:ascii="宋体" w:hAnsi="宋体" w:eastAsia="宋体" w:cs="宋体"/>
                <w:spacing w:val="-6"/>
                <w:sz w:val="18"/>
                <w:szCs w:val="18"/>
              </w:rPr>
              <w:t>实际</w:t>
            </w:r>
            <w:r>
              <w:rPr>
                <w:rFonts w:ascii="宋体" w:hAnsi="宋体" w:eastAsia="宋体" w:cs="宋体"/>
                <w:sz w:val="18"/>
                <w:szCs w:val="18"/>
              </w:rPr>
              <w:t xml:space="preserve">  </w:t>
            </w:r>
            <w:r>
              <w:rPr>
                <w:rFonts w:ascii="宋体" w:hAnsi="宋体" w:eastAsia="宋体" w:cs="宋体"/>
                <w:spacing w:val="-3"/>
                <w:sz w:val="18"/>
                <w:szCs w:val="18"/>
              </w:rPr>
              <w:t>完成值</w:t>
            </w:r>
          </w:p>
        </w:tc>
        <w:tc>
          <w:tcPr>
            <w:tcW w:w="567" w:type="dxa"/>
            <w:gridSpan w:val="2"/>
            <w:noWrap w:val="0"/>
            <w:textDirection w:val="tbRlV"/>
            <w:vAlign w:val="top"/>
          </w:tcPr>
          <w:p>
            <w:pPr>
              <w:spacing w:before="189" w:line="209" w:lineRule="auto"/>
              <w:ind w:left="64"/>
              <w:rPr>
                <w:rFonts w:ascii="宋体" w:hAnsi="宋体" w:eastAsia="宋体" w:cs="宋体"/>
                <w:sz w:val="18"/>
                <w:szCs w:val="18"/>
              </w:rPr>
            </w:pPr>
            <w:r>
              <w:rPr>
                <w:rFonts w:ascii="宋体" w:hAnsi="宋体" w:eastAsia="宋体" w:cs="宋体"/>
                <w:spacing w:val="-1"/>
                <w:sz w:val="18"/>
                <w:szCs w:val="18"/>
              </w:rPr>
              <w:t>分</w:t>
            </w:r>
            <w:r>
              <w:rPr>
                <w:rFonts w:ascii="宋体" w:hAnsi="宋体" w:eastAsia="宋体" w:cs="宋体"/>
                <w:spacing w:val="-29"/>
                <w:sz w:val="18"/>
                <w:szCs w:val="18"/>
              </w:rPr>
              <w:t xml:space="preserve"> </w:t>
            </w:r>
            <w:r>
              <w:rPr>
                <w:rFonts w:ascii="宋体" w:hAnsi="宋体" w:eastAsia="宋体" w:cs="宋体"/>
                <w:spacing w:val="-1"/>
                <w:sz w:val="18"/>
                <w:szCs w:val="18"/>
              </w:rPr>
              <w:t>值</w:t>
            </w:r>
          </w:p>
        </w:tc>
        <w:tc>
          <w:tcPr>
            <w:tcW w:w="567" w:type="dxa"/>
            <w:gridSpan w:val="2"/>
            <w:noWrap w:val="0"/>
            <w:textDirection w:val="tbRlV"/>
            <w:vAlign w:val="top"/>
          </w:tcPr>
          <w:p>
            <w:pPr>
              <w:spacing w:before="190" w:line="207" w:lineRule="auto"/>
              <w:ind w:left="64"/>
              <w:rPr>
                <w:rFonts w:ascii="宋体" w:hAnsi="宋体" w:eastAsia="宋体" w:cs="宋体"/>
                <w:sz w:val="18"/>
                <w:szCs w:val="18"/>
              </w:rPr>
            </w:pPr>
            <w:r>
              <w:rPr>
                <w:rFonts w:ascii="宋体" w:hAnsi="宋体" w:eastAsia="宋体" w:cs="宋体"/>
                <w:spacing w:val="-1"/>
                <w:sz w:val="18"/>
                <w:szCs w:val="18"/>
              </w:rPr>
              <w:t>得</w:t>
            </w:r>
            <w:r>
              <w:rPr>
                <w:rFonts w:ascii="宋体" w:hAnsi="宋体" w:eastAsia="宋体" w:cs="宋体"/>
                <w:spacing w:val="-29"/>
                <w:sz w:val="18"/>
                <w:szCs w:val="18"/>
              </w:rPr>
              <w:t xml:space="preserve"> </w:t>
            </w:r>
            <w:r>
              <w:rPr>
                <w:rFonts w:ascii="宋体" w:hAnsi="宋体" w:eastAsia="宋体" w:cs="宋体"/>
                <w:spacing w:val="-1"/>
                <w:sz w:val="18"/>
                <w:szCs w:val="18"/>
              </w:rPr>
              <w:t>分</w:t>
            </w:r>
          </w:p>
        </w:tc>
        <w:tc>
          <w:tcPr>
            <w:tcW w:w="1421" w:type="dxa"/>
            <w:gridSpan w:val="2"/>
            <w:noWrap w:val="0"/>
            <w:vAlign w:val="top"/>
          </w:tcPr>
          <w:p>
            <w:pPr>
              <w:spacing w:before="64" w:line="219" w:lineRule="auto"/>
              <w:ind w:left="173"/>
              <w:rPr>
                <w:rFonts w:ascii="宋体" w:hAnsi="宋体" w:eastAsia="宋体" w:cs="宋体"/>
                <w:sz w:val="18"/>
                <w:szCs w:val="18"/>
              </w:rPr>
            </w:pPr>
            <w:r>
              <w:rPr>
                <w:rFonts w:ascii="宋体" w:hAnsi="宋体" w:eastAsia="宋体" w:cs="宋体"/>
                <w:spacing w:val="-2"/>
                <w:sz w:val="18"/>
                <w:szCs w:val="18"/>
              </w:rPr>
              <w:t>偏差原因分析</w:t>
            </w:r>
          </w:p>
          <w:p>
            <w:pPr>
              <w:spacing w:before="26" w:line="218" w:lineRule="auto"/>
              <w:ind w:left="264"/>
              <w:rPr>
                <w:rFonts w:ascii="宋体" w:hAnsi="宋体" w:eastAsia="宋体" w:cs="宋体"/>
                <w:sz w:val="18"/>
                <w:szCs w:val="18"/>
              </w:rPr>
            </w:pPr>
            <w:r>
              <w:rPr>
                <w:rFonts w:ascii="宋体" w:hAnsi="宋体" w:eastAsia="宋体" w:cs="宋体"/>
                <w:spacing w:val="-2"/>
                <w:sz w:val="18"/>
                <w:szCs w:val="18"/>
              </w:rPr>
              <w:t>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8" w:line="219" w:lineRule="auto"/>
              <w:ind w:left="133"/>
              <w:rPr>
                <w:rFonts w:ascii="宋体" w:hAnsi="宋体" w:eastAsia="宋体" w:cs="宋体"/>
                <w:sz w:val="18"/>
                <w:szCs w:val="18"/>
              </w:rPr>
            </w:pPr>
            <w:r>
              <w:rPr>
                <w:rFonts w:ascii="宋体" w:hAnsi="宋体" w:eastAsia="宋体" w:cs="宋体"/>
                <w:spacing w:val="-2"/>
                <w:sz w:val="18"/>
                <w:szCs w:val="18"/>
              </w:rPr>
              <w:t>产出指标</w:t>
            </w:r>
          </w:p>
        </w:tc>
        <w:tc>
          <w:tcPr>
            <w:tcW w:w="1136" w:type="dxa"/>
            <w:tcBorders>
              <w:bottom w:val="nil"/>
            </w:tcBorders>
            <w:noWrap w:val="0"/>
            <w:vAlign w:val="top"/>
          </w:tcPr>
          <w:p>
            <w:pPr>
              <w:pStyle w:val="6"/>
              <w:spacing w:line="290" w:lineRule="auto"/>
            </w:pPr>
          </w:p>
          <w:p>
            <w:pPr>
              <w:spacing w:before="58" w:line="219" w:lineRule="auto"/>
              <w:ind w:left="200"/>
              <w:rPr>
                <w:rFonts w:ascii="宋体" w:hAnsi="宋体" w:eastAsia="宋体" w:cs="宋体"/>
                <w:sz w:val="18"/>
                <w:szCs w:val="18"/>
              </w:rPr>
            </w:pPr>
            <w:r>
              <w:rPr>
                <w:rFonts w:ascii="宋体" w:hAnsi="宋体" w:eastAsia="宋体" w:cs="宋体"/>
                <w:spacing w:val="-3"/>
                <w:sz w:val="18"/>
                <w:szCs w:val="18"/>
              </w:rPr>
              <w:t>数量指标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符合条件执行</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符合</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center"/>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2" w:lineRule="auto"/>
            </w:pPr>
          </w:p>
          <w:p>
            <w:pPr>
              <w:spacing w:before="59" w:line="219" w:lineRule="auto"/>
              <w:ind w:left="198"/>
              <w:rPr>
                <w:rFonts w:ascii="宋体" w:hAnsi="宋体" w:eastAsia="宋体" w:cs="宋体"/>
                <w:sz w:val="18"/>
                <w:szCs w:val="18"/>
              </w:rPr>
            </w:pPr>
            <w:r>
              <w:rPr>
                <w:rFonts w:ascii="宋体" w:hAnsi="宋体" w:eastAsia="宋体" w:cs="宋体"/>
                <w:spacing w:val="-2"/>
                <w:sz w:val="18"/>
                <w:szCs w:val="18"/>
              </w:rPr>
              <w:t>质量指标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政策落实</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合规合法</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2" w:lineRule="auto"/>
            </w:pPr>
          </w:p>
          <w:p>
            <w:pPr>
              <w:spacing w:before="58" w:line="219" w:lineRule="auto"/>
              <w:ind w:left="210"/>
              <w:rPr>
                <w:rFonts w:ascii="宋体" w:hAnsi="宋体" w:eastAsia="宋体" w:cs="宋体"/>
                <w:sz w:val="18"/>
                <w:szCs w:val="18"/>
              </w:rPr>
            </w:pPr>
            <w:r>
              <w:rPr>
                <w:rFonts w:ascii="宋体" w:hAnsi="宋体" w:eastAsia="宋体" w:cs="宋体"/>
                <w:spacing w:val="-5"/>
                <w:sz w:val="18"/>
                <w:szCs w:val="18"/>
              </w:rPr>
              <w:t>时效指标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拨付及时性</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及时</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left"/>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pStyle w:val="6"/>
              <w:spacing w:line="291" w:lineRule="auto"/>
            </w:pPr>
          </w:p>
          <w:p>
            <w:pPr>
              <w:spacing w:before="58" w:line="218" w:lineRule="auto"/>
              <w:ind w:left="200"/>
              <w:rPr>
                <w:rFonts w:ascii="宋体" w:hAnsi="宋体" w:eastAsia="宋体" w:cs="宋体"/>
                <w:sz w:val="18"/>
                <w:szCs w:val="18"/>
              </w:rPr>
            </w:pPr>
            <w:r>
              <w:rPr>
                <w:rFonts w:ascii="宋体" w:hAnsi="宋体" w:eastAsia="宋体" w:cs="宋体"/>
                <w:spacing w:val="-3"/>
                <w:sz w:val="18"/>
                <w:szCs w:val="18"/>
              </w:rPr>
              <w:t>成本指标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按标准执行</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按标准</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12.5</w:t>
            </w:r>
          </w:p>
        </w:tc>
        <w:tc>
          <w:tcPr>
            <w:tcW w:w="1421" w:type="dxa"/>
            <w:gridSpan w:val="2"/>
            <w:noWrap w:val="0"/>
            <w:vAlign w:val="center"/>
          </w:tcPr>
          <w:p>
            <w:pPr>
              <w:keepNext w:val="0"/>
              <w:keepLines w:val="0"/>
              <w:widowControl/>
              <w:suppressLineNumbers w:val="0"/>
              <w:jc w:val="left"/>
              <w:textAlignment w:val="center"/>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jc w:val="center"/>
        </w:trPr>
        <w:tc>
          <w:tcPr>
            <w:tcW w:w="592" w:type="dxa"/>
            <w:vMerge w:val="continue"/>
            <w:tcBorders>
              <w:top w:val="nil"/>
              <w:bottom w:val="nil"/>
            </w:tcBorders>
            <w:noWrap w:val="0"/>
            <w:textDirection w:val="tbRlV"/>
            <w:vAlign w:val="top"/>
          </w:tcPr>
          <w:p>
            <w:pPr>
              <w:pStyle w:val="6"/>
            </w:pPr>
          </w:p>
        </w:tc>
        <w:tc>
          <w:tcPr>
            <w:tcW w:w="979" w:type="dxa"/>
            <w:vMerge w:val="restart"/>
            <w:tcBorders>
              <w:bottom w:val="nil"/>
            </w:tcBorders>
            <w:noWrap w:val="0"/>
            <w:vAlign w:val="top"/>
          </w:tcPr>
          <w:p>
            <w:pPr>
              <w:pStyle w:val="6"/>
              <w:spacing w:line="263"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pStyle w:val="6"/>
              <w:spacing w:line="264" w:lineRule="auto"/>
            </w:pPr>
          </w:p>
          <w:p>
            <w:pPr>
              <w:spacing w:before="59" w:line="219" w:lineRule="auto"/>
              <w:ind w:left="136"/>
              <w:rPr>
                <w:rFonts w:ascii="宋体" w:hAnsi="宋体" w:eastAsia="宋体" w:cs="宋体"/>
                <w:sz w:val="18"/>
                <w:szCs w:val="18"/>
              </w:rPr>
            </w:pPr>
            <w:r>
              <w:rPr>
                <w:rFonts w:ascii="宋体" w:hAnsi="宋体" w:eastAsia="宋体" w:cs="宋体"/>
                <w:spacing w:val="-3"/>
                <w:sz w:val="18"/>
                <w:szCs w:val="18"/>
              </w:rPr>
              <w:t>效益指标</w:t>
            </w:r>
          </w:p>
        </w:tc>
        <w:tc>
          <w:tcPr>
            <w:tcW w:w="1136" w:type="dxa"/>
            <w:tcBorders>
              <w:bottom w:val="nil"/>
            </w:tcBorders>
            <w:noWrap w:val="0"/>
            <w:vAlign w:val="top"/>
          </w:tcPr>
          <w:p>
            <w:pPr>
              <w:spacing w:before="230" w:line="233" w:lineRule="auto"/>
              <w:ind w:left="379" w:right="194" w:hanging="179"/>
              <w:rPr>
                <w:rFonts w:ascii="宋体" w:hAnsi="宋体" w:eastAsia="宋体" w:cs="宋体"/>
                <w:sz w:val="18"/>
                <w:szCs w:val="18"/>
              </w:rPr>
            </w:pPr>
            <w:r>
              <w:rPr>
                <w:rFonts w:ascii="宋体" w:hAnsi="宋体" w:eastAsia="宋体" w:cs="宋体"/>
                <w:spacing w:val="-3"/>
                <w:sz w:val="18"/>
                <w:szCs w:val="18"/>
              </w:rPr>
              <w:t>经济效益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p>
        </w:tc>
        <w:tc>
          <w:tcPr>
            <w:tcW w:w="849" w:type="dxa"/>
            <w:noWrap w:val="0"/>
            <w:vAlign w:val="center"/>
          </w:tcPr>
          <w:p>
            <w:pPr>
              <w:keepNext w:val="0"/>
              <w:keepLines w:val="0"/>
              <w:widowControl/>
              <w:suppressLineNumbers w:val="0"/>
              <w:jc w:val="center"/>
              <w:textAlignment w:val="center"/>
              <w:rPr>
                <w:sz w:val="18"/>
                <w:szCs w:val="18"/>
              </w:rPr>
            </w:pPr>
          </w:p>
        </w:tc>
        <w:tc>
          <w:tcPr>
            <w:tcW w:w="851" w:type="dxa"/>
            <w:noWrap w:val="0"/>
            <w:vAlign w:val="center"/>
          </w:tcPr>
          <w:p>
            <w:pPr>
              <w:keepNext w:val="0"/>
              <w:keepLines w:val="0"/>
              <w:widowControl/>
              <w:suppressLineNumbers w:val="0"/>
              <w:jc w:val="center"/>
              <w:textAlignment w:val="center"/>
              <w:rPr>
                <w:sz w:val="18"/>
                <w:szCs w:val="18"/>
              </w:rPr>
            </w:pPr>
          </w:p>
        </w:tc>
        <w:tc>
          <w:tcPr>
            <w:tcW w:w="567" w:type="dxa"/>
            <w:gridSpan w:val="2"/>
            <w:noWrap w:val="0"/>
            <w:vAlign w:val="center"/>
          </w:tcPr>
          <w:p>
            <w:pPr>
              <w:keepNext w:val="0"/>
              <w:keepLines w:val="0"/>
              <w:widowControl/>
              <w:suppressLineNumbers w:val="0"/>
              <w:jc w:val="center"/>
              <w:textAlignment w:val="center"/>
              <w:rPr>
                <w:sz w:val="18"/>
                <w:szCs w:val="18"/>
              </w:rPr>
            </w:pPr>
          </w:p>
        </w:tc>
        <w:tc>
          <w:tcPr>
            <w:tcW w:w="567" w:type="dxa"/>
            <w:gridSpan w:val="2"/>
            <w:noWrap w:val="0"/>
            <w:vAlign w:val="center"/>
          </w:tcPr>
          <w:p>
            <w:pPr>
              <w:keepNext w:val="0"/>
              <w:keepLines w:val="0"/>
              <w:widowControl/>
              <w:suppressLineNumbers w:val="0"/>
              <w:jc w:val="center"/>
              <w:textAlignment w:val="center"/>
              <w:rPr>
                <w:sz w:val="18"/>
                <w:szCs w:val="18"/>
              </w:rPr>
            </w:pP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spacing w:before="232" w:line="233" w:lineRule="auto"/>
              <w:ind w:left="379" w:right="194" w:hanging="179"/>
              <w:rPr>
                <w:rFonts w:ascii="宋体" w:hAnsi="宋体" w:eastAsia="宋体" w:cs="宋体"/>
                <w:sz w:val="18"/>
                <w:szCs w:val="18"/>
              </w:rPr>
            </w:pPr>
            <w:r>
              <w:rPr>
                <w:rFonts w:ascii="宋体" w:hAnsi="宋体" w:eastAsia="宋体" w:cs="宋体"/>
                <w:spacing w:val="-3"/>
                <w:sz w:val="18"/>
                <w:szCs w:val="18"/>
              </w:rPr>
              <w:t>社会效益</w:t>
            </w:r>
            <w:r>
              <w:rPr>
                <w:rFonts w:ascii="宋体" w:hAnsi="宋体" w:eastAsia="宋体" w:cs="宋体"/>
                <w:spacing w:val="2"/>
                <w:sz w:val="18"/>
                <w:szCs w:val="18"/>
              </w:rPr>
              <w:t xml:space="preserve"> </w:t>
            </w:r>
            <w:r>
              <w:rPr>
                <w:rFonts w:ascii="宋体" w:hAnsi="宋体" w:eastAsia="宋体" w:cs="宋体"/>
                <w:spacing w:val="-4"/>
                <w:sz w:val="18"/>
                <w:szCs w:val="18"/>
              </w:rPr>
              <w:t>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社会稳定水平</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逐步提高</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vMerge w:val="continue"/>
            <w:tcBorders>
              <w:top w:val="nil"/>
              <w:bottom w:val="nil"/>
            </w:tcBorders>
            <w:noWrap w:val="0"/>
            <w:vAlign w:val="top"/>
          </w:tcPr>
          <w:p>
            <w:pPr>
              <w:pStyle w:val="6"/>
            </w:pPr>
          </w:p>
        </w:tc>
        <w:tc>
          <w:tcPr>
            <w:tcW w:w="1136" w:type="dxa"/>
            <w:tcBorders>
              <w:bottom w:val="nil"/>
            </w:tcBorders>
            <w:noWrap w:val="0"/>
            <w:vAlign w:val="top"/>
          </w:tcPr>
          <w:p>
            <w:pPr>
              <w:spacing w:before="231" w:line="233" w:lineRule="auto"/>
              <w:ind w:left="301" w:right="194" w:hanging="101"/>
              <w:rPr>
                <w:rFonts w:ascii="宋体" w:hAnsi="宋体" w:eastAsia="宋体" w:cs="宋体"/>
                <w:sz w:val="18"/>
                <w:szCs w:val="18"/>
              </w:rPr>
            </w:pPr>
            <w:r>
              <w:rPr>
                <w:rFonts w:ascii="宋体" w:hAnsi="宋体" w:eastAsia="宋体" w:cs="宋体"/>
                <w:spacing w:val="-3"/>
                <w:sz w:val="18"/>
                <w:szCs w:val="18"/>
              </w:rPr>
              <w:t>可持续影</w:t>
            </w:r>
            <w:r>
              <w:rPr>
                <w:rFonts w:ascii="宋体" w:hAnsi="宋体" w:eastAsia="宋体" w:cs="宋体"/>
                <w:spacing w:val="2"/>
                <w:sz w:val="18"/>
                <w:szCs w:val="18"/>
              </w:rPr>
              <w:t xml:space="preserve"> </w:t>
            </w:r>
            <w:r>
              <w:rPr>
                <w:rFonts w:ascii="宋体" w:hAnsi="宋体" w:eastAsia="宋体" w:cs="宋体"/>
                <w:spacing w:val="-7"/>
                <w:sz w:val="18"/>
                <w:szCs w:val="18"/>
              </w:rPr>
              <w:t>响指标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可持续</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可持续</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达成预期指标</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15</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592" w:type="dxa"/>
            <w:vMerge w:val="continue"/>
            <w:tcBorders>
              <w:top w:val="nil"/>
              <w:bottom w:val="nil"/>
            </w:tcBorders>
            <w:noWrap w:val="0"/>
            <w:textDirection w:val="tbRlV"/>
            <w:vAlign w:val="top"/>
          </w:tcPr>
          <w:p>
            <w:pPr>
              <w:pStyle w:val="6"/>
            </w:pPr>
          </w:p>
        </w:tc>
        <w:tc>
          <w:tcPr>
            <w:tcW w:w="979" w:type="dxa"/>
            <w:tcBorders>
              <w:bottom w:val="nil"/>
            </w:tcBorders>
            <w:noWrap w:val="0"/>
            <w:vAlign w:val="top"/>
          </w:tcPr>
          <w:p>
            <w:pPr>
              <w:spacing w:before="230" w:line="219" w:lineRule="auto"/>
              <w:ind w:left="222"/>
              <w:rPr>
                <w:rFonts w:ascii="宋体" w:hAnsi="宋体" w:eastAsia="宋体" w:cs="宋体"/>
                <w:sz w:val="18"/>
                <w:szCs w:val="18"/>
              </w:rPr>
            </w:pPr>
            <w:r>
              <w:rPr>
                <w:rFonts w:ascii="宋体" w:hAnsi="宋体" w:eastAsia="宋体" w:cs="宋体"/>
                <w:spacing w:val="-3"/>
                <w:sz w:val="18"/>
                <w:szCs w:val="18"/>
              </w:rPr>
              <w:t>满意度</w:t>
            </w:r>
          </w:p>
          <w:p>
            <w:pPr>
              <w:spacing w:before="27" w:line="219" w:lineRule="auto"/>
              <w:ind w:left="314"/>
              <w:rPr>
                <w:rFonts w:ascii="宋体" w:hAnsi="宋体" w:eastAsia="宋体" w:cs="宋体"/>
                <w:sz w:val="18"/>
                <w:szCs w:val="18"/>
              </w:rPr>
            </w:pPr>
            <w:r>
              <w:rPr>
                <w:rFonts w:ascii="宋体" w:hAnsi="宋体" w:eastAsia="宋体" w:cs="宋体"/>
                <w:spacing w:val="-4"/>
                <w:sz w:val="18"/>
                <w:szCs w:val="18"/>
              </w:rPr>
              <w:t>指标</w:t>
            </w:r>
          </w:p>
        </w:tc>
        <w:tc>
          <w:tcPr>
            <w:tcW w:w="1136" w:type="dxa"/>
            <w:tcBorders>
              <w:bottom w:val="nil"/>
            </w:tcBorders>
            <w:noWrap w:val="0"/>
            <w:vAlign w:val="top"/>
          </w:tcPr>
          <w:p>
            <w:pPr>
              <w:spacing w:before="110" w:line="219" w:lineRule="auto"/>
              <w:ind w:left="198"/>
              <w:rPr>
                <w:rFonts w:ascii="宋体" w:hAnsi="宋体" w:eastAsia="宋体" w:cs="宋体"/>
                <w:sz w:val="18"/>
                <w:szCs w:val="18"/>
              </w:rPr>
            </w:pPr>
            <w:r>
              <w:rPr>
                <w:rFonts w:ascii="宋体" w:hAnsi="宋体" w:eastAsia="宋体" w:cs="宋体"/>
                <w:spacing w:val="-2"/>
                <w:sz w:val="18"/>
                <w:szCs w:val="18"/>
              </w:rPr>
              <w:t>服务对象</w:t>
            </w:r>
          </w:p>
          <w:p>
            <w:pPr>
              <w:spacing w:before="26" w:line="219" w:lineRule="auto"/>
              <w:ind w:left="198"/>
              <w:rPr>
                <w:rFonts w:ascii="宋体" w:hAnsi="宋体" w:eastAsia="宋体" w:cs="宋体"/>
                <w:sz w:val="18"/>
                <w:szCs w:val="18"/>
              </w:rPr>
            </w:pPr>
            <w:r>
              <w:rPr>
                <w:rFonts w:ascii="宋体" w:hAnsi="宋体" w:eastAsia="宋体" w:cs="宋体"/>
                <w:spacing w:val="-2"/>
                <w:sz w:val="18"/>
                <w:szCs w:val="18"/>
              </w:rPr>
              <w:t>满意度指</w:t>
            </w:r>
          </w:p>
          <w:p>
            <w:pPr>
              <w:spacing w:before="27" w:line="219" w:lineRule="auto"/>
              <w:ind w:left="470"/>
              <w:rPr>
                <w:rFonts w:ascii="宋体" w:hAnsi="宋体" w:eastAsia="宋体" w:cs="宋体"/>
                <w:sz w:val="18"/>
                <w:szCs w:val="18"/>
              </w:rPr>
            </w:pPr>
            <w:r>
              <w:rPr>
                <w:rFonts w:ascii="宋体" w:hAnsi="宋体" w:eastAsia="宋体" w:cs="宋体"/>
                <w:sz w:val="18"/>
                <w:szCs w:val="18"/>
              </w:rPr>
              <w:t>标</w:t>
            </w:r>
          </w:p>
        </w:tc>
        <w:tc>
          <w:tcPr>
            <w:tcW w:w="2122" w:type="dxa"/>
            <w:gridSpan w:val="3"/>
            <w:noWrap w:val="0"/>
            <w:vAlign w:val="center"/>
          </w:tcPr>
          <w:p>
            <w:pPr>
              <w:keepNext w:val="0"/>
              <w:keepLines w:val="0"/>
              <w:widowControl/>
              <w:suppressLineNumbers w:val="0"/>
              <w:jc w:val="center"/>
              <w:textAlignment w:val="center"/>
              <w:rPr>
                <w:rFonts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群众满意度</w:t>
            </w:r>
          </w:p>
        </w:tc>
        <w:tc>
          <w:tcPr>
            <w:tcW w:w="849"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≥90%</w:t>
            </w:r>
          </w:p>
        </w:tc>
        <w:tc>
          <w:tcPr>
            <w:tcW w:w="851" w:type="dxa"/>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67" w:type="dxa"/>
            <w:gridSpan w:val="2"/>
            <w:noWrap w:val="0"/>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421" w:type="dxa"/>
            <w:gridSpan w:val="2"/>
            <w:noWrap w:val="0"/>
            <w:vAlign w:val="top"/>
          </w:tcPr>
          <w:p>
            <w:pPr>
              <w:pStyle w:val="6"/>
              <w:rPr>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jc w:val="center"/>
        </w:trPr>
        <w:tc>
          <w:tcPr>
            <w:tcW w:w="6529" w:type="dxa"/>
            <w:gridSpan w:val="8"/>
            <w:noWrap w:val="0"/>
            <w:vAlign w:val="top"/>
          </w:tcPr>
          <w:p>
            <w:pPr>
              <w:spacing w:before="70" w:line="219" w:lineRule="auto"/>
              <w:ind w:left="3096"/>
              <w:rPr>
                <w:rFonts w:ascii="宋体" w:hAnsi="宋体" w:eastAsia="宋体" w:cs="宋体"/>
                <w:sz w:val="18"/>
                <w:szCs w:val="18"/>
              </w:rPr>
            </w:pPr>
            <w:r>
              <w:rPr>
                <w:rFonts w:ascii="宋体" w:hAnsi="宋体" w:eastAsia="宋体" w:cs="宋体"/>
                <w:spacing w:val="-7"/>
                <w:sz w:val="18"/>
                <w:szCs w:val="18"/>
              </w:rPr>
              <w:t>总分</w:t>
            </w:r>
          </w:p>
        </w:tc>
        <w:tc>
          <w:tcPr>
            <w:tcW w:w="567" w:type="dxa"/>
            <w:gridSpan w:val="2"/>
            <w:noWrap w:val="0"/>
            <w:vAlign w:val="top"/>
          </w:tcPr>
          <w:p>
            <w:pPr>
              <w:spacing w:before="96" w:line="184" w:lineRule="auto"/>
              <w:ind w:left="166"/>
              <w:rPr>
                <w:rFonts w:ascii="宋体" w:hAnsi="宋体" w:eastAsia="宋体" w:cs="宋体"/>
                <w:spacing w:val="-7"/>
                <w:sz w:val="18"/>
                <w:szCs w:val="18"/>
              </w:rPr>
            </w:pPr>
            <w:r>
              <w:rPr>
                <w:rFonts w:ascii="宋体" w:hAnsi="宋体" w:eastAsia="宋体" w:cs="宋体"/>
                <w:spacing w:val="-7"/>
                <w:sz w:val="18"/>
                <w:szCs w:val="18"/>
              </w:rPr>
              <w:t>100</w:t>
            </w:r>
          </w:p>
        </w:tc>
        <w:tc>
          <w:tcPr>
            <w:tcW w:w="567" w:type="dxa"/>
            <w:gridSpan w:val="2"/>
            <w:noWrap w:val="0"/>
            <w:vAlign w:val="top"/>
          </w:tcPr>
          <w:p>
            <w:pPr>
              <w:spacing w:before="96" w:line="184" w:lineRule="auto"/>
              <w:jc w:val="center"/>
              <w:rPr>
                <w:rFonts w:hint="default" w:ascii="宋体" w:hAnsi="宋体" w:eastAsia="宋体" w:cs="宋体"/>
                <w:spacing w:val="-7"/>
                <w:sz w:val="18"/>
                <w:szCs w:val="18"/>
                <w:lang w:val="en-US" w:eastAsia="zh-CN"/>
              </w:rPr>
            </w:pPr>
            <w:r>
              <w:rPr>
                <w:rFonts w:hint="eastAsia" w:ascii="宋体" w:hAnsi="宋体" w:eastAsia="宋体" w:cs="宋体"/>
                <w:spacing w:val="-7"/>
                <w:sz w:val="18"/>
                <w:szCs w:val="18"/>
                <w:lang w:val="en-US" w:eastAsia="zh-CN"/>
              </w:rPr>
              <w:t>100</w:t>
            </w:r>
          </w:p>
        </w:tc>
        <w:tc>
          <w:tcPr>
            <w:tcW w:w="1421" w:type="dxa"/>
            <w:gridSpan w:val="2"/>
            <w:noWrap w:val="0"/>
            <w:vAlign w:val="top"/>
          </w:tcPr>
          <w:p>
            <w:pPr>
              <w:pStyle w:val="6"/>
              <w:rPr>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1MzhkNzdmNzM0MjcyY2FjZTFkMWRhNTJiYTMwMzAifQ=="/>
  </w:docVars>
  <w:rsids>
    <w:rsidRoot w:val="00000000"/>
    <w:rsid w:val="03B10437"/>
    <w:rsid w:val="05E05DF0"/>
    <w:rsid w:val="091F6C03"/>
    <w:rsid w:val="0D780FE7"/>
    <w:rsid w:val="19FF2BCC"/>
    <w:rsid w:val="1C016EFF"/>
    <w:rsid w:val="1D4856F3"/>
    <w:rsid w:val="1E69212B"/>
    <w:rsid w:val="29AC4779"/>
    <w:rsid w:val="29CB25B3"/>
    <w:rsid w:val="2A8320CC"/>
    <w:rsid w:val="2C946346"/>
    <w:rsid w:val="2F63061D"/>
    <w:rsid w:val="33831C23"/>
    <w:rsid w:val="3433365E"/>
    <w:rsid w:val="35636E53"/>
    <w:rsid w:val="37D651D3"/>
    <w:rsid w:val="3A937758"/>
    <w:rsid w:val="3CBD24D2"/>
    <w:rsid w:val="414F3586"/>
    <w:rsid w:val="42A40FE3"/>
    <w:rsid w:val="46C31209"/>
    <w:rsid w:val="495F4A9E"/>
    <w:rsid w:val="4AF15CBB"/>
    <w:rsid w:val="50782B52"/>
    <w:rsid w:val="540972CE"/>
    <w:rsid w:val="544D4C97"/>
    <w:rsid w:val="5BC523C3"/>
    <w:rsid w:val="5D1B3BC2"/>
    <w:rsid w:val="63A23A32"/>
    <w:rsid w:val="661C3F04"/>
    <w:rsid w:val="67B36B58"/>
    <w:rsid w:val="696A441D"/>
    <w:rsid w:val="6C72060F"/>
    <w:rsid w:val="74CE42E8"/>
    <w:rsid w:val="76ED1BCC"/>
    <w:rsid w:val="77A229E9"/>
    <w:rsid w:val="78C31F79"/>
    <w:rsid w:val="7BE26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2"/>
    <w:basedOn w:val="1"/>
    <w:next w:val="1"/>
    <w:unhideWhenUsed/>
    <w:qFormat/>
    <w:uiPriority w:val="0"/>
    <w:pPr>
      <w:jc w:val="left"/>
      <w:outlineLvl w:val="1"/>
    </w:pPr>
    <w:rPr>
      <w:rFonts w:hint="eastAsia" w:ascii="宋体" w:eastAsia="宋体"/>
      <w:b/>
      <w:bCs/>
      <w:kern w:val="0"/>
      <w:sz w:val="24"/>
      <w:szCs w:val="2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customStyle="1" w:styleId="5">
    <w:name w:val="Table Normal"/>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2022-07-01T02:52:00Z</dcterms:created>
  <dc:creator>dell</dc:creator>
  <cp:lastModifiedBy>拉布拉多喵</cp:lastModifiedBy>
  <dcterms:modified xsi:type="dcterms:W3CDTF">2023-08-18T08:23:17Z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FBDF3B4EAF2142E8A1C04661213209E3</vt:lpwstr>
  </property>
</Properties>
</file>