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姚办〔202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8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86"/>
          <w:sz w:val="44"/>
          <w:szCs w:val="44"/>
          <w:lang w:eastAsia="zh-CN"/>
        </w:rPr>
        <w:t>六安市叶集区姚李镇党委政府办公室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86"/>
          <w:sz w:val="44"/>
          <w:szCs w:val="44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color w:val="auto"/>
          <w:w w:val="86"/>
          <w:sz w:val="44"/>
          <w:szCs w:val="44"/>
          <w:lang w:eastAsia="zh-CN"/>
        </w:rPr>
        <w:t>姚李镇</w:t>
      </w:r>
      <w:r>
        <w:rPr>
          <w:rFonts w:hint="eastAsia" w:ascii="方正小标宋简体" w:hAnsi="方正小标宋简体" w:eastAsia="方正小标宋简体" w:cs="方正小标宋简体"/>
          <w:color w:val="auto"/>
          <w:w w:val="86"/>
          <w:sz w:val="44"/>
          <w:szCs w:val="44"/>
          <w:lang w:val="en-US" w:eastAsia="zh-CN"/>
        </w:rPr>
        <w:t>2023年土地复垦工作方案》的通知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各村、各相关单位：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《姚李镇20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23年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土地复垦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方案》已经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2023年2月20日镇党委扩大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会议研究通过，现印发给你们，望认真贯彻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840" w:firstLineChars="12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六安市叶集区姚李镇党政办公室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jc w:val="both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姚李镇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2023年土地复垦工作方案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为切实做好20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年土地复垦工作，确保完成区政府下达我镇20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年土地复垦任务，特制订本方案。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习近平新时代中国特色社会主义思想为指导，大力实施乡村振兴战略，以土地复垦为契机，进一步提高耕地质量和增加耕地面积，进一步整治闲置、低效利用集体建设用地，努力为全区经济社会的发展提高用地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二、任务目标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各村确保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完成下达的图斑和面积任务数，全镇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完成土地复垦任务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不少于61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0亩，其中增减挂钩不少于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，新增耕地不少于400亩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三、组织分工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为进一步做好土地复垦工作，决定成立姚李镇20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年土地复垦工作领导小组，镇主要负责人任领导小组组长，领导小组下设办公室，负责土地复垦工作的统一指挥协调。领导小组办公室抽调专人，设立土地复垦工作指导工作组、登记丈量工作组、督查工作组。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一是成立土地复垦工作指导组。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孙莹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、副组长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豆得保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，成员：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许华涛、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詹家宏、管昌云、张士敏。负责指导、督促各村复垦的政策宣传、施工范围确定等。分工如下：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许华涛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负责指导合兴村、曾墩村、鲁大庄回民村、大顾店村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、长塔寺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詹家宏负责指导双红村、光华村、看花楼村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龙凤村。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管昌云负责指导裕园村、汇文村、红星村、山河村。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张士敏负责指导育才村、关山村、长湖村、漫山红村。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二是成立一个丈量登记组。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孙莹、副组长豆得保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，成员：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许华涛、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詹家宏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管昌云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张士敏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及相关村的支部书记等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，负责地面附属物的丈量登记，与被复垦地块地上附属物和房屋所有人签订补偿协议。分工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许华涛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负责指导合兴村、曾墩村、鲁大庄回民村、大顾店村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、长塔寺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詹家宏负责指导双红村、光华村、看花楼村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龙凤村。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管昌云负责指导裕园村、汇文村、红星村、山河村。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张士敏负责指导育才村、关山村、长湖村、漫山红村。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四、工作步骤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1．宣传动员。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复垦期间，各村广泛宣传本次土地复垦相关政策，动员下发图斑内和符合条件地块的群众，积极落实地上附属物登记和清理，按照应复垦、尽复垦、群众自愿的原则，尽可能的增加复垦面积。同时，指导组到各村指导、推动复垦工作，协调解决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2．丈量登记。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复垦期间，丈量登记组按照实事求是的要求，到各村对复垦地块的地上附属物和房屋进行丈量登记，现场测算补偿金额并签订补偿协议。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3．施工推进。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按时间要求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督促施工单位进场施工，以村民组为单位整村民组推进，保障施工现场问题协调解决。及时督促群众，加快地块地上附属物清理速度，保障施工单位有作业面。清表、登记完成的地块要及时移交给施工单位，施工单位确保移交地块一周内完成施工，不得拖延时间。施工单位在保障一台套施工机械设备的情况下，要根据各村复垦土地面积和已完成清理地块的面积，增加施工设备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4．组卷上报。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施工单位完成施工后，复垦办进行初验，初验合格的外业测绘公司及时对地块进行测绘，确认图斑面积。按照地块不同类型，达到组卷面积的立即进行组卷上报，申请上级验收。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五、措施要求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一是加强组织领导。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镇成立20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土地复垦工作领导小组，设立了三个工作组，切实加强复垦工作的领导督察。各村要成立相应的组织，明确专人负责，进一步压实复垦工作责任。充分发挥土地复垦协调费的作用，有效调动村组干部参与土地复垦工作的积极性，形成合力，掀起高潮，确保完成区政府下达的复垦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二是加强宣传发动。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各村要在村组范围内广泛宣传，积极动员，把土地复垦政策宣传到每家每户。做到符合条件的地块，完成复垦一分不少。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三是加强经费保障。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为进一步加强土地复垦工作指导，加快推进各村复垦工作进度，切实解决土地复垦工作指导组和丈量登记组的交通费问题，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给予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地上附属物登记人员交通费补助标准200元每人每天执行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《六安市叶集区人民政府办公室 关于印发&lt;六安市叶集区土地整治项目实施管理细则&gt;的通知》（叶政办秘〔2018〕59号）的规定，镇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对各村完成的亩数给予1000元每亩的协调费，其中500元每亩用于村组干部和其他相关工作人员的奖励和误工补助，另外追加1000元每亩的协调费用于村级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土地整治地块整改、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基础设施建设配套、环境整治提升配套等公益事业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相关支出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各村制定协调费的奖励和补助措施，进一步调动村组干部积极性。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复垦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由村负责组织实施，施工费按每亩2000元标准拨付给各村，由各村包干使用。经费保障的完成亩数按验收面积确定。地上附属物补偿按相关标准据实按财务要求由镇财政中心统一发放，资金由镇级解决。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四是强化督察调度。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土地复垦工作领导组，加强各村日完成亩数和施工单位机械投入数量监督，做到日督查、周调度。对进度滞后的村，镇主要负责人随时调度，督促加快复垦工作进度。同时，根据区下达的复垦工作任务情况，各村必须完成下达图斑面积任务数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镇里将严格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的按照实际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完成亩数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兑现村级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 xml:space="preserve">  六安市叶集区姚李镇党政办公室            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531" w:bottom="1984" w:left="1531" w:header="851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NDZhNjc3ZjRiMmFlNjVhNWM5ODIzMjIwMmFiYjAifQ=="/>
  </w:docVars>
  <w:rsids>
    <w:rsidRoot w:val="00172A27"/>
    <w:rsid w:val="06E86036"/>
    <w:rsid w:val="08FE6548"/>
    <w:rsid w:val="0E0F1834"/>
    <w:rsid w:val="13734792"/>
    <w:rsid w:val="15670CED"/>
    <w:rsid w:val="16982B4B"/>
    <w:rsid w:val="18920F08"/>
    <w:rsid w:val="19625BE9"/>
    <w:rsid w:val="1B23505E"/>
    <w:rsid w:val="1DC15B6E"/>
    <w:rsid w:val="1EB52985"/>
    <w:rsid w:val="254D73D1"/>
    <w:rsid w:val="2716673D"/>
    <w:rsid w:val="2DCF3B4F"/>
    <w:rsid w:val="2E081480"/>
    <w:rsid w:val="2E572E11"/>
    <w:rsid w:val="2F261D0E"/>
    <w:rsid w:val="33F632B3"/>
    <w:rsid w:val="35D27FB3"/>
    <w:rsid w:val="36E40035"/>
    <w:rsid w:val="38870C79"/>
    <w:rsid w:val="392D33C4"/>
    <w:rsid w:val="3C0D1E8E"/>
    <w:rsid w:val="3DAD148A"/>
    <w:rsid w:val="3E7954D7"/>
    <w:rsid w:val="40396C27"/>
    <w:rsid w:val="422E44EF"/>
    <w:rsid w:val="439C1C94"/>
    <w:rsid w:val="450F71F8"/>
    <w:rsid w:val="45122242"/>
    <w:rsid w:val="48F65BBC"/>
    <w:rsid w:val="4AA03E8A"/>
    <w:rsid w:val="4C506EEA"/>
    <w:rsid w:val="51147BD0"/>
    <w:rsid w:val="56276378"/>
    <w:rsid w:val="57041B20"/>
    <w:rsid w:val="577D06B3"/>
    <w:rsid w:val="599B3125"/>
    <w:rsid w:val="5AF5720E"/>
    <w:rsid w:val="642C590D"/>
    <w:rsid w:val="661F3ED1"/>
    <w:rsid w:val="6B2467F1"/>
    <w:rsid w:val="6CDB334E"/>
    <w:rsid w:val="6EE466D1"/>
    <w:rsid w:val="75176A9B"/>
    <w:rsid w:val="7EAE279D"/>
    <w:rsid w:val="7F78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6</Pages>
  <Words>2057</Words>
  <Characters>2116</Characters>
  <Lines>0</Lines>
  <Paragraphs>0</Paragraphs>
  <TotalTime>0</TotalTime>
  <ScaleCrop>false</ScaleCrop>
  <LinksUpToDate>false</LinksUpToDate>
  <CharactersWithSpaces>2132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bad好boy同学</dc:creator>
  <cp:lastModifiedBy>张翔宇</cp:lastModifiedBy>
  <cp:lastPrinted>2023-02-21T03:02:00Z</cp:lastPrinted>
  <dcterms:modified xsi:type="dcterms:W3CDTF">2023-06-30T00:59:09Z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7E22D8381EFB46FF9F769C19448652A3</vt:lpwstr>
  </property>
</Properties>
</file>