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9CE" w:rsidRDefault="003559CE">
      <w:pPr>
        <w:spacing w:line="590" w:lineRule="exact"/>
        <w:ind w:firstLineChars="200" w:firstLine="608"/>
        <w:rPr>
          <w:rFonts w:eastAsia="方正仿宋_GBK"/>
          <w:sz w:val="32"/>
          <w:szCs w:val="32"/>
        </w:rPr>
      </w:pP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rPr>
          <w:rFonts w:eastAsia="方正小标宋_GBK"/>
          <w:color w:val="000000"/>
          <w:kern w:val="0"/>
          <w:sz w:val="44"/>
          <w:szCs w:val="44"/>
        </w:rPr>
      </w:pPr>
      <w:r>
        <w:rPr>
          <w:rFonts w:eastAsia="方正小标宋_GBK" w:hint="eastAsia"/>
          <w:color w:val="000000"/>
          <w:kern w:val="0"/>
          <w:sz w:val="44"/>
          <w:szCs w:val="44"/>
        </w:rPr>
        <w:t>六安市叶集区人民政府</w:t>
      </w:r>
    </w:p>
    <w:p w:rsidR="003559CE" w:rsidRDefault="00660578">
      <w:pPr>
        <w:spacing w:line="590" w:lineRule="exact"/>
        <w:jc w:val="center"/>
        <w:rPr>
          <w:rFonts w:eastAsia="方正小标宋_GBK"/>
          <w:color w:val="000000"/>
          <w:sz w:val="44"/>
          <w:szCs w:val="44"/>
        </w:rPr>
      </w:pPr>
      <w:r>
        <w:rPr>
          <w:rFonts w:eastAsia="方正小标宋_GBK" w:hint="eastAsia"/>
          <w:color w:val="000000"/>
          <w:sz w:val="44"/>
          <w:szCs w:val="44"/>
        </w:rPr>
        <w:t>关于印发《六安市叶集区生态文明</w:t>
      </w:r>
    </w:p>
    <w:p w:rsidR="003559CE" w:rsidRDefault="00660578">
      <w:pPr>
        <w:spacing w:line="590" w:lineRule="exact"/>
        <w:jc w:val="center"/>
        <w:rPr>
          <w:rFonts w:eastAsia="方正小标宋_GBK"/>
          <w:color w:val="000000"/>
          <w:w w:val="90"/>
          <w:sz w:val="44"/>
          <w:szCs w:val="44"/>
        </w:rPr>
      </w:pPr>
      <w:r>
        <w:rPr>
          <w:rFonts w:eastAsia="方正小标宋_GBK" w:hint="eastAsia"/>
          <w:color w:val="000000"/>
          <w:sz w:val="44"/>
          <w:szCs w:val="44"/>
        </w:rPr>
        <w:t>建设示范区规划（</w:t>
      </w:r>
      <w:r>
        <w:rPr>
          <w:rFonts w:eastAsia="方正小标宋_GBK" w:hint="eastAsia"/>
          <w:color w:val="000000"/>
          <w:sz w:val="44"/>
          <w:szCs w:val="44"/>
        </w:rPr>
        <w:t>2021</w:t>
      </w:r>
      <w:r>
        <w:rPr>
          <w:rFonts w:eastAsia="方正小标宋_GBK" w:hint="eastAsia"/>
          <w:color w:val="000000"/>
          <w:sz w:val="44"/>
          <w:szCs w:val="44"/>
        </w:rPr>
        <w:t>—</w:t>
      </w:r>
      <w:r>
        <w:rPr>
          <w:rFonts w:eastAsia="方正小标宋_GBK" w:hint="eastAsia"/>
          <w:color w:val="000000"/>
          <w:sz w:val="44"/>
          <w:szCs w:val="44"/>
        </w:rPr>
        <w:t>2030</w:t>
      </w:r>
      <w:r>
        <w:rPr>
          <w:rFonts w:eastAsia="方正小标宋_GBK" w:hint="eastAsia"/>
          <w:color w:val="000000"/>
          <w:sz w:val="44"/>
          <w:szCs w:val="44"/>
        </w:rPr>
        <w:t>）》的通知</w:t>
      </w:r>
    </w:p>
    <w:p w:rsidR="003559CE" w:rsidRDefault="00660578">
      <w:pPr>
        <w:spacing w:line="590" w:lineRule="exact"/>
        <w:ind w:leftChars="150" w:left="291" w:rightChars="150" w:right="291"/>
        <w:jc w:val="center"/>
        <w:rPr>
          <w:rFonts w:eastAsia="方正仿宋_GBK"/>
          <w:color w:val="FFFFFF"/>
          <w:sz w:val="32"/>
        </w:rPr>
      </w:pPr>
      <w:bookmarkStart w:id="0" w:name="文号"/>
      <w:r>
        <w:rPr>
          <w:rFonts w:eastAsia="方正仿宋_GBK" w:hint="eastAsia"/>
          <w:sz w:val="32"/>
        </w:rPr>
        <w:t>叶政秘〔</w:t>
      </w:r>
      <w:r>
        <w:rPr>
          <w:rFonts w:eastAsia="方正仿宋_GBK" w:hint="eastAsia"/>
          <w:sz w:val="32"/>
        </w:rPr>
        <w:t>2022</w:t>
      </w:r>
      <w:r>
        <w:rPr>
          <w:rFonts w:eastAsia="方正仿宋_GBK" w:hint="eastAsia"/>
          <w:sz w:val="32"/>
        </w:rPr>
        <w:t>〕</w:t>
      </w:r>
      <w:r>
        <w:rPr>
          <w:rFonts w:eastAsia="方正仿宋_GBK" w:hint="eastAsia"/>
          <w:sz w:val="32"/>
        </w:rPr>
        <w:t>12</w:t>
      </w:r>
      <w:r>
        <w:rPr>
          <w:rFonts w:eastAsia="方正仿宋_GBK" w:hint="eastAsia"/>
          <w:sz w:val="32"/>
        </w:rPr>
        <w:t>号</w:t>
      </w:r>
      <w:bookmarkEnd w:id="0"/>
    </w:p>
    <w:p w:rsidR="003559CE" w:rsidRDefault="003559CE">
      <w:pPr>
        <w:spacing w:line="590" w:lineRule="exact"/>
        <w:rPr>
          <w:rFonts w:eastAsia="方正楷体_GBK"/>
          <w:color w:val="000000"/>
          <w:kern w:val="0"/>
          <w:sz w:val="32"/>
        </w:rPr>
      </w:pPr>
    </w:p>
    <w:p w:rsidR="003559CE" w:rsidRDefault="00660578">
      <w:pPr>
        <w:spacing w:line="590" w:lineRule="exact"/>
        <w:rPr>
          <w:rFonts w:eastAsia="方正仿宋_GBK"/>
          <w:color w:val="000000"/>
          <w:sz w:val="32"/>
        </w:rPr>
      </w:pPr>
      <w:r>
        <w:rPr>
          <w:rFonts w:eastAsia="方正仿宋_GBK"/>
          <w:color w:val="000000"/>
          <w:sz w:val="32"/>
        </w:rPr>
        <w:t>各乡镇人民政府、街道办事处，区政府各部门、各直属单位：</w:t>
      </w:r>
    </w:p>
    <w:p w:rsidR="003559CE" w:rsidRDefault="00660578">
      <w:pPr>
        <w:spacing w:line="590" w:lineRule="exact"/>
        <w:ind w:firstLineChars="200" w:firstLine="608"/>
        <w:rPr>
          <w:rFonts w:eastAsia="方正仿宋_GBK"/>
          <w:color w:val="000000"/>
          <w:sz w:val="32"/>
        </w:rPr>
      </w:pPr>
      <w:r>
        <w:rPr>
          <w:rFonts w:eastAsia="方正仿宋_GBK"/>
          <w:color w:val="000000"/>
          <w:sz w:val="32"/>
        </w:rPr>
        <w:t>现将《六安市叶集区生态文明建设示范区规划（</w:t>
      </w:r>
      <w:r>
        <w:rPr>
          <w:rFonts w:eastAsia="方正仿宋_GBK"/>
          <w:color w:val="000000"/>
          <w:sz w:val="32"/>
        </w:rPr>
        <w:t>2021—2030</w:t>
      </w:r>
      <w:r>
        <w:rPr>
          <w:rFonts w:eastAsia="方正仿宋_GBK"/>
          <w:color w:val="000000"/>
          <w:sz w:val="32"/>
        </w:rPr>
        <w:t>）》印发给你们，请结合实际认真贯彻执行。</w:t>
      </w:r>
    </w:p>
    <w:p w:rsidR="003559CE" w:rsidRDefault="003559CE">
      <w:pPr>
        <w:spacing w:line="590" w:lineRule="exact"/>
        <w:ind w:firstLineChars="200" w:firstLine="608"/>
        <w:rPr>
          <w:rFonts w:eastAsia="方正仿宋_GBK"/>
          <w:color w:val="000000"/>
          <w:sz w:val="32"/>
        </w:rPr>
      </w:pPr>
    </w:p>
    <w:p w:rsidR="003559CE" w:rsidRDefault="003559CE">
      <w:pPr>
        <w:spacing w:line="590" w:lineRule="exact"/>
        <w:ind w:firstLineChars="200" w:firstLine="608"/>
        <w:rPr>
          <w:rFonts w:eastAsia="方正仿宋_GBK"/>
          <w:color w:val="000000"/>
          <w:sz w:val="32"/>
        </w:rPr>
      </w:pPr>
    </w:p>
    <w:p w:rsidR="003559CE" w:rsidRDefault="003559CE">
      <w:pPr>
        <w:spacing w:line="590" w:lineRule="exact"/>
        <w:ind w:firstLineChars="200" w:firstLine="608"/>
        <w:rPr>
          <w:rFonts w:eastAsia="方正仿宋_GBK"/>
          <w:color w:val="000000"/>
          <w:sz w:val="32"/>
        </w:rPr>
      </w:pPr>
    </w:p>
    <w:p w:rsidR="003559CE" w:rsidRDefault="00660578">
      <w:pPr>
        <w:spacing w:line="590" w:lineRule="exact"/>
        <w:ind w:right="795"/>
        <w:jc w:val="right"/>
        <w:rPr>
          <w:rFonts w:eastAsia="方正仿宋_GBK"/>
          <w:color w:val="000000"/>
          <w:kern w:val="0"/>
          <w:sz w:val="32"/>
        </w:rPr>
      </w:pPr>
      <w:r>
        <w:rPr>
          <w:rFonts w:eastAsia="方正仿宋_GBK"/>
          <w:color w:val="000000"/>
          <w:spacing w:val="20"/>
          <w:kern w:val="0"/>
          <w:sz w:val="32"/>
        </w:rPr>
        <w:t>六安市叶集区人民政</w:t>
      </w:r>
      <w:r>
        <w:rPr>
          <w:rFonts w:eastAsia="方正仿宋_GBK"/>
          <w:color w:val="000000"/>
          <w:kern w:val="0"/>
          <w:sz w:val="32"/>
        </w:rPr>
        <w:t>府</w:t>
      </w:r>
    </w:p>
    <w:p w:rsidR="003559CE" w:rsidRDefault="00660578">
      <w:pPr>
        <w:spacing w:line="590" w:lineRule="exact"/>
        <w:ind w:rightChars="600" w:right="1163" w:firstLine="641"/>
        <w:jc w:val="right"/>
        <w:rPr>
          <w:rFonts w:eastAsia="方正仿宋_GBK"/>
          <w:sz w:val="32"/>
          <w:szCs w:val="32"/>
        </w:rPr>
      </w:pPr>
      <w:r>
        <w:rPr>
          <w:rFonts w:eastAsia="方正仿宋_GBK"/>
          <w:color w:val="000000"/>
          <w:kern w:val="0"/>
          <w:sz w:val="32"/>
        </w:rPr>
        <w:t>2022</w:t>
      </w:r>
      <w:r>
        <w:rPr>
          <w:rFonts w:eastAsia="方正仿宋_GBK"/>
          <w:color w:val="000000"/>
          <w:kern w:val="0"/>
          <w:sz w:val="32"/>
        </w:rPr>
        <w:t>年</w:t>
      </w:r>
      <w:r>
        <w:rPr>
          <w:rFonts w:eastAsia="方正仿宋_GBK"/>
          <w:color w:val="000000"/>
          <w:kern w:val="0"/>
          <w:sz w:val="32"/>
        </w:rPr>
        <w:t>5</w:t>
      </w:r>
      <w:r>
        <w:rPr>
          <w:rFonts w:eastAsia="方正仿宋_GBK"/>
          <w:color w:val="000000"/>
          <w:kern w:val="0"/>
          <w:sz w:val="32"/>
        </w:rPr>
        <w:t>月</w:t>
      </w:r>
      <w:r>
        <w:rPr>
          <w:rFonts w:eastAsia="方正仿宋_GBK"/>
          <w:color w:val="000000"/>
          <w:kern w:val="0"/>
          <w:sz w:val="32"/>
        </w:rPr>
        <w:t>10</w:t>
      </w:r>
      <w:r>
        <w:rPr>
          <w:rFonts w:eastAsia="方正仿宋_GBK"/>
          <w:color w:val="000000"/>
          <w:kern w:val="0"/>
          <w:sz w:val="32"/>
        </w:rPr>
        <w:t>日</w:t>
      </w:r>
    </w:p>
    <w:p w:rsidR="003559CE" w:rsidRDefault="00660578">
      <w:pPr>
        <w:jc w:val="center"/>
        <w:rPr>
          <w:rFonts w:eastAsia="方正仿宋_GBK"/>
          <w:sz w:val="40"/>
          <w:szCs w:val="40"/>
        </w:rPr>
      </w:pPr>
      <w:r>
        <w:rPr>
          <w:rFonts w:eastAsia="方正小标宋_GBK"/>
          <w:w w:val="90"/>
          <w:sz w:val="60"/>
          <w:szCs w:val="60"/>
        </w:rPr>
        <w:br w:type="page"/>
      </w:r>
    </w:p>
    <w:p w:rsidR="003559CE" w:rsidRDefault="003559CE">
      <w:pPr>
        <w:spacing w:line="590" w:lineRule="exact"/>
        <w:jc w:val="center"/>
        <w:rPr>
          <w:rFonts w:eastAsia="方正仿宋_GBK"/>
          <w:sz w:val="40"/>
          <w:szCs w:val="40"/>
        </w:rPr>
      </w:pPr>
    </w:p>
    <w:p w:rsidR="003559CE" w:rsidRDefault="00660578">
      <w:pPr>
        <w:spacing w:line="590" w:lineRule="exact"/>
        <w:jc w:val="center"/>
        <w:rPr>
          <w:rFonts w:eastAsia="方正小标宋_GBK"/>
          <w:w w:val="90"/>
          <w:sz w:val="44"/>
          <w:szCs w:val="44"/>
        </w:rPr>
      </w:pPr>
      <w:r>
        <w:rPr>
          <w:rFonts w:eastAsia="方正小标宋_GBK" w:hint="eastAsia"/>
          <w:w w:val="90"/>
          <w:sz w:val="44"/>
          <w:szCs w:val="44"/>
        </w:rPr>
        <w:t>六安市叶集区生态文明建设示范区</w:t>
      </w:r>
    </w:p>
    <w:p w:rsidR="003559CE" w:rsidRDefault="00660578">
      <w:pPr>
        <w:spacing w:line="590" w:lineRule="exact"/>
        <w:jc w:val="center"/>
        <w:rPr>
          <w:rFonts w:eastAsia="方正小标宋_GBK"/>
          <w:w w:val="90"/>
          <w:sz w:val="44"/>
          <w:szCs w:val="44"/>
        </w:rPr>
      </w:pPr>
      <w:r>
        <w:rPr>
          <w:rFonts w:eastAsia="方正小标宋_GBK" w:hint="eastAsia"/>
          <w:w w:val="90"/>
          <w:sz w:val="44"/>
          <w:szCs w:val="44"/>
        </w:rPr>
        <w:t>规划（</w:t>
      </w:r>
      <w:r>
        <w:rPr>
          <w:rFonts w:eastAsia="方正小标宋_GBK" w:hint="eastAsia"/>
          <w:w w:val="90"/>
          <w:sz w:val="44"/>
          <w:szCs w:val="44"/>
        </w:rPr>
        <w:t>2021</w:t>
      </w:r>
      <w:r>
        <w:rPr>
          <w:rFonts w:eastAsia="方正小标宋_GBK" w:hint="eastAsia"/>
          <w:w w:val="90"/>
          <w:sz w:val="44"/>
          <w:szCs w:val="44"/>
        </w:rPr>
        <w:t>—</w:t>
      </w:r>
      <w:r>
        <w:rPr>
          <w:rFonts w:eastAsia="方正小标宋_GBK" w:hint="eastAsia"/>
          <w:w w:val="90"/>
          <w:sz w:val="44"/>
          <w:szCs w:val="44"/>
        </w:rPr>
        <w:t>2030</w:t>
      </w:r>
      <w:r>
        <w:rPr>
          <w:rFonts w:eastAsia="方正小标宋_GBK" w:hint="eastAsia"/>
          <w:w w:val="90"/>
          <w:sz w:val="44"/>
          <w:szCs w:val="44"/>
        </w:rPr>
        <w:t>）</w:t>
      </w:r>
    </w:p>
    <w:p w:rsidR="003559CE" w:rsidRDefault="003559CE">
      <w:pPr>
        <w:spacing w:line="590" w:lineRule="exact"/>
        <w:jc w:val="center"/>
        <w:rPr>
          <w:rFonts w:eastAsia="方正仿宋_GBK"/>
          <w:sz w:val="40"/>
          <w:szCs w:val="40"/>
        </w:rPr>
      </w:pPr>
    </w:p>
    <w:p w:rsidR="003559CE" w:rsidRDefault="003559CE">
      <w:pPr>
        <w:spacing w:line="590" w:lineRule="exact"/>
        <w:jc w:val="center"/>
        <w:rPr>
          <w:rFonts w:eastAsia="方正仿宋_GBK"/>
          <w:sz w:val="40"/>
          <w:szCs w:val="40"/>
        </w:rPr>
      </w:pPr>
    </w:p>
    <w:p w:rsidR="003559CE" w:rsidRDefault="003559CE">
      <w:pPr>
        <w:spacing w:line="590" w:lineRule="exact"/>
        <w:jc w:val="center"/>
        <w:rPr>
          <w:rFonts w:eastAsia="方正仿宋_GBK"/>
          <w:sz w:val="40"/>
          <w:szCs w:val="40"/>
        </w:rPr>
      </w:pPr>
    </w:p>
    <w:p w:rsidR="003559CE" w:rsidRDefault="003559CE">
      <w:pPr>
        <w:spacing w:line="590" w:lineRule="exact"/>
        <w:jc w:val="center"/>
        <w:rPr>
          <w:rFonts w:eastAsia="方正仿宋_GBK"/>
          <w:sz w:val="40"/>
          <w:szCs w:val="40"/>
        </w:rPr>
      </w:pPr>
    </w:p>
    <w:p w:rsidR="003559CE" w:rsidRDefault="003559CE">
      <w:pPr>
        <w:spacing w:line="590" w:lineRule="exact"/>
        <w:jc w:val="center"/>
        <w:rPr>
          <w:rFonts w:eastAsia="方正仿宋_GBK"/>
          <w:sz w:val="40"/>
          <w:szCs w:val="40"/>
        </w:rPr>
      </w:pPr>
    </w:p>
    <w:p w:rsidR="003559CE" w:rsidRDefault="003559CE">
      <w:pPr>
        <w:spacing w:line="590" w:lineRule="exact"/>
        <w:jc w:val="center"/>
        <w:rPr>
          <w:rFonts w:eastAsia="方正仿宋_GBK"/>
          <w:sz w:val="40"/>
          <w:szCs w:val="40"/>
        </w:rPr>
      </w:pPr>
    </w:p>
    <w:p w:rsidR="003559CE" w:rsidRDefault="003559CE">
      <w:pPr>
        <w:spacing w:line="590" w:lineRule="exact"/>
        <w:jc w:val="center"/>
        <w:rPr>
          <w:rFonts w:eastAsia="方正仿宋_GBK"/>
          <w:sz w:val="40"/>
          <w:szCs w:val="40"/>
        </w:rPr>
      </w:pPr>
    </w:p>
    <w:p w:rsidR="003559CE" w:rsidRDefault="003559CE">
      <w:pPr>
        <w:spacing w:line="590" w:lineRule="exact"/>
        <w:jc w:val="center"/>
        <w:rPr>
          <w:rFonts w:eastAsia="方正仿宋_GBK"/>
          <w:sz w:val="40"/>
          <w:szCs w:val="40"/>
        </w:rPr>
      </w:pPr>
    </w:p>
    <w:p w:rsidR="003559CE" w:rsidRDefault="003559CE">
      <w:pPr>
        <w:spacing w:line="590" w:lineRule="exact"/>
        <w:jc w:val="center"/>
        <w:rPr>
          <w:rFonts w:eastAsia="方正仿宋_GBK"/>
          <w:sz w:val="40"/>
          <w:szCs w:val="40"/>
        </w:rPr>
      </w:pPr>
    </w:p>
    <w:p w:rsidR="003559CE" w:rsidRDefault="003559CE">
      <w:pPr>
        <w:spacing w:line="590" w:lineRule="exact"/>
        <w:jc w:val="center"/>
        <w:rPr>
          <w:rFonts w:eastAsia="方正仿宋_GBK"/>
          <w:sz w:val="40"/>
          <w:szCs w:val="40"/>
        </w:rPr>
      </w:pPr>
    </w:p>
    <w:p w:rsidR="003559CE" w:rsidRDefault="003559CE">
      <w:pPr>
        <w:spacing w:line="590" w:lineRule="exact"/>
        <w:jc w:val="center"/>
        <w:rPr>
          <w:rFonts w:eastAsia="方正仿宋_GBK"/>
          <w:sz w:val="40"/>
          <w:szCs w:val="40"/>
        </w:rPr>
      </w:pPr>
    </w:p>
    <w:p w:rsidR="003559CE" w:rsidRDefault="003559CE">
      <w:pPr>
        <w:spacing w:line="590" w:lineRule="exact"/>
        <w:jc w:val="center"/>
        <w:rPr>
          <w:rFonts w:eastAsia="方正仿宋_GBK"/>
          <w:sz w:val="40"/>
          <w:szCs w:val="40"/>
        </w:rPr>
      </w:pPr>
    </w:p>
    <w:p w:rsidR="003559CE" w:rsidRDefault="003559CE">
      <w:pPr>
        <w:spacing w:line="590" w:lineRule="exact"/>
        <w:jc w:val="center"/>
        <w:rPr>
          <w:rFonts w:eastAsia="方正仿宋_GBK"/>
          <w:sz w:val="40"/>
          <w:szCs w:val="40"/>
        </w:rPr>
      </w:pPr>
    </w:p>
    <w:p w:rsidR="003559CE" w:rsidRDefault="003559CE">
      <w:pPr>
        <w:spacing w:line="590" w:lineRule="exact"/>
        <w:jc w:val="center"/>
        <w:rPr>
          <w:rFonts w:eastAsia="方正仿宋_GBK"/>
          <w:sz w:val="40"/>
          <w:szCs w:val="40"/>
        </w:rPr>
      </w:pPr>
    </w:p>
    <w:p w:rsidR="003559CE" w:rsidRDefault="003559CE">
      <w:pPr>
        <w:spacing w:line="590" w:lineRule="exact"/>
        <w:jc w:val="center"/>
        <w:rPr>
          <w:rFonts w:eastAsia="方正仿宋_GBK"/>
          <w:sz w:val="40"/>
          <w:szCs w:val="40"/>
        </w:rPr>
      </w:pPr>
    </w:p>
    <w:p w:rsidR="003559CE" w:rsidRDefault="003559CE">
      <w:pPr>
        <w:spacing w:line="590" w:lineRule="exact"/>
        <w:jc w:val="center"/>
        <w:rPr>
          <w:rFonts w:eastAsia="方正仿宋_GBK"/>
          <w:sz w:val="40"/>
          <w:szCs w:val="40"/>
        </w:rPr>
      </w:pPr>
    </w:p>
    <w:p w:rsidR="003559CE" w:rsidRDefault="00660578">
      <w:pPr>
        <w:spacing w:line="590" w:lineRule="exact"/>
        <w:jc w:val="center"/>
        <w:rPr>
          <w:rFonts w:eastAsia="方正小标宋_GBK"/>
          <w:sz w:val="32"/>
          <w:szCs w:val="32"/>
        </w:rPr>
      </w:pPr>
      <w:r>
        <w:rPr>
          <w:rFonts w:eastAsia="方正仿宋_GBK" w:hint="eastAsia"/>
          <w:sz w:val="32"/>
          <w:szCs w:val="32"/>
        </w:rPr>
        <w:t>二○二二年五月</w:t>
      </w:r>
      <w:r>
        <w:rPr>
          <w:rFonts w:eastAsia="方正小标宋_GBK"/>
          <w:sz w:val="32"/>
          <w:szCs w:val="32"/>
        </w:rPr>
        <w:br w:type="page"/>
      </w:r>
    </w:p>
    <w:p w:rsidR="003559CE" w:rsidRDefault="003559CE">
      <w:pPr>
        <w:spacing w:line="576" w:lineRule="exact"/>
        <w:jc w:val="center"/>
        <w:rPr>
          <w:rFonts w:eastAsia="方正小标宋_GBK"/>
          <w:sz w:val="44"/>
          <w:szCs w:val="44"/>
        </w:rPr>
      </w:pPr>
    </w:p>
    <w:p w:rsidR="003559CE" w:rsidRDefault="00660578">
      <w:pPr>
        <w:spacing w:line="576" w:lineRule="exact"/>
        <w:jc w:val="center"/>
        <w:rPr>
          <w:rFonts w:eastAsia="方正小标宋_GBK"/>
          <w:sz w:val="44"/>
          <w:szCs w:val="44"/>
        </w:rPr>
      </w:pPr>
      <w:r>
        <w:rPr>
          <w:rFonts w:eastAsia="方正小标宋_GBK" w:hint="eastAsia"/>
          <w:sz w:val="44"/>
          <w:szCs w:val="44"/>
        </w:rPr>
        <w:t>前</w:t>
      </w:r>
      <w:r>
        <w:rPr>
          <w:rFonts w:eastAsia="方正小标宋_GBK" w:hint="eastAsia"/>
          <w:sz w:val="44"/>
          <w:szCs w:val="44"/>
        </w:rPr>
        <w:t xml:space="preserve"> </w:t>
      </w:r>
      <w:r>
        <w:rPr>
          <w:rFonts w:eastAsia="方正小标宋_GBK"/>
          <w:sz w:val="44"/>
          <w:szCs w:val="44"/>
        </w:rPr>
        <w:t xml:space="preserve">  </w:t>
      </w:r>
      <w:r>
        <w:rPr>
          <w:rFonts w:eastAsia="方正小标宋_GBK" w:hint="eastAsia"/>
          <w:sz w:val="44"/>
          <w:szCs w:val="44"/>
        </w:rPr>
        <w:t xml:space="preserve"> </w:t>
      </w:r>
      <w:r>
        <w:rPr>
          <w:rFonts w:eastAsia="方正小标宋_GBK" w:hint="eastAsia"/>
          <w:sz w:val="44"/>
          <w:szCs w:val="44"/>
        </w:rPr>
        <w:t>言</w:t>
      </w:r>
    </w:p>
    <w:p w:rsidR="003559CE" w:rsidRDefault="003559CE">
      <w:pPr>
        <w:spacing w:line="576"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党的十九大报告明确指出“建设生态文明是中华民族永续发展的千年大计。必须树立和践行绿水青山就是金山银山的理念。”生态环境部深入贯彻落实党中央、国务院关于加快推进生态文明建设的决策部署，以示范创建为抓手，大力推进生态文明建设工作。在国家生态区、生态建设示范区工作的基础上，于</w:t>
      </w:r>
      <w:r>
        <w:rPr>
          <w:rFonts w:eastAsia="方正仿宋_GBK" w:hint="eastAsia"/>
          <w:sz w:val="32"/>
          <w:szCs w:val="32"/>
        </w:rPr>
        <w:t>2016</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月正式出台《国家生态文明建设示范区管理规程（试行）》和《国家生态文明建设示范县、市指标（试行）》，进一步优化了指标体系，全国范围内的国家生态文明建设示范区创建工作全面展开。</w:t>
      </w:r>
      <w:r>
        <w:rPr>
          <w:rFonts w:eastAsia="方正仿宋_GBK" w:hint="eastAsia"/>
          <w:sz w:val="32"/>
          <w:szCs w:val="32"/>
        </w:rPr>
        <w:t>2020</w:t>
      </w:r>
      <w:r>
        <w:rPr>
          <w:rFonts w:eastAsia="方正仿宋_GBK" w:hint="eastAsia"/>
          <w:sz w:val="32"/>
          <w:szCs w:val="32"/>
        </w:rPr>
        <w:t>年</w:t>
      </w:r>
      <w:r>
        <w:rPr>
          <w:rFonts w:eastAsia="方正仿宋_GBK" w:hint="eastAsia"/>
          <w:sz w:val="32"/>
          <w:szCs w:val="32"/>
        </w:rPr>
        <w:t>10</w:t>
      </w:r>
      <w:r>
        <w:rPr>
          <w:rFonts w:eastAsia="方正仿宋_GBK" w:hint="eastAsia"/>
          <w:sz w:val="32"/>
          <w:szCs w:val="32"/>
        </w:rPr>
        <w:t>月，中共中央十九届五中全会提出要深入实施可持</w:t>
      </w:r>
      <w:r>
        <w:rPr>
          <w:rFonts w:eastAsia="方正仿宋_GBK" w:hint="eastAsia"/>
          <w:sz w:val="32"/>
          <w:szCs w:val="32"/>
        </w:rPr>
        <w:t>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r>
        <w:rPr>
          <w:rFonts w:eastAsia="方正仿宋_GBK" w:hint="eastAsia"/>
          <w:sz w:val="32"/>
          <w:szCs w:val="32"/>
        </w:rPr>
        <w:t>2021</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生态环境部为深入践行习近平生态文明思想，贯彻落实党中央、国务院关于加快推进生态文明建设有关决策部署和全国生态环境保护大会有关要求，充分发挥生态文明建设示范市县和“绿水青山就是金山银山”实践创新基地的平台载体和典型引领作用，修订了《国</w:t>
      </w:r>
      <w:r>
        <w:rPr>
          <w:rFonts w:eastAsia="方正仿宋_GBK" w:hint="eastAsia"/>
          <w:sz w:val="32"/>
          <w:szCs w:val="32"/>
        </w:rPr>
        <w:lastRenderedPageBreak/>
        <w:t>家生态文明建设示范区管理规程》和《国家生态文明建设示范</w:t>
      </w:r>
      <w:r>
        <w:rPr>
          <w:rFonts w:eastAsia="方正仿宋_GBK" w:hint="eastAsia"/>
          <w:sz w:val="32"/>
          <w:szCs w:val="32"/>
        </w:rPr>
        <w:t>区建设指标》，进一步增强了评估考核合理性和操作性。</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安徽省委省政府高度重视生态文明建设，在全国较早地提出了生态强省发展战略，大力实施可持续发展战略，以环保优先方针为指导，加快生态文明建设工程。</w:t>
      </w:r>
      <w:r>
        <w:rPr>
          <w:rFonts w:eastAsia="方正仿宋_GBK" w:hint="eastAsia"/>
          <w:sz w:val="32"/>
          <w:szCs w:val="32"/>
        </w:rPr>
        <w:t>2004</w:t>
      </w:r>
      <w:r>
        <w:rPr>
          <w:rFonts w:eastAsia="方正仿宋_GBK" w:hint="eastAsia"/>
          <w:sz w:val="32"/>
          <w:szCs w:val="32"/>
        </w:rPr>
        <w:t>年</w:t>
      </w:r>
      <w:r>
        <w:rPr>
          <w:rFonts w:eastAsia="方正仿宋_GBK" w:hint="eastAsia"/>
          <w:sz w:val="32"/>
          <w:szCs w:val="32"/>
        </w:rPr>
        <w:t>2</w:t>
      </w:r>
      <w:r>
        <w:rPr>
          <w:rFonts w:eastAsia="方正仿宋_GBK" w:hint="eastAsia"/>
          <w:sz w:val="32"/>
          <w:szCs w:val="32"/>
        </w:rPr>
        <w:t>月，《安徽生态省建设总体规划纲要》的出台拉开了生态省建设的大幕；</w:t>
      </w:r>
      <w:r>
        <w:rPr>
          <w:rFonts w:eastAsia="方正仿宋_GBK" w:hint="eastAsia"/>
          <w:sz w:val="32"/>
          <w:szCs w:val="32"/>
        </w:rPr>
        <w:t>2011</w:t>
      </w:r>
      <w:r>
        <w:rPr>
          <w:rFonts w:eastAsia="方正仿宋_GBK" w:hint="eastAsia"/>
          <w:sz w:val="32"/>
          <w:szCs w:val="32"/>
        </w:rPr>
        <w:t>年，安徽提出努力打造经济强省、文化强省、生态强省的目标，并于</w:t>
      </w:r>
      <w:r>
        <w:rPr>
          <w:rFonts w:eastAsia="方正仿宋_GBK" w:hint="eastAsia"/>
          <w:sz w:val="32"/>
          <w:szCs w:val="32"/>
        </w:rPr>
        <w:t>2012</w:t>
      </w:r>
      <w:r>
        <w:rPr>
          <w:rFonts w:eastAsia="方正仿宋_GBK" w:hint="eastAsia"/>
          <w:sz w:val="32"/>
          <w:szCs w:val="32"/>
        </w:rPr>
        <w:t>年</w:t>
      </w:r>
      <w:r>
        <w:rPr>
          <w:rFonts w:eastAsia="方正仿宋_GBK" w:hint="eastAsia"/>
          <w:sz w:val="32"/>
          <w:szCs w:val="32"/>
        </w:rPr>
        <w:t>10</w:t>
      </w:r>
      <w:r>
        <w:rPr>
          <w:rFonts w:eastAsia="方正仿宋_GBK" w:hint="eastAsia"/>
          <w:sz w:val="32"/>
          <w:szCs w:val="32"/>
        </w:rPr>
        <w:t>月发布了《生态强省建设实施纲要》。</w:t>
      </w:r>
      <w:r>
        <w:rPr>
          <w:rFonts w:eastAsia="方正仿宋_GBK" w:hint="eastAsia"/>
          <w:sz w:val="32"/>
          <w:szCs w:val="32"/>
        </w:rPr>
        <w:t>2016</w:t>
      </w:r>
      <w:r>
        <w:rPr>
          <w:rFonts w:eastAsia="方正仿宋_GBK" w:hint="eastAsia"/>
          <w:sz w:val="32"/>
          <w:szCs w:val="32"/>
        </w:rPr>
        <w:t>年</w:t>
      </w:r>
      <w:r>
        <w:rPr>
          <w:rFonts w:eastAsia="方正仿宋_GBK" w:hint="eastAsia"/>
          <w:sz w:val="32"/>
          <w:szCs w:val="32"/>
        </w:rPr>
        <w:t>3</w:t>
      </w:r>
      <w:r>
        <w:rPr>
          <w:rFonts w:eastAsia="方正仿宋_GBK" w:hint="eastAsia"/>
          <w:sz w:val="32"/>
          <w:szCs w:val="32"/>
        </w:rPr>
        <w:t>月，为贯彻实施中共中央、国务院出台的《生态文明体制改革总体方案》，省委、省政府制定出台了《安徽省生态文明体制改革实施</w:t>
      </w:r>
      <w:r>
        <w:rPr>
          <w:rFonts w:eastAsia="方正仿宋_GBK" w:hint="eastAsia"/>
          <w:sz w:val="32"/>
          <w:szCs w:val="32"/>
        </w:rPr>
        <w:t>方案》，提出“十三五”期间构建系统完整的安徽特色生态文明制度体系。</w:t>
      </w:r>
      <w:r>
        <w:rPr>
          <w:rFonts w:eastAsia="方正仿宋_GBK" w:hint="eastAsia"/>
          <w:sz w:val="32"/>
          <w:szCs w:val="32"/>
        </w:rPr>
        <w:t>2016</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月，省委、省政府印发《关于扎实推进绿色发展着力打造生态文明建设安徽样板实施方案》，提出以生态保护建设等六大工程为抓手，力争到</w:t>
      </w:r>
      <w:r>
        <w:rPr>
          <w:rFonts w:eastAsia="方正仿宋_GBK" w:hint="eastAsia"/>
          <w:sz w:val="32"/>
          <w:szCs w:val="32"/>
        </w:rPr>
        <w:t>2020</w:t>
      </w:r>
      <w:r>
        <w:rPr>
          <w:rFonts w:eastAsia="方正仿宋_GBK" w:hint="eastAsia"/>
          <w:sz w:val="32"/>
          <w:szCs w:val="32"/>
        </w:rPr>
        <w:t>年，资源节约型和环境友好型社会建设取得重大进展，“三河一湖（皖江、淮河、新安江、巢湖）”生态文明建设安徽模式成为全国示范样板。从生态省到生态强省再到创新型生态强省，标志着安徽生态文明的建设力度不断加大，全面提升创新型生态强省建设水平的号角已经吹响。</w:t>
      </w:r>
      <w:r>
        <w:rPr>
          <w:rFonts w:eastAsia="方正仿宋_GBK" w:hint="eastAsia"/>
          <w:sz w:val="32"/>
          <w:szCs w:val="32"/>
        </w:rPr>
        <w:t>2017</w:t>
      </w:r>
      <w:r>
        <w:rPr>
          <w:rFonts w:eastAsia="方正仿宋_GBK" w:hint="eastAsia"/>
          <w:sz w:val="32"/>
          <w:szCs w:val="32"/>
        </w:rPr>
        <w:t>年</w:t>
      </w:r>
      <w:r>
        <w:rPr>
          <w:rFonts w:eastAsia="方正仿宋_GBK" w:hint="eastAsia"/>
          <w:sz w:val="32"/>
          <w:szCs w:val="32"/>
        </w:rPr>
        <w:t>10</w:t>
      </w:r>
      <w:r>
        <w:rPr>
          <w:rFonts w:eastAsia="方正仿宋_GBK" w:hint="eastAsia"/>
          <w:sz w:val="32"/>
          <w:szCs w:val="32"/>
        </w:rPr>
        <w:t>月，安徽省环境保护厅</w:t>
      </w:r>
      <w:r>
        <w:rPr>
          <w:rFonts w:eastAsia="方正仿宋_GBK" w:hint="eastAsia"/>
          <w:sz w:val="32"/>
        </w:rPr>
        <w:t>《</w:t>
      </w:r>
      <w:r>
        <w:rPr>
          <w:rFonts w:eastAsia="方正仿宋_GBK" w:hint="eastAsia"/>
          <w:sz w:val="32"/>
          <w:szCs w:val="32"/>
        </w:rPr>
        <w:t>关于印发</w:t>
      </w:r>
      <w:r>
        <w:rPr>
          <w:rFonts w:eastAsia="方正仿宋_GBK" w:hint="eastAsia"/>
          <w:sz w:val="32"/>
        </w:rPr>
        <w:t>〈</w:t>
      </w:r>
      <w:r>
        <w:rPr>
          <w:rFonts w:eastAsia="方正仿宋_GBK" w:hint="eastAsia"/>
          <w:sz w:val="32"/>
          <w:szCs w:val="32"/>
        </w:rPr>
        <w:t>安徽省生</w:t>
      </w:r>
      <w:r>
        <w:rPr>
          <w:rFonts w:eastAsia="方正仿宋_GBK" w:hint="eastAsia"/>
          <w:sz w:val="32"/>
          <w:szCs w:val="32"/>
        </w:rPr>
        <w:t>态文明建设示范管理规程（试行）</w:t>
      </w:r>
      <w:r>
        <w:rPr>
          <w:rFonts w:eastAsia="方正仿宋_GBK" w:hint="eastAsia"/>
          <w:sz w:val="32"/>
        </w:rPr>
        <w:t>〉〈</w:t>
      </w:r>
      <w:r>
        <w:rPr>
          <w:rFonts w:eastAsia="方正仿宋_GBK" w:hint="eastAsia"/>
          <w:sz w:val="32"/>
          <w:szCs w:val="32"/>
        </w:rPr>
        <w:t>安徽省生态文明建设示范县指标</w:t>
      </w:r>
      <w:r>
        <w:rPr>
          <w:rFonts w:eastAsia="方正仿宋_GBK" w:hint="eastAsia"/>
          <w:sz w:val="32"/>
          <w:szCs w:val="32"/>
        </w:rPr>
        <w:lastRenderedPageBreak/>
        <w:t>（试行）</w:t>
      </w:r>
      <w:r>
        <w:rPr>
          <w:rFonts w:eastAsia="方正仿宋_GBK" w:hint="eastAsia"/>
          <w:sz w:val="32"/>
        </w:rPr>
        <w:t>〉</w:t>
      </w:r>
      <w:r>
        <w:rPr>
          <w:rFonts w:eastAsia="方正仿宋_GBK" w:hint="eastAsia"/>
          <w:sz w:val="32"/>
          <w:szCs w:val="32"/>
        </w:rPr>
        <w:t>的通知</w:t>
      </w:r>
      <w:r>
        <w:rPr>
          <w:rFonts w:eastAsia="方正仿宋_GBK" w:hint="eastAsia"/>
          <w:sz w:val="32"/>
        </w:rPr>
        <w:t>》</w:t>
      </w:r>
      <w:r>
        <w:rPr>
          <w:rFonts w:eastAsia="方正仿宋_GBK" w:hint="eastAsia"/>
          <w:sz w:val="32"/>
          <w:szCs w:val="32"/>
        </w:rPr>
        <w:t>。</w:t>
      </w:r>
      <w:r>
        <w:rPr>
          <w:rFonts w:eastAsia="方正仿宋_GBK" w:hint="eastAsia"/>
          <w:sz w:val="32"/>
          <w:szCs w:val="32"/>
        </w:rPr>
        <w:t>2018</w:t>
      </w:r>
      <w:r>
        <w:rPr>
          <w:rFonts w:eastAsia="方正仿宋_GBK" w:hint="eastAsia"/>
          <w:sz w:val="32"/>
          <w:szCs w:val="32"/>
        </w:rPr>
        <w:t>年至</w:t>
      </w:r>
      <w:r>
        <w:rPr>
          <w:rFonts w:eastAsia="方正仿宋_GBK" w:hint="eastAsia"/>
          <w:sz w:val="32"/>
          <w:szCs w:val="32"/>
        </w:rPr>
        <w:t>2020</w:t>
      </w:r>
      <w:r>
        <w:rPr>
          <w:rFonts w:eastAsia="方正仿宋_GBK" w:hint="eastAsia"/>
          <w:sz w:val="32"/>
          <w:szCs w:val="32"/>
        </w:rPr>
        <w:t>年，已完成三批安徽省生态文明建设示范县（区）创建和命名工作。</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六安市认真贯彻落实国家、安徽省关于加强生态文明建设的有关要求，积极推进生态文明建设，以生态省建设为基础，逐步开展了生态文明建设有关工作。</w:t>
      </w:r>
      <w:r>
        <w:rPr>
          <w:rFonts w:eastAsia="方正仿宋_GBK" w:hint="eastAsia"/>
          <w:sz w:val="32"/>
          <w:szCs w:val="32"/>
        </w:rPr>
        <w:t>2014</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月发布了《关中共六安市委</w:t>
      </w:r>
      <w:r>
        <w:rPr>
          <w:rFonts w:eastAsia="方正仿宋_GBK" w:hint="eastAsia"/>
          <w:sz w:val="32"/>
        </w:rPr>
        <w:t xml:space="preserve"> </w:t>
      </w:r>
      <w:r>
        <w:rPr>
          <w:rFonts w:eastAsia="方正仿宋_GBK" w:hint="eastAsia"/>
          <w:sz w:val="32"/>
          <w:szCs w:val="32"/>
        </w:rPr>
        <w:t xml:space="preserve"> </w:t>
      </w:r>
      <w:r>
        <w:rPr>
          <w:rFonts w:eastAsia="方正仿宋_GBK" w:hint="eastAsia"/>
          <w:sz w:val="32"/>
          <w:szCs w:val="32"/>
        </w:rPr>
        <w:t>六安市人民政府关于加快绿色发展建设生态文明的意见》，</w:t>
      </w:r>
      <w:r>
        <w:rPr>
          <w:rFonts w:eastAsia="方正仿宋_GBK" w:hint="eastAsia"/>
          <w:sz w:val="32"/>
          <w:szCs w:val="32"/>
        </w:rPr>
        <w:t>2015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月发布《六安市生态文明建设（绿色发展）行动计划》，启动实施水环境生态补偿工作，出台《六安市大别山区水环境生态</w:t>
      </w:r>
      <w:r>
        <w:rPr>
          <w:rFonts w:eastAsia="方正仿宋_GBK" w:hint="eastAsia"/>
          <w:sz w:val="32"/>
          <w:szCs w:val="32"/>
        </w:rPr>
        <w:t>补偿实施方案》。探索建立跨界污染联防联控机制，</w:t>
      </w:r>
      <w:r>
        <w:rPr>
          <w:rFonts w:eastAsia="方正仿宋_GBK" w:hint="eastAsia"/>
          <w:sz w:val="32"/>
          <w:szCs w:val="32"/>
        </w:rPr>
        <w:t>2016</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出台了《合肥—六安跨界水体水污染联防联控合作协议》，一系列举措有效促进了六安市生态文明建设工作。六安市生态文明创建成果颇丰，金寨县、霍山县被国家生态环境部认定为“绿水青山就是金山银山”实践创新基地，金寨县、舒城县荣获国家生态文明建设示范县称号，霍山县、舒城县荣获安徽省生态文明建设示范县称号，金安区、裕安区位列第四届安徽省生态文明建设示范市县拟命名名单之中。</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叶集区委、区政府高度重视生态建设工作、践行绿色理念，注重生态叶集的顶层设计。为适应国家和安徽</w:t>
      </w:r>
      <w:r>
        <w:rPr>
          <w:rFonts w:eastAsia="方正仿宋_GBK" w:hint="eastAsia"/>
          <w:sz w:val="32"/>
          <w:szCs w:val="32"/>
        </w:rPr>
        <w:t>省提出的新政策和新要求，解决叶集区当前面临的一些突出环境问题，提升叶集区可持续发展能力，统筹谋划生态文明建设各项工作，全面提升叶</w:t>
      </w:r>
      <w:r>
        <w:rPr>
          <w:rFonts w:eastAsia="方正仿宋_GBK" w:hint="eastAsia"/>
          <w:sz w:val="32"/>
          <w:szCs w:val="32"/>
        </w:rPr>
        <w:lastRenderedPageBreak/>
        <w:t>集区生态文明建设水平，切实为人民群众谋福祉，结合叶集区实际，编制《六安市叶集区生态文明建设示范区规划（</w:t>
      </w:r>
      <w:r>
        <w:rPr>
          <w:rFonts w:eastAsia="方正仿宋_GBK" w:hint="eastAsia"/>
          <w:sz w:val="32"/>
          <w:szCs w:val="32"/>
        </w:rPr>
        <w:t>2021</w:t>
      </w:r>
      <w:r>
        <w:rPr>
          <w:rFonts w:eastAsia="方正仿宋_GBK" w:hint="eastAsia"/>
          <w:sz w:val="32"/>
          <w:szCs w:val="32"/>
        </w:rPr>
        <w:t>—</w:t>
      </w:r>
      <w:r>
        <w:rPr>
          <w:rFonts w:eastAsia="方正仿宋_GBK" w:hint="eastAsia"/>
          <w:sz w:val="32"/>
          <w:szCs w:val="32"/>
        </w:rPr>
        <w:t>2030</w:t>
      </w:r>
      <w:r>
        <w:rPr>
          <w:rFonts w:eastAsia="方正仿宋_GBK" w:hint="eastAsia"/>
          <w:sz w:val="32"/>
          <w:szCs w:val="32"/>
        </w:rPr>
        <w:t>）》。</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《六安市叶集区生态文明建设示范区规划（</w:t>
      </w:r>
      <w:r>
        <w:rPr>
          <w:rFonts w:eastAsia="方正仿宋_GBK" w:hint="eastAsia"/>
          <w:sz w:val="32"/>
          <w:szCs w:val="32"/>
        </w:rPr>
        <w:t>2021</w:t>
      </w:r>
      <w:r>
        <w:rPr>
          <w:rFonts w:eastAsia="方正仿宋_GBK" w:hint="eastAsia"/>
          <w:sz w:val="32"/>
          <w:szCs w:val="32"/>
        </w:rPr>
        <w:t>—</w:t>
      </w:r>
      <w:r>
        <w:rPr>
          <w:rFonts w:eastAsia="方正仿宋_GBK" w:hint="eastAsia"/>
          <w:sz w:val="32"/>
          <w:szCs w:val="32"/>
        </w:rPr>
        <w:t>2030</w:t>
      </w:r>
      <w:r>
        <w:rPr>
          <w:rFonts w:eastAsia="方正仿宋_GBK" w:hint="eastAsia"/>
          <w:sz w:val="32"/>
          <w:szCs w:val="32"/>
        </w:rPr>
        <w:t>）》是指导叶集区开展生态文明建设、创建省级和国家级生态文明建设示范区的指导性文件，是生态文明建设重点领域制定工作方案的重要依据。本规划通过建设安全优化的生态空间体系、自然优美的生态环境体系、低碳绿色的</w:t>
      </w:r>
      <w:r>
        <w:rPr>
          <w:rFonts w:eastAsia="方正仿宋_GBK" w:hint="eastAsia"/>
          <w:sz w:val="32"/>
          <w:szCs w:val="32"/>
        </w:rPr>
        <w:t>生态经济体系、绿色宜居的生态生活体系、健康文明的生态文化体系、高效完善的生态制度体系六大体系，构建经济繁荣、环境优美、生态宜居的美丽叶集。</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本规划范围为叶集区行政管辖范围，总面积</w:t>
      </w:r>
      <w:r>
        <w:rPr>
          <w:rFonts w:eastAsia="方正仿宋_GBK" w:hint="eastAsia"/>
          <w:sz w:val="32"/>
          <w:szCs w:val="32"/>
        </w:rPr>
        <w:t>563</w:t>
      </w:r>
      <w:r>
        <w:rPr>
          <w:rFonts w:eastAsia="方正仿宋_GBK" w:hint="eastAsia"/>
          <w:sz w:val="32"/>
          <w:szCs w:val="32"/>
        </w:rPr>
        <w:t>平方千米。规划基准年为</w:t>
      </w:r>
      <w:r>
        <w:rPr>
          <w:rFonts w:eastAsia="方正仿宋_GBK" w:hint="eastAsia"/>
          <w:sz w:val="32"/>
          <w:szCs w:val="32"/>
        </w:rPr>
        <w:t>2020</w:t>
      </w:r>
      <w:r>
        <w:rPr>
          <w:rFonts w:eastAsia="方正仿宋_GBK" w:hint="eastAsia"/>
          <w:sz w:val="32"/>
          <w:szCs w:val="32"/>
        </w:rPr>
        <w:t>年，规划期限为</w:t>
      </w:r>
      <w:r>
        <w:rPr>
          <w:rFonts w:eastAsia="方正仿宋_GBK" w:hint="eastAsia"/>
          <w:sz w:val="32"/>
          <w:szCs w:val="32"/>
        </w:rPr>
        <w:t>2021</w:t>
      </w:r>
      <w:r>
        <w:rPr>
          <w:rFonts w:eastAsia="方正仿宋_GBK" w:hint="eastAsia"/>
          <w:sz w:val="32"/>
          <w:szCs w:val="32"/>
        </w:rPr>
        <w:t>—</w:t>
      </w:r>
      <w:r>
        <w:rPr>
          <w:rFonts w:eastAsia="方正仿宋_GBK" w:hint="eastAsia"/>
          <w:sz w:val="32"/>
          <w:szCs w:val="32"/>
        </w:rPr>
        <w:t>2030</w:t>
      </w:r>
      <w:r>
        <w:rPr>
          <w:rFonts w:eastAsia="方正仿宋_GBK" w:hint="eastAsia"/>
          <w:sz w:val="32"/>
          <w:szCs w:val="32"/>
        </w:rPr>
        <w:t>年。其中，</w:t>
      </w:r>
      <w:r>
        <w:rPr>
          <w:rFonts w:eastAsia="方正仿宋_GBK" w:hint="eastAsia"/>
          <w:sz w:val="32"/>
          <w:szCs w:val="32"/>
        </w:rPr>
        <w:t>2021</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年为全面建设期，是叶集区生态文明建设全面推进和重点突破的阶段，达到安徽省生态文明建设示范区要求；</w:t>
      </w:r>
      <w:r>
        <w:rPr>
          <w:rFonts w:eastAsia="方正仿宋_GBK" w:hint="eastAsia"/>
          <w:sz w:val="32"/>
          <w:szCs w:val="32"/>
        </w:rPr>
        <w:t>2026</w:t>
      </w:r>
      <w:r>
        <w:rPr>
          <w:rFonts w:eastAsia="方正仿宋_GBK" w:hint="eastAsia"/>
          <w:sz w:val="32"/>
          <w:szCs w:val="32"/>
        </w:rPr>
        <w:t>—</w:t>
      </w:r>
      <w:r>
        <w:rPr>
          <w:rFonts w:eastAsia="方正仿宋_GBK" w:hint="eastAsia"/>
          <w:sz w:val="32"/>
          <w:szCs w:val="32"/>
        </w:rPr>
        <w:t>2030</w:t>
      </w:r>
      <w:r>
        <w:rPr>
          <w:rFonts w:eastAsia="方正仿宋_GBK" w:hint="eastAsia"/>
          <w:sz w:val="32"/>
          <w:szCs w:val="32"/>
        </w:rPr>
        <w:t>年，生态文明建设深化拓展期，达到国家生态文明建设示范区建设要求。</w:t>
      </w:r>
    </w:p>
    <w:p w:rsidR="003559CE" w:rsidRDefault="00660578">
      <w:pPr>
        <w:spacing w:line="600" w:lineRule="exact"/>
        <w:jc w:val="center"/>
        <w:rPr>
          <w:rFonts w:eastAsia="方正楷体_GBK"/>
          <w:sz w:val="40"/>
          <w:szCs w:val="40"/>
        </w:rPr>
      </w:pPr>
      <w:r>
        <w:rPr>
          <w:rFonts w:eastAsia="方正楷体_GBK"/>
          <w:sz w:val="40"/>
          <w:szCs w:val="40"/>
        </w:rPr>
        <w:br w:type="page"/>
      </w:r>
    </w:p>
    <w:p w:rsidR="003559CE" w:rsidRDefault="003559CE">
      <w:pPr>
        <w:spacing w:line="590" w:lineRule="exact"/>
        <w:jc w:val="center"/>
        <w:rPr>
          <w:rFonts w:eastAsia="方正楷体_GBK"/>
          <w:sz w:val="40"/>
          <w:szCs w:val="40"/>
        </w:rPr>
      </w:pPr>
    </w:p>
    <w:p w:rsidR="003559CE" w:rsidRDefault="00660578">
      <w:pPr>
        <w:spacing w:line="590" w:lineRule="exact"/>
        <w:jc w:val="center"/>
        <w:rPr>
          <w:rFonts w:eastAsia="方正小标宋_GBK"/>
          <w:sz w:val="44"/>
          <w:szCs w:val="44"/>
        </w:rPr>
      </w:pPr>
      <w:r>
        <w:rPr>
          <w:rFonts w:eastAsia="方正小标宋_GBK" w:hint="eastAsia"/>
          <w:sz w:val="44"/>
          <w:szCs w:val="44"/>
        </w:rPr>
        <w:t>目</w:t>
      </w:r>
      <w:r>
        <w:rPr>
          <w:rFonts w:eastAsia="方正小标宋_GBK" w:hint="eastAsia"/>
          <w:sz w:val="44"/>
          <w:szCs w:val="44"/>
        </w:rPr>
        <w:t xml:space="preserve">    </w:t>
      </w:r>
      <w:r>
        <w:rPr>
          <w:rFonts w:eastAsia="方正小标宋_GBK" w:hint="eastAsia"/>
          <w:sz w:val="44"/>
          <w:szCs w:val="44"/>
        </w:rPr>
        <w:t>录</w:t>
      </w:r>
    </w:p>
    <w:p w:rsidR="003559CE" w:rsidRDefault="003559CE">
      <w:pPr>
        <w:pStyle w:val="10"/>
        <w:spacing w:line="590" w:lineRule="exact"/>
        <w:rPr>
          <w:rFonts w:eastAsia="方正仿宋_GBK"/>
        </w:rPr>
      </w:pPr>
    </w:p>
    <w:p w:rsidR="003559CE" w:rsidRDefault="00660578">
      <w:pPr>
        <w:pStyle w:val="10"/>
        <w:spacing w:line="576" w:lineRule="exact"/>
        <w:rPr>
          <w:rFonts w:eastAsia="方正黑体_GBK"/>
        </w:rPr>
      </w:pPr>
      <w:r>
        <w:rPr>
          <w:rFonts w:eastAsia="仿宋_GB2312" w:hint="eastAsia"/>
        </w:rPr>
        <w:fldChar w:fldCharType="begin"/>
      </w:r>
      <w:r>
        <w:rPr>
          <w:rFonts w:eastAsia="仿宋_GB2312" w:hint="eastAsia"/>
        </w:rPr>
        <w:instrText xml:space="preserve"> TOC \o "1-3"</w:instrText>
      </w:r>
      <w:r>
        <w:rPr>
          <w:rFonts w:eastAsia="仿宋_GB2312" w:hint="eastAsia"/>
        </w:rPr>
        <w:instrText xml:space="preserve"> \h \z \u </w:instrText>
      </w:r>
      <w:r>
        <w:rPr>
          <w:rFonts w:eastAsia="仿宋_GB2312" w:hint="eastAsia"/>
        </w:rPr>
        <w:fldChar w:fldCharType="separate"/>
      </w:r>
      <w:hyperlink w:anchor="_Toc103332750" w:history="1">
        <w:r>
          <w:rPr>
            <w:rStyle w:val="af0"/>
            <w:rFonts w:eastAsia="方正黑体_GBK" w:hint="eastAsia"/>
          </w:rPr>
          <w:t>第一章</w:t>
        </w:r>
        <w:r>
          <w:rPr>
            <w:rStyle w:val="af0"/>
            <w:rFonts w:eastAsia="方正黑体_GBK" w:hint="eastAsia"/>
          </w:rPr>
          <w:t xml:space="preserve">  </w:t>
        </w:r>
        <w:r>
          <w:rPr>
            <w:rStyle w:val="af0"/>
            <w:rFonts w:eastAsia="方正黑体_GBK" w:hint="eastAsia"/>
          </w:rPr>
          <w:t>建设基础与形势分析</w:t>
        </w:r>
        <w:r>
          <w:rPr>
            <w:rFonts w:eastAsia="方正黑体_GBK" w:hint="eastAsia"/>
          </w:rPr>
          <w:tab/>
        </w:r>
        <w:r>
          <w:rPr>
            <w:rFonts w:eastAsia="方正黑体_GBK" w:hint="eastAsia"/>
          </w:rPr>
          <w:fldChar w:fldCharType="begin"/>
        </w:r>
        <w:r>
          <w:rPr>
            <w:rFonts w:eastAsia="方正黑体_GBK" w:hint="eastAsia"/>
          </w:rPr>
          <w:instrText xml:space="preserve"> PAGEREF _Toc103332750 \h </w:instrText>
        </w:r>
        <w:r>
          <w:rPr>
            <w:rFonts w:eastAsia="方正黑体_GBK" w:hint="eastAsia"/>
          </w:rPr>
        </w:r>
        <w:r>
          <w:rPr>
            <w:rFonts w:eastAsia="方正黑体_GBK" w:hint="eastAsia"/>
          </w:rPr>
          <w:fldChar w:fldCharType="separate"/>
        </w:r>
        <w:r>
          <w:rPr>
            <w:rFonts w:eastAsia="方正黑体_GBK"/>
          </w:rPr>
          <w:t>14</w:t>
        </w:r>
        <w:r>
          <w:rPr>
            <w:rFonts w:eastAsia="方正黑体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751" w:history="1">
        <w:r>
          <w:rPr>
            <w:rStyle w:val="af0"/>
            <w:rFonts w:eastAsia="方正楷体_GBK" w:hint="eastAsia"/>
            <w:sz w:val="32"/>
            <w:szCs w:val="32"/>
          </w:rPr>
          <w:t>第一节</w:t>
        </w:r>
        <w:r>
          <w:rPr>
            <w:rStyle w:val="af0"/>
            <w:rFonts w:eastAsia="方正楷体_GBK" w:hint="eastAsia"/>
            <w:sz w:val="32"/>
            <w:szCs w:val="32"/>
          </w:rPr>
          <w:t xml:space="preserve">  </w:t>
        </w:r>
        <w:r>
          <w:rPr>
            <w:rStyle w:val="af0"/>
            <w:rFonts w:eastAsia="方正楷体_GBK" w:hint="eastAsia"/>
            <w:sz w:val="32"/>
            <w:szCs w:val="32"/>
          </w:rPr>
          <w:t>区域概况</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_Toc103332751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14</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752" w:history="1">
        <w:r>
          <w:rPr>
            <w:rStyle w:val="af0"/>
            <w:rFonts w:eastAsia="方正仿宋_GBK" w:hint="eastAsia"/>
          </w:rPr>
          <w:t>一、历史沿革及行政区划</w:t>
        </w:r>
        <w:r>
          <w:rPr>
            <w:rFonts w:eastAsia="方正仿宋_GBK" w:hint="eastAsia"/>
          </w:rPr>
          <w:tab/>
        </w:r>
        <w:r>
          <w:rPr>
            <w:rFonts w:eastAsia="方正仿宋_GBK" w:hint="eastAsia"/>
          </w:rPr>
          <w:fldChar w:fldCharType="begin"/>
        </w:r>
        <w:r>
          <w:rPr>
            <w:rFonts w:eastAsia="方正仿宋_GBK" w:hint="eastAsia"/>
          </w:rPr>
          <w:instrText xml:space="preserve"> PAGER</w:instrText>
        </w:r>
        <w:r>
          <w:rPr>
            <w:rFonts w:eastAsia="方正仿宋_GBK" w:hint="eastAsia"/>
          </w:rPr>
          <w:instrText xml:space="preserve">EF _Toc103332752 \h </w:instrText>
        </w:r>
        <w:r>
          <w:rPr>
            <w:rFonts w:eastAsia="方正仿宋_GBK" w:hint="eastAsia"/>
          </w:rPr>
        </w:r>
        <w:r>
          <w:rPr>
            <w:rFonts w:eastAsia="方正仿宋_GBK" w:hint="eastAsia"/>
          </w:rPr>
          <w:fldChar w:fldCharType="separate"/>
        </w:r>
        <w:r>
          <w:rPr>
            <w:rFonts w:eastAsia="方正仿宋_GBK"/>
          </w:rPr>
          <w:t>14</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53" w:history="1">
        <w:r>
          <w:rPr>
            <w:rStyle w:val="af0"/>
            <w:rFonts w:eastAsia="方正仿宋_GBK" w:hint="eastAsia"/>
          </w:rPr>
          <w:t>二、自然地理状况</w:t>
        </w:r>
        <w:r>
          <w:rPr>
            <w:rFonts w:eastAsia="方正仿宋_GBK" w:hint="eastAsia"/>
          </w:rPr>
          <w:tab/>
        </w:r>
        <w:r>
          <w:rPr>
            <w:rFonts w:eastAsia="方正仿宋_GBK" w:hint="eastAsia"/>
          </w:rPr>
          <w:fldChar w:fldCharType="begin"/>
        </w:r>
        <w:r>
          <w:rPr>
            <w:rFonts w:eastAsia="方正仿宋_GBK" w:hint="eastAsia"/>
          </w:rPr>
          <w:instrText xml:space="preserve"> PAGEREF _Toc103332753 \h </w:instrText>
        </w:r>
        <w:r>
          <w:rPr>
            <w:rFonts w:eastAsia="方正仿宋_GBK" w:hint="eastAsia"/>
          </w:rPr>
        </w:r>
        <w:r>
          <w:rPr>
            <w:rFonts w:eastAsia="方正仿宋_GBK" w:hint="eastAsia"/>
          </w:rPr>
          <w:fldChar w:fldCharType="separate"/>
        </w:r>
        <w:r>
          <w:rPr>
            <w:rFonts w:eastAsia="方正仿宋_GBK"/>
          </w:rPr>
          <w:t>16</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54" w:history="1">
        <w:r>
          <w:rPr>
            <w:rStyle w:val="af0"/>
            <w:rFonts w:eastAsia="方正仿宋_GBK" w:hint="eastAsia"/>
          </w:rPr>
          <w:t>三、资源禀赋</w:t>
        </w:r>
        <w:r>
          <w:rPr>
            <w:rFonts w:eastAsia="方正仿宋_GBK" w:hint="eastAsia"/>
          </w:rPr>
          <w:tab/>
        </w:r>
        <w:r>
          <w:rPr>
            <w:rFonts w:eastAsia="方正仿宋_GBK" w:hint="eastAsia"/>
          </w:rPr>
          <w:fldChar w:fldCharType="begin"/>
        </w:r>
        <w:r>
          <w:rPr>
            <w:rFonts w:eastAsia="方正仿宋_GBK" w:hint="eastAsia"/>
          </w:rPr>
          <w:instrText xml:space="preserve"> PAGEREF _Toc103332754 \h </w:instrText>
        </w:r>
        <w:r>
          <w:rPr>
            <w:rFonts w:eastAsia="方正仿宋_GBK" w:hint="eastAsia"/>
          </w:rPr>
        </w:r>
        <w:r>
          <w:rPr>
            <w:rFonts w:eastAsia="方正仿宋_GBK" w:hint="eastAsia"/>
          </w:rPr>
          <w:fldChar w:fldCharType="separate"/>
        </w:r>
        <w:r>
          <w:rPr>
            <w:rFonts w:eastAsia="方正仿宋_GBK"/>
          </w:rPr>
          <w:t>22</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55" w:history="1">
        <w:r>
          <w:rPr>
            <w:rStyle w:val="af0"/>
            <w:rFonts w:eastAsia="方正仿宋_GBK" w:hint="eastAsia"/>
          </w:rPr>
          <w:t>四、社会经济状况</w:t>
        </w:r>
        <w:r>
          <w:rPr>
            <w:rFonts w:eastAsia="方正仿宋_GBK" w:hint="eastAsia"/>
          </w:rPr>
          <w:tab/>
        </w:r>
        <w:r>
          <w:rPr>
            <w:rFonts w:eastAsia="方正仿宋_GBK" w:hint="eastAsia"/>
          </w:rPr>
          <w:fldChar w:fldCharType="begin"/>
        </w:r>
        <w:r>
          <w:rPr>
            <w:rFonts w:eastAsia="方正仿宋_GBK" w:hint="eastAsia"/>
          </w:rPr>
          <w:instrText xml:space="preserve"> PAGEREF _Toc103332755 \h </w:instrText>
        </w:r>
        <w:r>
          <w:rPr>
            <w:rFonts w:eastAsia="方正仿宋_GBK" w:hint="eastAsia"/>
          </w:rPr>
        </w:r>
        <w:r>
          <w:rPr>
            <w:rFonts w:eastAsia="方正仿宋_GBK" w:hint="eastAsia"/>
          </w:rPr>
          <w:fldChar w:fldCharType="separate"/>
        </w:r>
        <w:r>
          <w:rPr>
            <w:rFonts w:eastAsia="方正仿宋_GBK"/>
          </w:rPr>
          <w:t>27</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56" w:history="1">
        <w:r>
          <w:rPr>
            <w:rStyle w:val="af0"/>
            <w:rFonts w:eastAsia="方正仿宋_GBK" w:hint="eastAsia"/>
          </w:rPr>
          <w:t>五、生态环境现状</w:t>
        </w:r>
        <w:r>
          <w:rPr>
            <w:rFonts w:eastAsia="方正仿宋_GBK" w:hint="eastAsia"/>
          </w:rPr>
          <w:tab/>
        </w:r>
        <w:r>
          <w:rPr>
            <w:rFonts w:eastAsia="方正仿宋_GBK" w:hint="eastAsia"/>
          </w:rPr>
          <w:fldChar w:fldCharType="begin"/>
        </w:r>
        <w:r>
          <w:rPr>
            <w:rFonts w:eastAsia="方正仿宋_GBK" w:hint="eastAsia"/>
          </w:rPr>
          <w:instrText xml:space="preserve"> PAGEREF _Toc103332756 \h </w:instrText>
        </w:r>
        <w:r>
          <w:rPr>
            <w:rFonts w:eastAsia="方正仿宋_GBK" w:hint="eastAsia"/>
          </w:rPr>
        </w:r>
        <w:r>
          <w:rPr>
            <w:rFonts w:eastAsia="方正仿宋_GBK" w:hint="eastAsia"/>
          </w:rPr>
          <w:fldChar w:fldCharType="separate"/>
        </w:r>
        <w:r>
          <w:rPr>
            <w:rFonts w:eastAsia="方正仿宋_GBK"/>
          </w:rPr>
          <w:t>32</w:t>
        </w:r>
        <w:r>
          <w:rPr>
            <w:rFonts w:eastAsia="方正仿宋_GBK" w:hint="eastAsia"/>
          </w:rPr>
          <w:fldChar w:fldCharType="end"/>
        </w:r>
      </w:hyperlink>
    </w:p>
    <w:p w:rsidR="003559CE" w:rsidRDefault="00660578">
      <w:pPr>
        <w:pStyle w:val="20"/>
        <w:tabs>
          <w:tab w:val="right" w:leader="dot" w:pos="8835"/>
        </w:tabs>
        <w:spacing w:line="576" w:lineRule="exact"/>
        <w:ind w:left="388"/>
        <w:rPr>
          <w:rStyle w:val="af0"/>
        </w:rPr>
      </w:pPr>
      <w:hyperlink w:anchor="_Toc103332757" w:history="1">
        <w:r>
          <w:rPr>
            <w:rStyle w:val="af0"/>
            <w:rFonts w:eastAsia="方正楷体_GBK" w:hint="eastAsia"/>
            <w:sz w:val="32"/>
            <w:szCs w:val="32"/>
          </w:rPr>
          <w:t>第二节</w:t>
        </w:r>
        <w:r>
          <w:rPr>
            <w:rStyle w:val="af0"/>
            <w:rFonts w:eastAsia="方正楷体_GBK" w:hint="eastAsia"/>
            <w:sz w:val="32"/>
            <w:szCs w:val="32"/>
          </w:rPr>
          <w:t xml:space="preserve">  </w:t>
        </w:r>
        <w:r>
          <w:rPr>
            <w:rStyle w:val="af0"/>
            <w:rFonts w:eastAsia="方正楷体_GBK" w:hint="eastAsia"/>
            <w:sz w:val="32"/>
            <w:szCs w:val="32"/>
          </w:rPr>
          <w:t>工作基础</w:t>
        </w:r>
        <w:r>
          <w:rPr>
            <w:rStyle w:val="af0"/>
            <w:rFonts w:hint="eastAsia"/>
          </w:rPr>
          <w:tab/>
        </w:r>
        <w:r>
          <w:rPr>
            <w:rStyle w:val="af0"/>
            <w:rFonts w:hint="eastAsia"/>
          </w:rPr>
          <w:fldChar w:fldCharType="begin"/>
        </w:r>
        <w:r>
          <w:rPr>
            <w:rStyle w:val="af0"/>
            <w:rFonts w:hint="eastAsia"/>
          </w:rPr>
          <w:instrText xml:space="preserve"> PAGEREF _</w:instrText>
        </w:r>
        <w:r>
          <w:rPr>
            <w:rStyle w:val="af0"/>
            <w:rFonts w:hint="eastAsia"/>
          </w:rPr>
          <w:instrText xml:space="preserve">Toc103332757 \h </w:instrText>
        </w:r>
        <w:r>
          <w:rPr>
            <w:rStyle w:val="af0"/>
            <w:rFonts w:hint="eastAsia"/>
          </w:rPr>
        </w:r>
        <w:r>
          <w:rPr>
            <w:rStyle w:val="af0"/>
            <w:rFonts w:hint="eastAsia"/>
          </w:rPr>
          <w:fldChar w:fldCharType="separate"/>
        </w:r>
        <w:r>
          <w:rPr>
            <w:rStyle w:val="af0"/>
          </w:rPr>
          <w:t>34</w:t>
        </w:r>
        <w:r>
          <w:rPr>
            <w:rStyle w:val="af0"/>
            <w:rFonts w:hint="eastAsia"/>
          </w:rPr>
          <w:fldChar w:fldCharType="end"/>
        </w:r>
      </w:hyperlink>
    </w:p>
    <w:p w:rsidR="003559CE" w:rsidRDefault="00660578">
      <w:pPr>
        <w:pStyle w:val="20"/>
        <w:tabs>
          <w:tab w:val="right" w:leader="dot" w:pos="8835"/>
        </w:tabs>
        <w:spacing w:line="576" w:lineRule="exact"/>
        <w:ind w:left="388"/>
        <w:rPr>
          <w:rStyle w:val="af0"/>
        </w:rPr>
      </w:pPr>
      <w:hyperlink w:anchor="_Toc103332758" w:history="1">
        <w:r>
          <w:rPr>
            <w:rStyle w:val="af0"/>
            <w:rFonts w:eastAsia="方正楷体_GBK" w:hint="eastAsia"/>
            <w:sz w:val="32"/>
            <w:szCs w:val="32"/>
          </w:rPr>
          <w:t>第三节</w:t>
        </w:r>
        <w:r>
          <w:rPr>
            <w:rStyle w:val="af0"/>
            <w:rFonts w:eastAsia="方正楷体_GBK" w:hint="eastAsia"/>
            <w:sz w:val="32"/>
            <w:szCs w:val="32"/>
          </w:rPr>
          <w:t xml:space="preserve">  </w:t>
        </w:r>
        <w:r>
          <w:rPr>
            <w:rStyle w:val="af0"/>
            <w:rFonts w:eastAsia="方正楷体_GBK" w:hint="eastAsia"/>
            <w:sz w:val="32"/>
            <w:szCs w:val="32"/>
          </w:rPr>
          <w:t>优势条件</w:t>
        </w:r>
        <w:r>
          <w:rPr>
            <w:rStyle w:val="af0"/>
            <w:rFonts w:hint="eastAsia"/>
          </w:rPr>
          <w:tab/>
        </w:r>
        <w:r>
          <w:rPr>
            <w:rStyle w:val="af0"/>
            <w:rFonts w:hint="eastAsia"/>
          </w:rPr>
          <w:fldChar w:fldCharType="begin"/>
        </w:r>
        <w:r>
          <w:rPr>
            <w:rStyle w:val="af0"/>
            <w:rFonts w:hint="eastAsia"/>
          </w:rPr>
          <w:instrText xml:space="preserve"> PAGEREF _Toc103332758 \h </w:instrText>
        </w:r>
        <w:r>
          <w:rPr>
            <w:rStyle w:val="af0"/>
            <w:rFonts w:hint="eastAsia"/>
          </w:rPr>
        </w:r>
        <w:r>
          <w:rPr>
            <w:rStyle w:val="af0"/>
            <w:rFonts w:hint="eastAsia"/>
          </w:rPr>
          <w:fldChar w:fldCharType="separate"/>
        </w:r>
        <w:r>
          <w:rPr>
            <w:rStyle w:val="af0"/>
          </w:rPr>
          <w:t>38</w:t>
        </w:r>
        <w:r>
          <w:rPr>
            <w:rStyle w:val="af0"/>
            <w:rFonts w:hint="eastAsia"/>
          </w:rPr>
          <w:fldChar w:fldCharType="end"/>
        </w:r>
      </w:hyperlink>
    </w:p>
    <w:p w:rsidR="003559CE" w:rsidRDefault="00660578">
      <w:pPr>
        <w:pStyle w:val="3"/>
        <w:spacing w:line="576" w:lineRule="exact"/>
        <w:ind w:left="581"/>
        <w:rPr>
          <w:rFonts w:eastAsia="方正仿宋_GBK"/>
        </w:rPr>
      </w:pPr>
      <w:hyperlink w:anchor="_Toc103332759" w:history="1">
        <w:r>
          <w:rPr>
            <w:rStyle w:val="af0"/>
            <w:rFonts w:eastAsia="方正仿宋_GBK" w:hint="eastAsia"/>
          </w:rPr>
          <w:t>一、区位及资源优势明显</w:t>
        </w:r>
        <w:r>
          <w:rPr>
            <w:rFonts w:eastAsia="方正仿宋_GBK" w:hint="eastAsia"/>
          </w:rPr>
          <w:tab/>
        </w:r>
        <w:r>
          <w:rPr>
            <w:rFonts w:eastAsia="方正仿宋_GBK" w:hint="eastAsia"/>
          </w:rPr>
          <w:fldChar w:fldCharType="begin"/>
        </w:r>
        <w:r>
          <w:rPr>
            <w:rFonts w:eastAsia="方正仿宋_GBK" w:hint="eastAsia"/>
          </w:rPr>
          <w:instrText xml:space="preserve"> PAGEREF _Toc103332759 \h </w:instrText>
        </w:r>
        <w:r>
          <w:rPr>
            <w:rFonts w:eastAsia="方正仿宋_GBK" w:hint="eastAsia"/>
          </w:rPr>
        </w:r>
        <w:r>
          <w:rPr>
            <w:rFonts w:eastAsia="方正仿宋_GBK" w:hint="eastAsia"/>
          </w:rPr>
          <w:fldChar w:fldCharType="separate"/>
        </w:r>
        <w:r>
          <w:rPr>
            <w:rFonts w:eastAsia="方正仿宋_GBK"/>
          </w:rPr>
          <w:t>38</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60" w:history="1">
        <w:r>
          <w:rPr>
            <w:rStyle w:val="af0"/>
            <w:rFonts w:eastAsia="方正仿宋_GBK" w:hint="eastAsia"/>
          </w:rPr>
          <w:t>二、生态文明建设基础良好</w:t>
        </w:r>
        <w:r>
          <w:rPr>
            <w:rFonts w:eastAsia="方正仿宋_GBK" w:hint="eastAsia"/>
          </w:rPr>
          <w:tab/>
        </w:r>
        <w:r>
          <w:rPr>
            <w:rFonts w:eastAsia="方正仿宋_GBK" w:hint="eastAsia"/>
          </w:rPr>
          <w:fldChar w:fldCharType="begin"/>
        </w:r>
        <w:r>
          <w:rPr>
            <w:rFonts w:eastAsia="方正仿宋_GBK" w:hint="eastAsia"/>
          </w:rPr>
          <w:instrText xml:space="preserve"> PAGEREF _Toc103332760 \h </w:instrText>
        </w:r>
        <w:r>
          <w:rPr>
            <w:rFonts w:eastAsia="方正仿宋_GBK" w:hint="eastAsia"/>
          </w:rPr>
        </w:r>
        <w:r>
          <w:rPr>
            <w:rFonts w:eastAsia="方正仿宋_GBK" w:hint="eastAsia"/>
          </w:rPr>
          <w:fldChar w:fldCharType="separate"/>
        </w:r>
        <w:r>
          <w:rPr>
            <w:rFonts w:eastAsia="方正仿宋_GBK"/>
          </w:rPr>
          <w:t>39</w:t>
        </w:r>
        <w:r>
          <w:rPr>
            <w:rFonts w:eastAsia="方正仿宋_GBK" w:hint="eastAsia"/>
          </w:rPr>
          <w:fldChar w:fldCharType="end"/>
        </w:r>
      </w:hyperlink>
    </w:p>
    <w:p w:rsidR="003559CE" w:rsidRDefault="00660578">
      <w:pPr>
        <w:pStyle w:val="20"/>
        <w:tabs>
          <w:tab w:val="right" w:leader="dot" w:pos="8835"/>
        </w:tabs>
        <w:spacing w:line="576" w:lineRule="exact"/>
        <w:ind w:left="388"/>
        <w:rPr>
          <w:rStyle w:val="af0"/>
        </w:rPr>
      </w:pPr>
      <w:hyperlink w:anchor="_Toc103332761" w:history="1">
        <w:r>
          <w:rPr>
            <w:rStyle w:val="af0"/>
            <w:rFonts w:eastAsia="方正楷体_GBK" w:hint="eastAsia"/>
            <w:sz w:val="32"/>
            <w:szCs w:val="32"/>
          </w:rPr>
          <w:t>第四节</w:t>
        </w:r>
        <w:r>
          <w:rPr>
            <w:rStyle w:val="af0"/>
            <w:rFonts w:eastAsia="方正楷体_GBK" w:hint="eastAsia"/>
            <w:sz w:val="32"/>
            <w:szCs w:val="32"/>
          </w:rPr>
          <w:t xml:space="preserve">  </w:t>
        </w:r>
        <w:r>
          <w:rPr>
            <w:rStyle w:val="af0"/>
            <w:rFonts w:eastAsia="方正楷体_GBK" w:hint="eastAsia"/>
            <w:sz w:val="32"/>
            <w:szCs w:val="32"/>
          </w:rPr>
          <w:t>存在问题</w:t>
        </w:r>
        <w:r>
          <w:rPr>
            <w:rStyle w:val="af0"/>
            <w:rFonts w:hint="eastAsia"/>
          </w:rPr>
          <w:tab/>
        </w:r>
        <w:r>
          <w:rPr>
            <w:rStyle w:val="af0"/>
            <w:rFonts w:hint="eastAsia"/>
          </w:rPr>
          <w:fldChar w:fldCharType="begin"/>
        </w:r>
        <w:r>
          <w:rPr>
            <w:rStyle w:val="af0"/>
            <w:rFonts w:hint="eastAsia"/>
          </w:rPr>
          <w:instrText xml:space="preserve"> PAGEREF _Toc103332761 \h </w:instrText>
        </w:r>
        <w:r>
          <w:rPr>
            <w:rStyle w:val="af0"/>
            <w:rFonts w:hint="eastAsia"/>
          </w:rPr>
        </w:r>
        <w:r>
          <w:rPr>
            <w:rStyle w:val="af0"/>
            <w:rFonts w:hint="eastAsia"/>
          </w:rPr>
          <w:fldChar w:fldCharType="separate"/>
        </w:r>
        <w:r>
          <w:rPr>
            <w:rStyle w:val="af0"/>
          </w:rPr>
          <w:t>40</w:t>
        </w:r>
        <w:r>
          <w:rPr>
            <w:rStyle w:val="af0"/>
            <w:rFonts w:hint="eastAsia"/>
          </w:rPr>
          <w:fldChar w:fldCharType="end"/>
        </w:r>
      </w:hyperlink>
    </w:p>
    <w:p w:rsidR="003559CE" w:rsidRDefault="00660578">
      <w:pPr>
        <w:pStyle w:val="3"/>
        <w:spacing w:line="576" w:lineRule="exact"/>
        <w:ind w:left="581"/>
        <w:rPr>
          <w:rFonts w:eastAsia="方正仿宋_GBK"/>
        </w:rPr>
      </w:pPr>
      <w:hyperlink w:anchor="_Toc103332762" w:history="1">
        <w:r>
          <w:rPr>
            <w:rStyle w:val="af0"/>
            <w:rFonts w:eastAsia="方正仿宋_GBK" w:hint="eastAsia"/>
          </w:rPr>
          <w:t>一、工业化和城镇化进程与国土资源冲突</w:t>
        </w:r>
        <w:r>
          <w:rPr>
            <w:rFonts w:eastAsia="方正仿宋_GBK" w:hint="eastAsia"/>
          </w:rPr>
          <w:tab/>
        </w:r>
        <w:r>
          <w:rPr>
            <w:rFonts w:eastAsia="方正仿宋_GBK" w:hint="eastAsia"/>
          </w:rPr>
          <w:fldChar w:fldCharType="begin"/>
        </w:r>
        <w:r>
          <w:rPr>
            <w:rFonts w:eastAsia="方正仿宋_GBK" w:hint="eastAsia"/>
          </w:rPr>
          <w:instrText xml:space="preserve"> PAGEREF _Toc103332762 \h </w:instrText>
        </w:r>
        <w:r>
          <w:rPr>
            <w:rFonts w:eastAsia="方正仿宋_GBK" w:hint="eastAsia"/>
          </w:rPr>
        </w:r>
        <w:r>
          <w:rPr>
            <w:rFonts w:eastAsia="方正仿宋_GBK" w:hint="eastAsia"/>
          </w:rPr>
          <w:fldChar w:fldCharType="separate"/>
        </w:r>
        <w:r>
          <w:rPr>
            <w:rFonts w:eastAsia="方正仿宋_GBK"/>
          </w:rPr>
          <w:t>40</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63" w:history="1">
        <w:r>
          <w:rPr>
            <w:rStyle w:val="af0"/>
            <w:rFonts w:eastAsia="方正仿宋_GBK" w:hint="eastAsia"/>
          </w:rPr>
          <w:t>二、环境污染防治形势</w:t>
        </w:r>
        <w:r>
          <w:rPr>
            <w:rStyle w:val="af0"/>
            <w:rFonts w:eastAsia="方正仿宋_GBK" w:hint="eastAsia"/>
          </w:rPr>
          <w:t>依然严峻</w:t>
        </w:r>
        <w:r>
          <w:rPr>
            <w:rFonts w:eastAsia="方正仿宋_GBK" w:hint="eastAsia"/>
          </w:rPr>
          <w:tab/>
        </w:r>
        <w:r>
          <w:rPr>
            <w:rFonts w:eastAsia="方正仿宋_GBK" w:hint="eastAsia"/>
          </w:rPr>
          <w:fldChar w:fldCharType="begin"/>
        </w:r>
        <w:r>
          <w:rPr>
            <w:rFonts w:eastAsia="方正仿宋_GBK" w:hint="eastAsia"/>
          </w:rPr>
          <w:instrText xml:space="preserve"> PAGEREF _Toc103332763 \h </w:instrText>
        </w:r>
        <w:r>
          <w:rPr>
            <w:rFonts w:eastAsia="方正仿宋_GBK" w:hint="eastAsia"/>
          </w:rPr>
        </w:r>
        <w:r>
          <w:rPr>
            <w:rFonts w:eastAsia="方正仿宋_GBK" w:hint="eastAsia"/>
          </w:rPr>
          <w:fldChar w:fldCharType="separate"/>
        </w:r>
        <w:r>
          <w:rPr>
            <w:rFonts w:eastAsia="方正仿宋_GBK"/>
          </w:rPr>
          <w:t>40</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64" w:history="1">
        <w:r>
          <w:rPr>
            <w:rStyle w:val="af0"/>
            <w:rFonts w:eastAsia="方正仿宋_GBK" w:hint="eastAsia"/>
          </w:rPr>
          <w:t>三、工业集约化及绿色转型难度较大</w:t>
        </w:r>
        <w:r>
          <w:rPr>
            <w:rFonts w:eastAsia="方正仿宋_GBK" w:hint="eastAsia"/>
          </w:rPr>
          <w:tab/>
        </w:r>
        <w:r>
          <w:rPr>
            <w:rFonts w:eastAsia="方正仿宋_GBK" w:hint="eastAsia"/>
          </w:rPr>
          <w:fldChar w:fldCharType="begin"/>
        </w:r>
        <w:r>
          <w:rPr>
            <w:rFonts w:eastAsia="方正仿宋_GBK" w:hint="eastAsia"/>
          </w:rPr>
          <w:instrText xml:space="preserve"> PAGEREF _Toc103332764 \h </w:instrText>
        </w:r>
        <w:r>
          <w:rPr>
            <w:rFonts w:eastAsia="方正仿宋_GBK" w:hint="eastAsia"/>
          </w:rPr>
        </w:r>
        <w:r>
          <w:rPr>
            <w:rFonts w:eastAsia="方正仿宋_GBK" w:hint="eastAsia"/>
          </w:rPr>
          <w:fldChar w:fldCharType="separate"/>
        </w:r>
        <w:r>
          <w:rPr>
            <w:rFonts w:eastAsia="方正仿宋_GBK"/>
          </w:rPr>
          <w:t>41</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65" w:history="1">
        <w:r>
          <w:rPr>
            <w:rStyle w:val="af0"/>
            <w:rFonts w:eastAsia="方正仿宋_GBK" w:hint="eastAsia"/>
          </w:rPr>
          <w:t>四、生态文明体制机制尚需健全</w:t>
        </w:r>
        <w:r>
          <w:rPr>
            <w:rFonts w:eastAsia="方正仿宋_GBK" w:hint="eastAsia"/>
          </w:rPr>
          <w:tab/>
        </w:r>
        <w:r>
          <w:rPr>
            <w:rFonts w:eastAsia="方正仿宋_GBK" w:hint="eastAsia"/>
          </w:rPr>
          <w:fldChar w:fldCharType="begin"/>
        </w:r>
        <w:r>
          <w:rPr>
            <w:rFonts w:eastAsia="方正仿宋_GBK" w:hint="eastAsia"/>
          </w:rPr>
          <w:instrText xml:space="preserve"> PAGEREF _Toc103332765 \h </w:instrText>
        </w:r>
        <w:r>
          <w:rPr>
            <w:rFonts w:eastAsia="方正仿宋_GBK" w:hint="eastAsia"/>
          </w:rPr>
        </w:r>
        <w:r>
          <w:rPr>
            <w:rFonts w:eastAsia="方正仿宋_GBK" w:hint="eastAsia"/>
          </w:rPr>
          <w:fldChar w:fldCharType="separate"/>
        </w:r>
        <w:r>
          <w:rPr>
            <w:rFonts w:eastAsia="方正仿宋_GBK"/>
          </w:rPr>
          <w:t>42</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66" w:history="1">
        <w:r>
          <w:rPr>
            <w:rStyle w:val="af0"/>
            <w:rFonts w:eastAsia="方正仿宋_GBK" w:hint="eastAsia"/>
          </w:rPr>
          <w:t>五、生态文化培育有待进一步加强</w:t>
        </w:r>
        <w:r>
          <w:rPr>
            <w:rFonts w:eastAsia="方正仿宋_GBK" w:hint="eastAsia"/>
          </w:rPr>
          <w:tab/>
        </w:r>
        <w:r>
          <w:rPr>
            <w:rFonts w:eastAsia="方正仿宋_GBK" w:hint="eastAsia"/>
          </w:rPr>
          <w:fldChar w:fldCharType="begin"/>
        </w:r>
        <w:r>
          <w:rPr>
            <w:rFonts w:eastAsia="方正仿宋_GBK" w:hint="eastAsia"/>
          </w:rPr>
          <w:instrText xml:space="preserve"> PAGEREF _Toc103332766 \h </w:instrText>
        </w:r>
        <w:r>
          <w:rPr>
            <w:rFonts w:eastAsia="方正仿宋_GBK" w:hint="eastAsia"/>
          </w:rPr>
        </w:r>
        <w:r>
          <w:rPr>
            <w:rFonts w:eastAsia="方正仿宋_GBK" w:hint="eastAsia"/>
          </w:rPr>
          <w:fldChar w:fldCharType="separate"/>
        </w:r>
        <w:r>
          <w:rPr>
            <w:rFonts w:eastAsia="方正仿宋_GBK"/>
          </w:rPr>
          <w:t>42</w:t>
        </w:r>
        <w:r>
          <w:rPr>
            <w:rFonts w:eastAsia="方正仿宋_GBK" w:hint="eastAsia"/>
          </w:rPr>
          <w:fldChar w:fldCharType="end"/>
        </w:r>
      </w:hyperlink>
    </w:p>
    <w:p w:rsidR="003559CE" w:rsidRDefault="00660578">
      <w:pPr>
        <w:pStyle w:val="20"/>
        <w:tabs>
          <w:tab w:val="right" w:leader="dot" w:pos="8835"/>
        </w:tabs>
        <w:spacing w:line="576" w:lineRule="exact"/>
        <w:ind w:left="388"/>
        <w:rPr>
          <w:rStyle w:val="af0"/>
        </w:rPr>
      </w:pPr>
      <w:hyperlink w:anchor="_Toc103332767" w:history="1">
        <w:r>
          <w:rPr>
            <w:rStyle w:val="af0"/>
            <w:rFonts w:eastAsia="方正楷体_GBK" w:hint="eastAsia"/>
            <w:sz w:val="32"/>
            <w:szCs w:val="32"/>
          </w:rPr>
          <w:t>第五节</w:t>
        </w:r>
        <w:r>
          <w:rPr>
            <w:rStyle w:val="af0"/>
            <w:rFonts w:eastAsia="方正楷体_GBK" w:hint="eastAsia"/>
            <w:sz w:val="32"/>
            <w:szCs w:val="32"/>
          </w:rPr>
          <w:t xml:space="preserve">  </w:t>
        </w:r>
        <w:r>
          <w:rPr>
            <w:rStyle w:val="af0"/>
            <w:rFonts w:eastAsia="方正楷体_GBK" w:hint="eastAsia"/>
            <w:sz w:val="32"/>
            <w:szCs w:val="32"/>
          </w:rPr>
          <w:t>机遇与挑战</w:t>
        </w:r>
        <w:r>
          <w:rPr>
            <w:rStyle w:val="af0"/>
            <w:rFonts w:hint="eastAsia"/>
          </w:rPr>
          <w:tab/>
        </w:r>
        <w:r>
          <w:rPr>
            <w:rStyle w:val="af0"/>
            <w:rFonts w:hint="eastAsia"/>
          </w:rPr>
          <w:fldChar w:fldCharType="begin"/>
        </w:r>
        <w:r>
          <w:rPr>
            <w:rStyle w:val="af0"/>
            <w:rFonts w:hint="eastAsia"/>
          </w:rPr>
          <w:instrText xml:space="preserve"> PAGEREF _Toc103332767 \h </w:instrText>
        </w:r>
        <w:r>
          <w:rPr>
            <w:rStyle w:val="af0"/>
            <w:rFonts w:hint="eastAsia"/>
          </w:rPr>
        </w:r>
        <w:r>
          <w:rPr>
            <w:rStyle w:val="af0"/>
            <w:rFonts w:hint="eastAsia"/>
          </w:rPr>
          <w:fldChar w:fldCharType="separate"/>
        </w:r>
        <w:r>
          <w:rPr>
            <w:rStyle w:val="af0"/>
          </w:rPr>
          <w:t>42</w:t>
        </w:r>
        <w:r>
          <w:rPr>
            <w:rStyle w:val="af0"/>
            <w:rFonts w:hint="eastAsia"/>
          </w:rPr>
          <w:fldChar w:fldCharType="end"/>
        </w:r>
      </w:hyperlink>
    </w:p>
    <w:p w:rsidR="003559CE" w:rsidRDefault="00660578">
      <w:pPr>
        <w:pStyle w:val="3"/>
        <w:spacing w:line="576" w:lineRule="exact"/>
        <w:ind w:left="581"/>
        <w:rPr>
          <w:rFonts w:eastAsia="方正仿宋_GBK"/>
        </w:rPr>
      </w:pPr>
      <w:hyperlink w:anchor="_Toc103332768" w:history="1">
        <w:r>
          <w:rPr>
            <w:rStyle w:val="af0"/>
            <w:rFonts w:eastAsia="方正仿宋_GBK" w:hint="eastAsia"/>
          </w:rPr>
          <w:t>一、面临机遇</w:t>
        </w:r>
        <w:r>
          <w:rPr>
            <w:rFonts w:eastAsia="方正仿宋_GBK" w:hint="eastAsia"/>
          </w:rPr>
          <w:tab/>
        </w:r>
        <w:r>
          <w:rPr>
            <w:rFonts w:eastAsia="方正仿宋_GBK" w:hint="eastAsia"/>
          </w:rPr>
          <w:fldChar w:fldCharType="begin"/>
        </w:r>
        <w:r>
          <w:rPr>
            <w:rFonts w:eastAsia="方正仿宋_GBK" w:hint="eastAsia"/>
          </w:rPr>
          <w:instrText xml:space="preserve"> PAGEREF _Toc103332768 \h </w:instrText>
        </w:r>
        <w:r>
          <w:rPr>
            <w:rFonts w:eastAsia="方正仿宋_GBK" w:hint="eastAsia"/>
          </w:rPr>
        </w:r>
        <w:r>
          <w:rPr>
            <w:rFonts w:eastAsia="方正仿宋_GBK" w:hint="eastAsia"/>
          </w:rPr>
          <w:fldChar w:fldCharType="separate"/>
        </w:r>
        <w:r>
          <w:rPr>
            <w:rFonts w:eastAsia="方正仿宋_GBK"/>
          </w:rPr>
          <w:t>42</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69" w:history="1">
        <w:r>
          <w:rPr>
            <w:rStyle w:val="af0"/>
            <w:rFonts w:eastAsia="方正仿宋_GBK" w:hint="eastAsia"/>
          </w:rPr>
          <w:t>二、面临挑战</w:t>
        </w:r>
        <w:r>
          <w:rPr>
            <w:rFonts w:eastAsia="方正仿宋_GBK" w:hint="eastAsia"/>
          </w:rPr>
          <w:tab/>
        </w:r>
        <w:r>
          <w:rPr>
            <w:rFonts w:eastAsia="方正仿宋_GBK" w:hint="eastAsia"/>
          </w:rPr>
          <w:fldChar w:fldCharType="begin"/>
        </w:r>
        <w:r>
          <w:rPr>
            <w:rFonts w:eastAsia="方正仿宋_GBK" w:hint="eastAsia"/>
          </w:rPr>
          <w:instrText xml:space="preserve"> PAGEREF _Toc10</w:instrText>
        </w:r>
        <w:r>
          <w:rPr>
            <w:rFonts w:eastAsia="方正仿宋_GBK" w:hint="eastAsia"/>
          </w:rPr>
          <w:instrText xml:space="preserve">3332769 \h </w:instrText>
        </w:r>
        <w:r>
          <w:rPr>
            <w:rFonts w:eastAsia="方正仿宋_GBK" w:hint="eastAsia"/>
          </w:rPr>
        </w:r>
        <w:r>
          <w:rPr>
            <w:rFonts w:eastAsia="方正仿宋_GBK" w:hint="eastAsia"/>
          </w:rPr>
          <w:fldChar w:fldCharType="separate"/>
        </w:r>
        <w:r>
          <w:rPr>
            <w:rFonts w:eastAsia="方正仿宋_GBK"/>
          </w:rPr>
          <w:t>44</w:t>
        </w:r>
        <w:r>
          <w:rPr>
            <w:rFonts w:eastAsia="方正仿宋_GBK" w:hint="eastAsia"/>
          </w:rPr>
          <w:fldChar w:fldCharType="end"/>
        </w:r>
      </w:hyperlink>
    </w:p>
    <w:p w:rsidR="003559CE" w:rsidRDefault="00660578">
      <w:pPr>
        <w:pStyle w:val="10"/>
        <w:spacing w:line="576" w:lineRule="exact"/>
        <w:rPr>
          <w:rStyle w:val="af0"/>
          <w:rFonts w:eastAsia="方正黑体_GBK"/>
        </w:rPr>
      </w:pPr>
      <w:hyperlink w:anchor="_Toc103332770" w:history="1">
        <w:r>
          <w:rPr>
            <w:rStyle w:val="af0"/>
            <w:rFonts w:eastAsia="方正黑体_GBK" w:hint="eastAsia"/>
          </w:rPr>
          <w:t>第二章</w:t>
        </w:r>
        <w:r>
          <w:rPr>
            <w:rStyle w:val="af0"/>
            <w:rFonts w:eastAsia="方正黑体_GBK" w:hint="eastAsia"/>
          </w:rPr>
          <w:t xml:space="preserve">  </w:t>
        </w:r>
        <w:r>
          <w:rPr>
            <w:rStyle w:val="af0"/>
            <w:rFonts w:eastAsia="方正黑体_GBK" w:hint="eastAsia"/>
          </w:rPr>
          <w:t>规划总则</w:t>
        </w:r>
        <w:r>
          <w:rPr>
            <w:rStyle w:val="af0"/>
            <w:rFonts w:eastAsia="方正黑体_GBK"/>
          </w:rPr>
          <w:tab/>
        </w:r>
        <w:r>
          <w:rPr>
            <w:rStyle w:val="af0"/>
            <w:rFonts w:eastAsia="方正黑体_GBK"/>
          </w:rPr>
          <w:fldChar w:fldCharType="begin"/>
        </w:r>
        <w:r>
          <w:rPr>
            <w:rStyle w:val="af0"/>
            <w:rFonts w:eastAsia="方正黑体_GBK"/>
          </w:rPr>
          <w:instrText xml:space="preserve"> PAGEREF _Toc103332770 \h </w:instrText>
        </w:r>
        <w:r>
          <w:rPr>
            <w:rStyle w:val="af0"/>
            <w:rFonts w:eastAsia="方正黑体_GBK"/>
          </w:rPr>
        </w:r>
        <w:r>
          <w:rPr>
            <w:rStyle w:val="af0"/>
            <w:rFonts w:eastAsia="方正黑体_GBK"/>
          </w:rPr>
          <w:fldChar w:fldCharType="separate"/>
        </w:r>
        <w:r>
          <w:rPr>
            <w:rStyle w:val="af0"/>
            <w:rFonts w:eastAsia="方正黑体_GBK"/>
          </w:rPr>
          <w:t>48</w:t>
        </w:r>
        <w:r>
          <w:rPr>
            <w:rStyle w:val="af0"/>
            <w:rFonts w:eastAsia="方正黑体_GBK"/>
          </w:rPr>
          <w:fldChar w:fldCharType="end"/>
        </w:r>
      </w:hyperlink>
    </w:p>
    <w:p w:rsidR="003559CE" w:rsidRDefault="00660578">
      <w:pPr>
        <w:pStyle w:val="20"/>
        <w:tabs>
          <w:tab w:val="right" w:leader="dot" w:pos="8835"/>
        </w:tabs>
        <w:spacing w:line="576" w:lineRule="exact"/>
        <w:ind w:left="388"/>
        <w:rPr>
          <w:rStyle w:val="af0"/>
        </w:rPr>
      </w:pPr>
      <w:hyperlink w:anchor="_Toc103332771" w:history="1">
        <w:r>
          <w:rPr>
            <w:rStyle w:val="af0"/>
            <w:rFonts w:eastAsia="方正楷体_GBK" w:hint="eastAsia"/>
            <w:sz w:val="32"/>
            <w:szCs w:val="32"/>
          </w:rPr>
          <w:t>第一节</w:t>
        </w:r>
        <w:r>
          <w:rPr>
            <w:rStyle w:val="af0"/>
            <w:rFonts w:eastAsia="方正楷体_GBK" w:hint="eastAsia"/>
            <w:sz w:val="32"/>
            <w:szCs w:val="32"/>
          </w:rPr>
          <w:t xml:space="preserve">  </w:t>
        </w:r>
        <w:r>
          <w:rPr>
            <w:rStyle w:val="af0"/>
            <w:rFonts w:eastAsia="方正楷体_GBK" w:hint="eastAsia"/>
            <w:sz w:val="32"/>
            <w:szCs w:val="32"/>
          </w:rPr>
          <w:t>指导思想</w:t>
        </w:r>
        <w:r>
          <w:rPr>
            <w:rStyle w:val="af0"/>
            <w:rFonts w:hint="eastAsia"/>
          </w:rPr>
          <w:tab/>
        </w:r>
        <w:r>
          <w:rPr>
            <w:rStyle w:val="af0"/>
            <w:rFonts w:hint="eastAsia"/>
          </w:rPr>
          <w:fldChar w:fldCharType="begin"/>
        </w:r>
        <w:r>
          <w:rPr>
            <w:rStyle w:val="af0"/>
            <w:rFonts w:hint="eastAsia"/>
          </w:rPr>
          <w:instrText xml:space="preserve"> PAGEREF _Toc103332771 \h </w:instrText>
        </w:r>
        <w:r>
          <w:rPr>
            <w:rStyle w:val="af0"/>
            <w:rFonts w:hint="eastAsia"/>
          </w:rPr>
        </w:r>
        <w:r>
          <w:rPr>
            <w:rStyle w:val="af0"/>
            <w:rFonts w:hint="eastAsia"/>
          </w:rPr>
          <w:fldChar w:fldCharType="separate"/>
        </w:r>
        <w:r>
          <w:rPr>
            <w:rStyle w:val="af0"/>
          </w:rPr>
          <w:t>48</w:t>
        </w:r>
        <w:r>
          <w:rPr>
            <w:rStyle w:val="af0"/>
            <w:rFonts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772" w:history="1">
        <w:r>
          <w:rPr>
            <w:rStyle w:val="af0"/>
            <w:rFonts w:eastAsia="方正楷体_GBK" w:hint="eastAsia"/>
            <w:sz w:val="32"/>
            <w:szCs w:val="32"/>
          </w:rPr>
          <w:t>第二节</w:t>
        </w:r>
        <w:r>
          <w:rPr>
            <w:rStyle w:val="af0"/>
            <w:rFonts w:eastAsia="方正楷体_GBK" w:hint="eastAsia"/>
            <w:sz w:val="32"/>
            <w:szCs w:val="32"/>
          </w:rPr>
          <w:t xml:space="preserve">  </w:t>
        </w:r>
        <w:r>
          <w:rPr>
            <w:rStyle w:val="af0"/>
            <w:rFonts w:eastAsia="方正楷体_GBK" w:hint="eastAsia"/>
            <w:sz w:val="32"/>
            <w:szCs w:val="32"/>
          </w:rPr>
          <w:t>基本原则</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_Toc103332772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48</w:t>
        </w:r>
        <w:r>
          <w:rPr>
            <w:rFonts w:eastAsia="方正楷体_GBK" w:hint="eastAsia"/>
            <w:sz w:val="32"/>
            <w:szCs w:val="32"/>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773" w:history="1">
        <w:r>
          <w:rPr>
            <w:rStyle w:val="af0"/>
            <w:rFonts w:eastAsia="方正楷体_GBK" w:hint="eastAsia"/>
            <w:sz w:val="32"/>
            <w:szCs w:val="32"/>
          </w:rPr>
          <w:t>第三节</w:t>
        </w:r>
        <w:r>
          <w:rPr>
            <w:rStyle w:val="af0"/>
            <w:rFonts w:eastAsia="方正楷体_GBK" w:hint="eastAsia"/>
            <w:sz w:val="32"/>
            <w:szCs w:val="32"/>
          </w:rPr>
          <w:t xml:space="preserve">  </w:t>
        </w:r>
        <w:r>
          <w:rPr>
            <w:rStyle w:val="af0"/>
            <w:rFonts w:eastAsia="方正楷体_GBK" w:hint="eastAsia"/>
            <w:sz w:val="32"/>
            <w:szCs w:val="32"/>
          </w:rPr>
          <w:t>规划范围与期限</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_Toc103332773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51</w:t>
        </w:r>
        <w:r>
          <w:rPr>
            <w:rFonts w:eastAsia="方正楷体_GBK" w:hint="eastAsia"/>
            <w:sz w:val="32"/>
            <w:szCs w:val="32"/>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774" w:history="1">
        <w:r>
          <w:rPr>
            <w:rStyle w:val="af0"/>
            <w:rFonts w:eastAsia="方正楷体_GBK" w:hint="eastAsia"/>
            <w:sz w:val="32"/>
            <w:szCs w:val="32"/>
          </w:rPr>
          <w:t>第四节</w:t>
        </w:r>
        <w:r>
          <w:rPr>
            <w:rStyle w:val="af0"/>
            <w:rFonts w:eastAsia="方正楷体_GBK" w:hint="eastAsia"/>
            <w:sz w:val="32"/>
            <w:szCs w:val="32"/>
          </w:rPr>
          <w:t xml:space="preserve">  </w:t>
        </w:r>
        <w:r>
          <w:rPr>
            <w:rStyle w:val="af0"/>
            <w:rFonts w:eastAsia="方正楷体_GBK" w:hint="eastAsia"/>
            <w:sz w:val="32"/>
            <w:szCs w:val="32"/>
          </w:rPr>
          <w:t>规划目标</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_Toc103332774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51</w:t>
        </w:r>
        <w:r>
          <w:rPr>
            <w:rFonts w:eastAsia="方正楷体_GBK" w:hint="eastAsia"/>
            <w:sz w:val="32"/>
            <w:szCs w:val="32"/>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775" w:history="1">
        <w:r>
          <w:rPr>
            <w:rStyle w:val="af0"/>
            <w:rFonts w:eastAsia="方正楷体_GBK" w:hint="eastAsia"/>
            <w:sz w:val="32"/>
            <w:szCs w:val="32"/>
          </w:rPr>
          <w:t>第五节</w:t>
        </w:r>
        <w:r>
          <w:rPr>
            <w:rStyle w:val="af0"/>
            <w:rFonts w:eastAsia="方正楷体_GBK" w:hint="eastAsia"/>
            <w:sz w:val="32"/>
            <w:szCs w:val="32"/>
          </w:rPr>
          <w:t xml:space="preserve">  </w:t>
        </w:r>
        <w:r>
          <w:rPr>
            <w:rStyle w:val="af0"/>
            <w:rFonts w:eastAsia="方正楷体_GBK" w:hint="eastAsia"/>
            <w:sz w:val="32"/>
            <w:szCs w:val="32"/>
          </w:rPr>
          <w:t>规划指标</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_Toc103332775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52</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776" w:history="1">
        <w:r>
          <w:rPr>
            <w:rStyle w:val="af0"/>
            <w:rFonts w:eastAsia="方正仿宋_GBK" w:hint="eastAsia"/>
          </w:rPr>
          <w:t>一、国家生态文明建设示范县创建条件</w:t>
        </w:r>
        <w:r>
          <w:rPr>
            <w:rFonts w:eastAsia="方正仿宋_GBK" w:hint="eastAsia"/>
          </w:rPr>
          <w:tab/>
        </w:r>
        <w:r>
          <w:rPr>
            <w:rFonts w:eastAsia="方正仿宋_GBK" w:hint="eastAsia"/>
          </w:rPr>
          <w:fldChar w:fldCharType="begin"/>
        </w:r>
        <w:r>
          <w:rPr>
            <w:rFonts w:eastAsia="方正仿宋_GBK" w:hint="eastAsia"/>
          </w:rPr>
          <w:instrText xml:space="preserve"> PAGEREF _Toc103332776 \h </w:instrText>
        </w:r>
        <w:r>
          <w:rPr>
            <w:rFonts w:eastAsia="方正仿宋_GBK" w:hint="eastAsia"/>
          </w:rPr>
        </w:r>
        <w:r>
          <w:rPr>
            <w:rFonts w:eastAsia="方正仿宋_GBK" w:hint="eastAsia"/>
          </w:rPr>
          <w:fldChar w:fldCharType="separate"/>
        </w:r>
        <w:r>
          <w:rPr>
            <w:rFonts w:eastAsia="方正仿宋_GBK"/>
          </w:rPr>
          <w:t>52</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77" w:history="1">
        <w:r>
          <w:rPr>
            <w:rStyle w:val="af0"/>
            <w:rFonts w:eastAsia="方正仿宋_GBK" w:hint="eastAsia"/>
          </w:rPr>
          <w:t>二、建设指标</w:t>
        </w:r>
        <w:r>
          <w:rPr>
            <w:rFonts w:eastAsia="方正仿宋_GBK" w:hint="eastAsia"/>
          </w:rPr>
          <w:tab/>
        </w:r>
        <w:r>
          <w:rPr>
            <w:rFonts w:eastAsia="方正仿宋_GBK" w:hint="eastAsia"/>
          </w:rPr>
          <w:fldChar w:fldCharType="begin"/>
        </w:r>
        <w:r>
          <w:rPr>
            <w:rFonts w:eastAsia="方正仿宋_GBK" w:hint="eastAsia"/>
          </w:rPr>
          <w:instrText xml:space="preserve"> PAGEREF _Toc103332777 \h </w:instrText>
        </w:r>
        <w:r>
          <w:rPr>
            <w:rFonts w:eastAsia="方正仿宋_GBK" w:hint="eastAsia"/>
          </w:rPr>
        </w:r>
        <w:r>
          <w:rPr>
            <w:rFonts w:eastAsia="方正仿宋_GBK" w:hint="eastAsia"/>
          </w:rPr>
          <w:fldChar w:fldCharType="separate"/>
        </w:r>
        <w:r>
          <w:rPr>
            <w:rFonts w:eastAsia="方正仿宋_GBK"/>
          </w:rPr>
          <w:t>57</w:t>
        </w:r>
        <w:r>
          <w:rPr>
            <w:rFonts w:eastAsia="方正仿宋_GBK" w:hint="eastAsia"/>
          </w:rPr>
          <w:fldChar w:fldCharType="end"/>
        </w:r>
      </w:hyperlink>
    </w:p>
    <w:p w:rsidR="003559CE" w:rsidRDefault="00660578">
      <w:pPr>
        <w:pStyle w:val="10"/>
        <w:spacing w:line="576" w:lineRule="exact"/>
        <w:rPr>
          <w:rStyle w:val="af0"/>
          <w:rFonts w:eastAsia="方正黑体_GBK"/>
        </w:rPr>
      </w:pPr>
      <w:hyperlink w:anchor="_Toc103332778" w:history="1">
        <w:r>
          <w:rPr>
            <w:rStyle w:val="af0"/>
            <w:rFonts w:eastAsia="方正黑体_GBK" w:hint="eastAsia"/>
          </w:rPr>
          <w:t>第三章</w:t>
        </w:r>
        <w:r>
          <w:rPr>
            <w:rStyle w:val="af0"/>
            <w:rFonts w:eastAsia="方正黑体_GBK" w:hint="eastAsia"/>
          </w:rPr>
          <w:t xml:space="preserve">  </w:t>
        </w:r>
        <w:r>
          <w:rPr>
            <w:rStyle w:val="af0"/>
            <w:rFonts w:eastAsia="方正黑体_GBK" w:hint="eastAsia"/>
          </w:rPr>
          <w:t>生态文明制度体系</w:t>
        </w:r>
        <w:r>
          <w:rPr>
            <w:rStyle w:val="af0"/>
            <w:rFonts w:eastAsia="方正黑体_GBK"/>
          </w:rPr>
          <w:tab/>
        </w:r>
        <w:r>
          <w:rPr>
            <w:rStyle w:val="af0"/>
            <w:rFonts w:eastAsia="方正黑体_GBK"/>
          </w:rPr>
          <w:fldChar w:fldCharType="begin"/>
        </w:r>
        <w:r>
          <w:rPr>
            <w:rStyle w:val="af0"/>
            <w:rFonts w:eastAsia="方正黑体_GBK"/>
          </w:rPr>
          <w:instrText xml:space="preserve"> PAGEREF _Toc103332778 \h </w:instrText>
        </w:r>
        <w:r>
          <w:rPr>
            <w:rStyle w:val="af0"/>
            <w:rFonts w:eastAsia="方正黑体_GBK"/>
          </w:rPr>
        </w:r>
        <w:r>
          <w:rPr>
            <w:rStyle w:val="af0"/>
            <w:rFonts w:eastAsia="方正黑体_GBK"/>
          </w:rPr>
          <w:fldChar w:fldCharType="separate"/>
        </w:r>
        <w:r>
          <w:rPr>
            <w:rStyle w:val="af0"/>
            <w:rFonts w:eastAsia="方正黑体_GBK"/>
          </w:rPr>
          <w:t>67</w:t>
        </w:r>
        <w:r>
          <w:rPr>
            <w:rStyle w:val="af0"/>
            <w:rFonts w:eastAsia="方正黑体_GBK"/>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779" w:history="1">
        <w:r>
          <w:rPr>
            <w:rStyle w:val="af0"/>
            <w:rFonts w:eastAsia="方正楷体_GBK" w:hint="eastAsia"/>
            <w:sz w:val="32"/>
            <w:szCs w:val="32"/>
          </w:rPr>
          <w:t>第一节</w:t>
        </w:r>
        <w:r>
          <w:rPr>
            <w:rStyle w:val="af0"/>
            <w:rFonts w:eastAsia="方正楷体_GBK" w:hint="eastAsia"/>
            <w:sz w:val="32"/>
            <w:szCs w:val="32"/>
          </w:rPr>
          <w:t xml:space="preserve">  </w:t>
        </w:r>
        <w:r>
          <w:rPr>
            <w:rStyle w:val="af0"/>
            <w:rFonts w:eastAsia="方正楷体_GBK" w:hint="eastAsia"/>
            <w:sz w:val="32"/>
            <w:szCs w:val="32"/>
          </w:rPr>
          <w:t>完善生态环境保护制</w:t>
        </w:r>
        <w:r>
          <w:rPr>
            <w:rStyle w:val="af0"/>
            <w:rFonts w:eastAsia="方正楷体_GBK" w:hint="eastAsia"/>
            <w:sz w:val="32"/>
            <w:szCs w:val="32"/>
          </w:rPr>
          <w:t>度</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_Toc103332779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67</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780" w:history="1">
        <w:r>
          <w:rPr>
            <w:rStyle w:val="af0"/>
            <w:rFonts w:eastAsia="方正仿宋_GBK" w:hint="eastAsia"/>
          </w:rPr>
          <w:t>一、建立空间规划体系和调控政策体系</w:t>
        </w:r>
        <w:r>
          <w:rPr>
            <w:rFonts w:eastAsia="方正仿宋_GBK" w:hint="eastAsia"/>
          </w:rPr>
          <w:tab/>
        </w:r>
        <w:r>
          <w:rPr>
            <w:rFonts w:eastAsia="方正仿宋_GBK" w:hint="eastAsia"/>
          </w:rPr>
          <w:fldChar w:fldCharType="begin"/>
        </w:r>
        <w:r>
          <w:rPr>
            <w:rFonts w:eastAsia="方正仿宋_GBK" w:hint="eastAsia"/>
          </w:rPr>
          <w:instrText xml:space="preserve"> PAGEREF _Toc103332780 \h </w:instrText>
        </w:r>
        <w:r>
          <w:rPr>
            <w:rFonts w:eastAsia="方正仿宋_GBK" w:hint="eastAsia"/>
          </w:rPr>
        </w:r>
        <w:r>
          <w:rPr>
            <w:rFonts w:eastAsia="方正仿宋_GBK" w:hint="eastAsia"/>
          </w:rPr>
          <w:fldChar w:fldCharType="separate"/>
        </w:r>
        <w:r>
          <w:rPr>
            <w:rFonts w:eastAsia="方正仿宋_GBK"/>
          </w:rPr>
          <w:t>67</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81" w:history="1">
        <w:r>
          <w:rPr>
            <w:rStyle w:val="af0"/>
            <w:rFonts w:eastAsia="方正仿宋_GBK" w:hint="eastAsia"/>
          </w:rPr>
          <w:t>二、落实“三线一单”制度</w:t>
        </w:r>
        <w:r>
          <w:rPr>
            <w:rFonts w:eastAsia="方正仿宋_GBK" w:hint="eastAsia"/>
          </w:rPr>
          <w:tab/>
        </w:r>
        <w:r>
          <w:rPr>
            <w:rFonts w:eastAsia="方正仿宋_GBK" w:hint="eastAsia"/>
          </w:rPr>
          <w:fldChar w:fldCharType="begin"/>
        </w:r>
        <w:r>
          <w:rPr>
            <w:rFonts w:eastAsia="方正仿宋_GBK" w:hint="eastAsia"/>
          </w:rPr>
          <w:instrText xml:space="preserve"> PAGEREF _Toc103332781 \h </w:instrText>
        </w:r>
        <w:r>
          <w:rPr>
            <w:rFonts w:eastAsia="方正仿宋_GBK" w:hint="eastAsia"/>
          </w:rPr>
        </w:r>
        <w:r>
          <w:rPr>
            <w:rFonts w:eastAsia="方正仿宋_GBK" w:hint="eastAsia"/>
          </w:rPr>
          <w:fldChar w:fldCharType="separate"/>
        </w:r>
        <w:r>
          <w:rPr>
            <w:rFonts w:eastAsia="方正仿宋_GBK"/>
          </w:rPr>
          <w:t>67</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82" w:history="1">
        <w:r>
          <w:rPr>
            <w:rStyle w:val="af0"/>
            <w:rFonts w:eastAsia="方正仿宋_GBK" w:hint="eastAsia"/>
          </w:rPr>
          <w:t>三、健全流域及森林治理制度</w:t>
        </w:r>
        <w:r>
          <w:rPr>
            <w:rFonts w:eastAsia="方正仿宋_GBK" w:hint="eastAsia"/>
          </w:rPr>
          <w:tab/>
        </w:r>
        <w:r>
          <w:rPr>
            <w:rFonts w:eastAsia="方正仿宋_GBK" w:hint="eastAsia"/>
          </w:rPr>
          <w:fldChar w:fldCharType="begin"/>
        </w:r>
        <w:r>
          <w:rPr>
            <w:rFonts w:eastAsia="方正仿宋_GBK" w:hint="eastAsia"/>
          </w:rPr>
          <w:instrText xml:space="preserve"> PAGEREF _Toc103332782 \h </w:instrText>
        </w:r>
        <w:r>
          <w:rPr>
            <w:rFonts w:eastAsia="方正仿宋_GBK" w:hint="eastAsia"/>
          </w:rPr>
        </w:r>
        <w:r>
          <w:rPr>
            <w:rFonts w:eastAsia="方正仿宋_GBK" w:hint="eastAsia"/>
          </w:rPr>
          <w:fldChar w:fldCharType="separate"/>
        </w:r>
        <w:r>
          <w:rPr>
            <w:rFonts w:eastAsia="方正仿宋_GBK"/>
          </w:rPr>
          <w:t>68</w:t>
        </w:r>
        <w:r>
          <w:rPr>
            <w:rFonts w:eastAsia="方正仿宋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783" w:history="1">
        <w:r>
          <w:rPr>
            <w:rStyle w:val="af0"/>
            <w:rFonts w:eastAsia="方正楷体_GBK" w:hint="eastAsia"/>
            <w:sz w:val="32"/>
            <w:szCs w:val="32"/>
          </w:rPr>
          <w:t>第二节</w:t>
        </w:r>
        <w:r>
          <w:rPr>
            <w:rStyle w:val="af0"/>
            <w:rFonts w:eastAsia="方正楷体_GBK" w:hint="eastAsia"/>
            <w:sz w:val="32"/>
            <w:szCs w:val="32"/>
          </w:rPr>
          <w:t xml:space="preserve">  </w:t>
        </w:r>
        <w:r>
          <w:rPr>
            <w:rStyle w:val="af0"/>
            <w:rFonts w:eastAsia="方正楷体_GBK" w:hint="eastAsia"/>
            <w:sz w:val="32"/>
            <w:szCs w:val="32"/>
          </w:rPr>
          <w:t>建立资源高效利用制度</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_Toc103332783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68</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784" w:history="1">
        <w:r>
          <w:rPr>
            <w:rStyle w:val="af0"/>
            <w:rFonts w:eastAsia="方正仿宋_GBK" w:hint="eastAsia"/>
          </w:rPr>
          <w:t>一、健全自然资源资产产权</w:t>
        </w:r>
        <w:r>
          <w:rPr>
            <w:rStyle w:val="af0"/>
            <w:rFonts w:eastAsia="方正仿宋_GBK" w:hint="eastAsia"/>
          </w:rPr>
          <w:t>制度</w:t>
        </w:r>
        <w:r>
          <w:rPr>
            <w:rFonts w:eastAsia="方正仿宋_GBK" w:hint="eastAsia"/>
          </w:rPr>
          <w:tab/>
        </w:r>
        <w:r>
          <w:rPr>
            <w:rFonts w:eastAsia="方正仿宋_GBK" w:hint="eastAsia"/>
          </w:rPr>
          <w:fldChar w:fldCharType="begin"/>
        </w:r>
        <w:r>
          <w:rPr>
            <w:rFonts w:eastAsia="方正仿宋_GBK" w:hint="eastAsia"/>
          </w:rPr>
          <w:instrText xml:space="preserve"> PAGEREF _Toc103332784 \h </w:instrText>
        </w:r>
        <w:r>
          <w:rPr>
            <w:rFonts w:eastAsia="方正仿宋_GBK" w:hint="eastAsia"/>
          </w:rPr>
        </w:r>
        <w:r>
          <w:rPr>
            <w:rFonts w:eastAsia="方正仿宋_GBK" w:hint="eastAsia"/>
          </w:rPr>
          <w:fldChar w:fldCharType="separate"/>
        </w:r>
        <w:r>
          <w:rPr>
            <w:rFonts w:eastAsia="方正仿宋_GBK"/>
          </w:rPr>
          <w:t>69</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85" w:history="1">
        <w:r>
          <w:rPr>
            <w:rStyle w:val="af0"/>
            <w:rFonts w:eastAsia="方正仿宋_GBK" w:hint="eastAsia"/>
          </w:rPr>
          <w:t>二、完善资源总量管理和全面节约制度</w:t>
        </w:r>
        <w:r>
          <w:rPr>
            <w:rFonts w:eastAsia="方正仿宋_GBK" w:hint="eastAsia"/>
          </w:rPr>
          <w:tab/>
        </w:r>
        <w:r>
          <w:rPr>
            <w:rFonts w:eastAsia="方正仿宋_GBK" w:hint="eastAsia"/>
          </w:rPr>
          <w:fldChar w:fldCharType="begin"/>
        </w:r>
        <w:r>
          <w:rPr>
            <w:rFonts w:eastAsia="方正仿宋_GBK" w:hint="eastAsia"/>
          </w:rPr>
          <w:instrText xml:space="preserve"> PAGEREF _Toc103332785 \h </w:instrText>
        </w:r>
        <w:r>
          <w:rPr>
            <w:rFonts w:eastAsia="方正仿宋_GBK" w:hint="eastAsia"/>
          </w:rPr>
        </w:r>
        <w:r>
          <w:rPr>
            <w:rFonts w:eastAsia="方正仿宋_GBK" w:hint="eastAsia"/>
          </w:rPr>
          <w:fldChar w:fldCharType="separate"/>
        </w:r>
        <w:r>
          <w:rPr>
            <w:rFonts w:eastAsia="方正仿宋_GBK"/>
          </w:rPr>
          <w:t>69</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86" w:history="1">
        <w:r>
          <w:rPr>
            <w:rStyle w:val="af0"/>
            <w:rFonts w:eastAsia="方正仿宋_GBK" w:hint="eastAsia"/>
          </w:rPr>
          <w:t>三、建立健全资源有偿使用制度</w:t>
        </w:r>
        <w:r>
          <w:rPr>
            <w:rFonts w:eastAsia="方正仿宋_GBK" w:hint="eastAsia"/>
          </w:rPr>
          <w:tab/>
        </w:r>
        <w:r>
          <w:rPr>
            <w:rFonts w:eastAsia="方正仿宋_GBK" w:hint="eastAsia"/>
          </w:rPr>
          <w:fldChar w:fldCharType="begin"/>
        </w:r>
        <w:r>
          <w:rPr>
            <w:rFonts w:eastAsia="方正仿宋_GBK" w:hint="eastAsia"/>
          </w:rPr>
          <w:instrText xml:space="preserve"> PAGEREF _Toc103332786 \h </w:instrText>
        </w:r>
        <w:r>
          <w:rPr>
            <w:rFonts w:eastAsia="方正仿宋_GBK" w:hint="eastAsia"/>
          </w:rPr>
        </w:r>
        <w:r>
          <w:rPr>
            <w:rFonts w:eastAsia="方正仿宋_GBK" w:hint="eastAsia"/>
          </w:rPr>
          <w:fldChar w:fldCharType="separate"/>
        </w:r>
        <w:r>
          <w:rPr>
            <w:rFonts w:eastAsia="方正仿宋_GBK"/>
          </w:rPr>
          <w:t>70</w:t>
        </w:r>
        <w:r>
          <w:rPr>
            <w:rFonts w:eastAsia="方正仿宋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787" w:history="1">
        <w:r>
          <w:rPr>
            <w:rStyle w:val="af0"/>
            <w:rFonts w:eastAsia="方正楷体_GBK" w:hint="eastAsia"/>
            <w:sz w:val="32"/>
            <w:szCs w:val="32"/>
          </w:rPr>
          <w:t>第三节</w:t>
        </w:r>
        <w:r>
          <w:rPr>
            <w:rStyle w:val="af0"/>
            <w:rFonts w:eastAsia="方正楷体_GBK" w:hint="eastAsia"/>
            <w:sz w:val="32"/>
            <w:szCs w:val="32"/>
          </w:rPr>
          <w:t xml:space="preserve">  </w:t>
        </w:r>
        <w:r>
          <w:rPr>
            <w:rStyle w:val="af0"/>
            <w:rFonts w:eastAsia="方正楷体_GBK" w:hint="eastAsia"/>
            <w:sz w:val="32"/>
            <w:szCs w:val="32"/>
          </w:rPr>
          <w:t>推进生态环境保护责任制度</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_Toc103332787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71</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788" w:history="1">
        <w:r>
          <w:rPr>
            <w:rStyle w:val="af0"/>
            <w:rFonts w:eastAsia="方正仿宋_GBK" w:hint="eastAsia"/>
          </w:rPr>
          <w:t>一、完善领导干部自然资源资产离任审计制度</w:t>
        </w:r>
        <w:r>
          <w:rPr>
            <w:rFonts w:eastAsia="方正仿宋_GBK" w:hint="eastAsia"/>
          </w:rPr>
          <w:tab/>
        </w:r>
        <w:r>
          <w:rPr>
            <w:rFonts w:eastAsia="方正仿宋_GBK" w:hint="eastAsia"/>
          </w:rPr>
          <w:fldChar w:fldCharType="begin"/>
        </w:r>
        <w:r>
          <w:rPr>
            <w:rFonts w:eastAsia="方正仿宋_GBK" w:hint="eastAsia"/>
          </w:rPr>
          <w:instrText xml:space="preserve"> PAGEREF _Toc103332788 \h </w:instrText>
        </w:r>
        <w:r>
          <w:rPr>
            <w:rFonts w:eastAsia="方正仿宋_GBK" w:hint="eastAsia"/>
          </w:rPr>
        </w:r>
        <w:r>
          <w:rPr>
            <w:rFonts w:eastAsia="方正仿宋_GBK" w:hint="eastAsia"/>
          </w:rPr>
          <w:fldChar w:fldCharType="separate"/>
        </w:r>
        <w:r>
          <w:rPr>
            <w:rFonts w:eastAsia="方正仿宋_GBK"/>
          </w:rPr>
          <w:t>71</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89" w:history="1">
        <w:r>
          <w:rPr>
            <w:rStyle w:val="af0"/>
            <w:rFonts w:eastAsia="方正仿宋_GBK" w:hint="eastAsia"/>
          </w:rPr>
          <w:t>二、建立健全生态</w:t>
        </w:r>
        <w:r>
          <w:rPr>
            <w:rStyle w:val="af0"/>
            <w:rFonts w:eastAsia="方正仿宋_GBK" w:hint="eastAsia"/>
          </w:rPr>
          <w:t>文明绩效评价考核和责任追究制度</w:t>
        </w:r>
        <w:r>
          <w:rPr>
            <w:rFonts w:eastAsia="方正仿宋_GBK" w:hint="eastAsia"/>
          </w:rPr>
          <w:tab/>
        </w:r>
        <w:r>
          <w:rPr>
            <w:rFonts w:eastAsia="方正仿宋_GBK" w:hint="eastAsia"/>
          </w:rPr>
          <w:fldChar w:fldCharType="begin"/>
        </w:r>
        <w:r>
          <w:rPr>
            <w:rFonts w:eastAsia="方正仿宋_GBK" w:hint="eastAsia"/>
          </w:rPr>
          <w:instrText xml:space="preserve"> PAGEREF _Toc103332789 \h </w:instrText>
        </w:r>
        <w:r>
          <w:rPr>
            <w:rFonts w:eastAsia="方正仿宋_GBK" w:hint="eastAsia"/>
          </w:rPr>
        </w:r>
        <w:r>
          <w:rPr>
            <w:rFonts w:eastAsia="方正仿宋_GBK" w:hint="eastAsia"/>
          </w:rPr>
          <w:fldChar w:fldCharType="separate"/>
        </w:r>
        <w:r>
          <w:rPr>
            <w:rFonts w:eastAsia="方正仿宋_GBK"/>
          </w:rPr>
          <w:t>72</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90" w:history="1">
        <w:r>
          <w:rPr>
            <w:rStyle w:val="af0"/>
            <w:rFonts w:eastAsia="方正仿宋_GBK" w:hint="eastAsia"/>
          </w:rPr>
          <w:t>三、推动执法监管机制创新</w:t>
        </w:r>
        <w:r>
          <w:rPr>
            <w:rFonts w:eastAsia="方正仿宋_GBK" w:hint="eastAsia"/>
          </w:rPr>
          <w:tab/>
        </w:r>
        <w:r>
          <w:rPr>
            <w:rFonts w:eastAsia="方正仿宋_GBK" w:hint="eastAsia"/>
          </w:rPr>
          <w:fldChar w:fldCharType="begin"/>
        </w:r>
        <w:r>
          <w:rPr>
            <w:rFonts w:eastAsia="方正仿宋_GBK" w:hint="eastAsia"/>
          </w:rPr>
          <w:instrText xml:space="preserve"> PAGEREF _Toc103332790 \h </w:instrText>
        </w:r>
        <w:r>
          <w:rPr>
            <w:rFonts w:eastAsia="方正仿宋_GBK" w:hint="eastAsia"/>
          </w:rPr>
        </w:r>
        <w:r>
          <w:rPr>
            <w:rFonts w:eastAsia="方正仿宋_GBK" w:hint="eastAsia"/>
          </w:rPr>
          <w:fldChar w:fldCharType="separate"/>
        </w:r>
        <w:r>
          <w:rPr>
            <w:rFonts w:eastAsia="方正仿宋_GBK"/>
          </w:rPr>
          <w:t>72</w:t>
        </w:r>
        <w:r>
          <w:rPr>
            <w:rFonts w:eastAsia="方正仿宋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791" w:history="1">
        <w:r>
          <w:rPr>
            <w:rStyle w:val="af0"/>
            <w:rFonts w:eastAsia="方正楷体_GBK" w:hint="eastAsia"/>
            <w:sz w:val="32"/>
            <w:szCs w:val="32"/>
          </w:rPr>
          <w:t>第四节</w:t>
        </w:r>
        <w:r>
          <w:rPr>
            <w:rStyle w:val="af0"/>
            <w:rFonts w:eastAsia="方正楷体_GBK" w:hint="eastAsia"/>
            <w:sz w:val="32"/>
            <w:szCs w:val="32"/>
          </w:rPr>
          <w:t xml:space="preserve">  </w:t>
        </w:r>
        <w:r>
          <w:rPr>
            <w:rStyle w:val="af0"/>
            <w:rFonts w:eastAsia="方正楷体_GBK" w:hint="eastAsia"/>
            <w:sz w:val="32"/>
            <w:szCs w:val="32"/>
          </w:rPr>
          <w:t>建立健全现代环境治理体系</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_Toc103332791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73</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792" w:history="1">
        <w:r>
          <w:rPr>
            <w:rStyle w:val="af0"/>
            <w:rFonts w:eastAsia="方正仿宋_GBK" w:hint="eastAsia"/>
          </w:rPr>
          <w:t>一、完善经济政策</w:t>
        </w:r>
        <w:r>
          <w:rPr>
            <w:rFonts w:eastAsia="方正仿宋_GBK" w:hint="eastAsia"/>
          </w:rPr>
          <w:tab/>
        </w:r>
        <w:r>
          <w:rPr>
            <w:rFonts w:eastAsia="方正仿宋_GBK" w:hint="eastAsia"/>
          </w:rPr>
          <w:fldChar w:fldCharType="begin"/>
        </w:r>
        <w:r>
          <w:rPr>
            <w:rFonts w:eastAsia="方正仿宋_GBK" w:hint="eastAsia"/>
          </w:rPr>
          <w:instrText xml:space="preserve"> PAGEREF _Toc103332792 \h </w:instrText>
        </w:r>
        <w:r>
          <w:rPr>
            <w:rFonts w:eastAsia="方正仿宋_GBK" w:hint="eastAsia"/>
          </w:rPr>
        </w:r>
        <w:r>
          <w:rPr>
            <w:rFonts w:eastAsia="方正仿宋_GBK" w:hint="eastAsia"/>
          </w:rPr>
          <w:fldChar w:fldCharType="separate"/>
        </w:r>
        <w:r>
          <w:rPr>
            <w:rFonts w:eastAsia="方正仿宋_GBK"/>
          </w:rPr>
          <w:t>73</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93" w:history="1">
        <w:r>
          <w:rPr>
            <w:rStyle w:val="af0"/>
            <w:rFonts w:eastAsia="方正仿宋_GBK" w:hint="eastAsia"/>
          </w:rPr>
          <w:t>二、健全生态环境保护市场体系</w:t>
        </w:r>
        <w:r>
          <w:rPr>
            <w:rFonts w:eastAsia="方正仿宋_GBK" w:hint="eastAsia"/>
          </w:rPr>
          <w:tab/>
        </w:r>
        <w:r>
          <w:rPr>
            <w:rFonts w:eastAsia="方正仿宋_GBK" w:hint="eastAsia"/>
          </w:rPr>
          <w:fldChar w:fldCharType="begin"/>
        </w:r>
        <w:r>
          <w:rPr>
            <w:rFonts w:eastAsia="方正仿宋_GBK" w:hint="eastAsia"/>
          </w:rPr>
          <w:instrText xml:space="preserve"> PAGEREF _Toc103332793 \h </w:instrText>
        </w:r>
        <w:r>
          <w:rPr>
            <w:rFonts w:eastAsia="方正仿宋_GBK" w:hint="eastAsia"/>
          </w:rPr>
        </w:r>
        <w:r>
          <w:rPr>
            <w:rFonts w:eastAsia="方正仿宋_GBK" w:hint="eastAsia"/>
          </w:rPr>
          <w:fldChar w:fldCharType="separate"/>
        </w:r>
        <w:r>
          <w:rPr>
            <w:rFonts w:eastAsia="方正仿宋_GBK"/>
          </w:rPr>
          <w:t>74</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94" w:history="1">
        <w:r>
          <w:rPr>
            <w:rStyle w:val="af0"/>
            <w:rFonts w:eastAsia="方正仿宋_GBK" w:hint="eastAsia"/>
          </w:rPr>
          <w:t>三、建立健全生态补偿制度</w:t>
        </w:r>
        <w:r>
          <w:rPr>
            <w:rFonts w:eastAsia="方正仿宋_GBK" w:hint="eastAsia"/>
          </w:rPr>
          <w:tab/>
        </w:r>
        <w:r>
          <w:rPr>
            <w:rFonts w:eastAsia="方正仿宋_GBK" w:hint="eastAsia"/>
          </w:rPr>
          <w:fldChar w:fldCharType="begin"/>
        </w:r>
        <w:r>
          <w:rPr>
            <w:rFonts w:eastAsia="方正仿宋_GBK" w:hint="eastAsia"/>
          </w:rPr>
          <w:instrText xml:space="preserve"> </w:instrText>
        </w:r>
        <w:r>
          <w:rPr>
            <w:rFonts w:eastAsia="方正仿宋_GBK" w:hint="eastAsia"/>
          </w:rPr>
          <w:instrText xml:space="preserve">PAGEREF _Toc103332794 \h </w:instrText>
        </w:r>
        <w:r>
          <w:rPr>
            <w:rFonts w:eastAsia="方正仿宋_GBK" w:hint="eastAsia"/>
          </w:rPr>
        </w:r>
        <w:r>
          <w:rPr>
            <w:rFonts w:eastAsia="方正仿宋_GBK" w:hint="eastAsia"/>
          </w:rPr>
          <w:fldChar w:fldCharType="separate"/>
        </w:r>
        <w:r>
          <w:rPr>
            <w:rFonts w:eastAsia="方正仿宋_GBK"/>
          </w:rPr>
          <w:t>74</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95" w:history="1">
        <w:r>
          <w:rPr>
            <w:rStyle w:val="af0"/>
            <w:rFonts w:eastAsia="方正仿宋_GBK" w:hint="eastAsia"/>
          </w:rPr>
          <w:t>四、制定绿色优惠政策</w:t>
        </w:r>
        <w:r>
          <w:rPr>
            <w:rFonts w:eastAsia="方正仿宋_GBK" w:hint="eastAsia"/>
          </w:rPr>
          <w:tab/>
        </w:r>
        <w:r>
          <w:rPr>
            <w:rFonts w:eastAsia="方正仿宋_GBK" w:hint="eastAsia"/>
          </w:rPr>
          <w:fldChar w:fldCharType="begin"/>
        </w:r>
        <w:r>
          <w:rPr>
            <w:rFonts w:eastAsia="方正仿宋_GBK" w:hint="eastAsia"/>
          </w:rPr>
          <w:instrText xml:space="preserve"> PAGEREF _Toc103332795 \h </w:instrText>
        </w:r>
        <w:r>
          <w:rPr>
            <w:rFonts w:eastAsia="方正仿宋_GBK" w:hint="eastAsia"/>
          </w:rPr>
        </w:r>
        <w:r>
          <w:rPr>
            <w:rFonts w:eastAsia="方正仿宋_GBK" w:hint="eastAsia"/>
          </w:rPr>
          <w:fldChar w:fldCharType="separate"/>
        </w:r>
        <w:r>
          <w:rPr>
            <w:rFonts w:eastAsia="方正仿宋_GBK"/>
          </w:rPr>
          <w:t>75</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796" w:history="1">
        <w:r>
          <w:rPr>
            <w:rStyle w:val="af0"/>
            <w:rFonts w:eastAsia="方正仿宋_GBK" w:hint="eastAsia"/>
          </w:rPr>
          <w:t>五、建立健全环境治理体系</w:t>
        </w:r>
        <w:r>
          <w:rPr>
            <w:rFonts w:eastAsia="方正仿宋_GBK" w:hint="eastAsia"/>
          </w:rPr>
          <w:tab/>
        </w:r>
        <w:r>
          <w:rPr>
            <w:rFonts w:eastAsia="方正仿宋_GBK" w:hint="eastAsia"/>
          </w:rPr>
          <w:fldChar w:fldCharType="begin"/>
        </w:r>
        <w:r>
          <w:rPr>
            <w:rFonts w:eastAsia="方正仿宋_GBK" w:hint="eastAsia"/>
          </w:rPr>
          <w:instrText xml:space="preserve"> PAGEREF _Toc103332796 \h </w:instrText>
        </w:r>
        <w:r>
          <w:rPr>
            <w:rFonts w:eastAsia="方正仿宋_GBK" w:hint="eastAsia"/>
          </w:rPr>
        </w:r>
        <w:r>
          <w:rPr>
            <w:rFonts w:eastAsia="方正仿宋_GBK" w:hint="eastAsia"/>
          </w:rPr>
          <w:fldChar w:fldCharType="separate"/>
        </w:r>
        <w:r>
          <w:rPr>
            <w:rFonts w:eastAsia="方正仿宋_GBK"/>
          </w:rPr>
          <w:t>75</w:t>
        </w:r>
        <w:r>
          <w:rPr>
            <w:rFonts w:eastAsia="方正仿宋_GBK" w:hint="eastAsia"/>
          </w:rPr>
          <w:fldChar w:fldCharType="end"/>
        </w:r>
      </w:hyperlink>
    </w:p>
    <w:p w:rsidR="003559CE" w:rsidRDefault="00660578">
      <w:pPr>
        <w:pStyle w:val="10"/>
        <w:spacing w:line="576" w:lineRule="exact"/>
        <w:rPr>
          <w:rStyle w:val="af0"/>
          <w:rFonts w:eastAsia="方正黑体_GBK"/>
        </w:rPr>
      </w:pPr>
      <w:hyperlink w:anchor="_Toc103332797" w:history="1">
        <w:r>
          <w:rPr>
            <w:rStyle w:val="af0"/>
            <w:rFonts w:eastAsia="方正黑体_GBK" w:hint="eastAsia"/>
          </w:rPr>
          <w:t>第四章</w:t>
        </w:r>
        <w:r>
          <w:rPr>
            <w:rStyle w:val="af0"/>
            <w:rFonts w:eastAsia="方正黑体_GBK" w:hint="eastAsia"/>
          </w:rPr>
          <w:t xml:space="preserve">  </w:t>
        </w:r>
        <w:r>
          <w:rPr>
            <w:rStyle w:val="af0"/>
            <w:rFonts w:eastAsia="方正黑体_GBK" w:hint="eastAsia"/>
          </w:rPr>
          <w:t>生态安全体系</w:t>
        </w:r>
        <w:r>
          <w:rPr>
            <w:rStyle w:val="af0"/>
            <w:rFonts w:eastAsia="方正黑体_GBK"/>
          </w:rPr>
          <w:tab/>
        </w:r>
        <w:r>
          <w:rPr>
            <w:rStyle w:val="af0"/>
            <w:rFonts w:eastAsia="方正黑体_GBK"/>
          </w:rPr>
          <w:fldChar w:fldCharType="begin"/>
        </w:r>
        <w:r>
          <w:rPr>
            <w:rStyle w:val="af0"/>
            <w:rFonts w:eastAsia="方正黑体_GBK"/>
          </w:rPr>
          <w:instrText xml:space="preserve"> PAGEREF _Toc103332797 \h </w:instrText>
        </w:r>
        <w:r>
          <w:rPr>
            <w:rStyle w:val="af0"/>
            <w:rFonts w:eastAsia="方正黑体_GBK"/>
          </w:rPr>
        </w:r>
        <w:r>
          <w:rPr>
            <w:rStyle w:val="af0"/>
            <w:rFonts w:eastAsia="方正黑体_GBK"/>
          </w:rPr>
          <w:fldChar w:fldCharType="separate"/>
        </w:r>
        <w:r>
          <w:rPr>
            <w:rStyle w:val="af0"/>
            <w:rFonts w:eastAsia="方正黑体_GBK"/>
          </w:rPr>
          <w:t>77</w:t>
        </w:r>
        <w:r>
          <w:rPr>
            <w:rStyle w:val="af0"/>
            <w:rFonts w:eastAsia="方正黑体_GBK"/>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798" w:history="1">
        <w:r>
          <w:rPr>
            <w:rStyle w:val="af0"/>
            <w:rFonts w:eastAsia="方正楷体_GBK" w:hint="eastAsia"/>
            <w:sz w:val="32"/>
            <w:szCs w:val="32"/>
          </w:rPr>
          <w:t>第一节</w:t>
        </w:r>
        <w:r>
          <w:rPr>
            <w:rStyle w:val="af0"/>
            <w:rFonts w:eastAsia="方正楷体_GBK" w:hint="eastAsia"/>
            <w:sz w:val="32"/>
            <w:szCs w:val="32"/>
          </w:rPr>
          <w:t xml:space="preserve">  </w:t>
        </w:r>
        <w:r>
          <w:rPr>
            <w:rStyle w:val="af0"/>
            <w:rFonts w:eastAsia="方正楷体_GBK" w:hint="eastAsia"/>
            <w:sz w:val="32"/>
            <w:szCs w:val="32"/>
          </w:rPr>
          <w:t>全面提升水污染防治，保障水环境质量</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_Toc103332798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77</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799" w:history="1">
        <w:r>
          <w:rPr>
            <w:rStyle w:val="af0"/>
            <w:rFonts w:eastAsia="方正仿宋_GBK" w:hint="eastAsia"/>
          </w:rPr>
          <w:t>一、健全水环境质量改善长效机制</w:t>
        </w:r>
        <w:r>
          <w:rPr>
            <w:rFonts w:eastAsia="方正仿宋_GBK" w:hint="eastAsia"/>
          </w:rPr>
          <w:tab/>
        </w:r>
        <w:r>
          <w:rPr>
            <w:rFonts w:eastAsia="方正仿宋_GBK" w:hint="eastAsia"/>
          </w:rPr>
          <w:fldChar w:fldCharType="begin"/>
        </w:r>
        <w:r>
          <w:rPr>
            <w:rFonts w:eastAsia="方正仿宋_GBK" w:hint="eastAsia"/>
          </w:rPr>
          <w:instrText xml:space="preserve"> PAGEREF _Toc103332799 \h </w:instrText>
        </w:r>
        <w:r>
          <w:rPr>
            <w:rFonts w:eastAsia="方正仿宋_GBK" w:hint="eastAsia"/>
          </w:rPr>
        </w:r>
        <w:r>
          <w:rPr>
            <w:rFonts w:eastAsia="方正仿宋_GBK" w:hint="eastAsia"/>
          </w:rPr>
          <w:fldChar w:fldCharType="separate"/>
        </w:r>
        <w:r>
          <w:rPr>
            <w:rFonts w:eastAsia="方正仿宋_GBK"/>
          </w:rPr>
          <w:t>77</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00" w:history="1">
        <w:r>
          <w:rPr>
            <w:rStyle w:val="af0"/>
            <w:rFonts w:eastAsia="方正仿宋_GBK" w:hint="eastAsia"/>
          </w:rPr>
          <w:t>二、加强重点断面和水域综</w:t>
        </w:r>
        <w:r>
          <w:rPr>
            <w:rStyle w:val="af0"/>
            <w:rFonts w:eastAsia="方正仿宋_GBK" w:hint="eastAsia"/>
          </w:rPr>
          <w:t>合整治</w:t>
        </w:r>
        <w:r>
          <w:rPr>
            <w:rFonts w:eastAsia="方正仿宋_GBK" w:hint="eastAsia"/>
          </w:rPr>
          <w:tab/>
        </w:r>
        <w:r>
          <w:rPr>
            <w:rFonts w:eastAsia="方正仿宋_GBK" w:hint="eastAsia"/>
          </w:rPr>
          <w:fldChar w:fldCharType="begin"/>
        </w:r>
        <w:r>
          <w:rPr>
            <w:rFonts w:eastAsia="方正仿宋_GBK" w:hint="eastAsia"/>
          </w:rPr>
          <w:instrText xml:space="preserve"> PAGEREF _Toc103332800 \h </w:instrText>
        </w:r>
        <w:r>
          <w:rPr>
            <w:rFonts w:eastAsia="方正仿宋_GBK" w:hint="eastAsia"/>
          </w:rPr>
        </w:r>
        <w:r>
          <w:rPr>
            <w:rFonts w:eastAsia="方正仿宋_GBK" w:hint="eastAsia"/>
          </w:rPr>
          <w:fldChar w:fldCharType="separate"/>
        </w:r>
        <w:r>
          <w:rPr>
            <w:rFonts w:eastAsia="方正仿宋_GBK"/>
          </w:rPr>
          <w:t>78</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01" w:history="1">
        <w:r>
          <w:rPr>
            <w:rStyle w:val="af0"/>
            <w:rFonts w:eastAsia="方正仿宋_GBK" w:hint="eastAsia"/>
          </w:rPr>
          <w:t>三、大力推进水污染物总量减排工作</w:t>
        </w:r>
        <w:r>
          <w:rPr>
            <w:rFonts w:eastAsia="方正仿宋_GBK" w:hint="eastAsia"/>
          </w:rPr>
          <w:tab/>
        </w:r>
        <w:r>
          <w:rPr>
            <w:rFonts w:eastAsia="方正仿宋_GBK" w:hint="eastAsia"/>
          </w:rPr>
          <w:fldChar w:fldCharType="begin"/>
        </w:r>
        <w:r>
          <w:rPr>
            <w:rFonts w:eastAsia="方正仿宋_GBK" w:hint="eastAsia"/>
          </w:rPr>
          <w:instrText xml:space="preserve"> PAGEREF _Toc103332801 \h </w:instrText>
        </w:r>
        <w:r>
          <w:rPr>
            <w:rFonts w:eastAsia="方正仿宋_GBK" w:hint="eastAsia"/>
          </w:rPr>
        </w:r>
        <w:r>
          <w:rPr>
            <w:rFonts w:eastAsia="方正仿宋_GBK" w:hint="eastAsia"/>
          </w:rPr>
          <w:fldChar w:fldCharType="separate"/>
        </w:r>
        <w:r>
          <w:rPr>
            <w:rFonts w:eastAsia="方正仿宋_GBK"/>
          </w:rPr>
          <w:t>78</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02" w:history="1">
        <w:r>
          <w:rPr>
            <w:rStyle w:val="af0"/>
            <w:rFonts w:eastAsia="方正仿宋_GBK" w:hint="eastAsia"/>
          </w:rPr>
          <w:t>四、全面推进城乡污水处理和收集能力建设</w:t>
        </w:r>
        <w:r>
          <w:rPr>
            <w:rFonts w:eastAsia="方正仿宋_GBK" w:hint="eastAsia"/>
          </w:rPr>
          <w:tab/>
        </w:r>
        <w:r>
          <w:rPr>
            <w:rFonts w:eastAsia="方正仿宋_GBK" w:hint="eastAsia"/>
          </w:rPr>
          <w:fldChar w:fldCharType="begin"/>
        </w:r>
        <w:r>
          <w:rPr>
            <w:rFonts w:eastAsia="方正仿宋_GBK" w:hint="eastAsia"/>
          </w:rPr>
          <w:instrText xml:space="preserve"> PAGEREF _Toc103332802 \h </w:instrText>
        </w:r>
        <w:r>
          <w:rPr>
            <w:rFonts w:eastAsia="方正仿宋_GBK" w:hint="eastAsia"/>
          </w:rPr>
        </w:r>
        <w:r>
          <w:rPr>
            <w:rFonts w:eastAsia="方正仿宋_GBK" w:hint="eastAsia"/>
          </w:rPr>
          <w:fldChar w:fldCharType="separate"/>
        </w:r>
        <w:r>
          <w:rPr>
            <w:rFonts w:eastAsia="方正仿宋_GBK"/>
          </w:rPr>
          <w:t>79</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03" w:history="1">
        <w:r>
          <w:rPr>
            <w:rStyle w:val="af0"/>
            <w:rFonts w:eastAsia="方正仿宋_GBK" w:hint="eastAsia"/>
          </w:rPr>
          <w:t>五、加大饮用水源安全保障力度</w:t>
        </w:r>
        <w:r>
          <w:rPr>
            <w:rFonts w:eastAsia="方正仿宋_GBK" w:hint="eastAsia"/>
          </w:rPr>
          <w:tab/>
        </w:r>
        <w:r>
          <w:rPr>
            <w:rFonts w:eastAsia="方正仿宋_GBK" w:hint="eastAsia"/>
          </w:rPr>
          <w:fldChar w:fldCharType="begin"/>
        </w:r>
        <w:r>
          <w:rPr>
            <w:rFonts w:eastAsia="方正仿宋_GBK" w:hint="eastAsia"/>
          </w:rPr>
          <w:instrText xml:space="preserve"> PAGEREF _Toc103332803 \h </w:instrText>
        </w:r>
        <w:r>
          <w:rPr>
            <w:rFonts w:eastAsia="方正仿宋_GBK" w:hint="eastAsia"/>
          </w:rPr>
        </w:r>
        <w:r>
          <w:rPr>
            <w:rFonts w:eastAsia="方正仿宋_GBK" w:hint="eastAsia"/>
          </w:rPr>
          <w:fldChar w:fldCharType="separate"/>
        </w:r>
        <w:r>
          <w:rPr>
            <w:rFonts w:eastAsia="方正仿宋_GBK"/>
          </w:rPr>
          <w:t>79</w:t>
        </w:r>
        <w:r>
          <w:rPr>
            <w:rFonts w:eastAsia="方正仿宋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04" w:history="1">
        <w:r>
          <w:rPr>
            <w:rStyle w:val="af0"/>
            <w:rFonts w:eastAsia="方正楷体_GBK" w:hint="eastAsia"/>
            <w:sz w:val="32"/>
            <w:szCs w:val="32"/>
          </w:rPr>
          <w:t>第二节</w:t>
        </w:r>
        <w:r>
          <w:rPr>
            <w:rStyle w:val="af0"/>
            <w:rFonts w:eastAsia="方正楷体_GBK" w:hint="eastAsia"/>
            <w:sz w:val="32"/>
            <w:szCs w:val="32"/>
          </w:rPr>
          <w:t xml:space="preserve">  </w:t>
        </w:r>
        <w:r>
          <w:rPr>
            <w:rStyle w:val="af0"/>
            <w:rFonts w:eastAsia="方正楷体_GBK" w:hint="eastAsia"/>
            <w:sz w:val="32"/>
            <w:szCs w:val="32"/>
          </w:rPr>
          <w:t>深入推进大气污染防治，稳步提升大气环境质量</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_Toc103332804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80</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805" w:history="1">
        <w:r>
          <w:rPr>
            <w:rStyle w:val="af0"/>
            <w:rFonts w:eastAsia="方正仿宋_GBK" w:hint="eastAsia"/>
          </w:rPr>
          <w:t>一、</w:t>
        </w:r>
        <w:r>
          <w:rPr>
            <w:rStyle w:val="af0"/>
            <w:rFonts w:eastAsia="方正仿宋_GBK" w:hint="eastAsia"/>
          </w:rPr>
          <w:t>推进多污染物协同控制</w:t>
        </w:r>
        <w:r>
          <w:rPr>
            <w:rFonts w:eastAsia="方正仿宋_GBK" w:hint="eastAsia"/>
          </w:rPr>
          <w:tab/>
        </w:r>
        <w:r>
          <w:rPr>
            <w:rFonts w:eastAsia="方正仿宋_GBK" w:hint="eastAsia"/>
          </w:rPr>
          <w:fldChar w:fldCharType="begin"/>
        </w:r>
        <w:r>
          <w:rPr>
            <w:rFonts w:eastAsia="方正仿宋_GBK" w:hint="eastAsia"/>
          </w:rPr>
          <w:instrText xml:space="preserve"> PAGEREF _Toc103332805 \h </w:instrText>
        </w:r>
        <w:r>
          <w:rPr>
            <w:rFonts w:eastAsia="方正仿宋_GBK" w:hint="eastAsia"/>
          </w:rPr>
        </w:r>
        <w:r>
          <w:rPr>
            <w:rFonts w:eastAsia="方正仿宋_GBK" w:hint="eastAsia"/>
          </w:rPr>
          <w:fldChar w:fldCharType="separate"/>
        </w:r>
        <w:r>
          <w:rPr>
            <w:rFonts w:eastAsia="方正仿宋_GBK"/>
          </w:rPr>
          <w:t>80</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06" w:history="1">
        <w:r>
          <w:rPr>
            <w:rStyle w:val="af0"/>
            <w:rFonts w:eastAsia="方正仿宋_GBK" w:hint="eastAsia"/>
          </w:rPr>
          <w:t>二、推进绿色低碳发展</w:t>
        </w:r>
        <w:r>
          <w:rPr>
            <w:rFonts w:eastAsia="方正仿宋_GBK" w:hint="eastAsia"/>
          </w:rPr>
          <w:tab/>
        </w:r>
        <w:r>
          <w:rPr>
            <w:rFonts w:eastAsia="方正仿宋_GBK" w:hint="eastAsia"/>
          </w:rPr>
          <w:fldChar w:fldCharType="begin"/>
        </w:r>
        <w:r>
          <w:rPr>
            <w:rFonts w:eastAsia="方正仿宋_GBK" w:hint="eastAsia"/>
          </w:rPr>
          <w:instrText xml:space="preserve"> PAGEREF _Toc103332806 \h </w:instrText>
        </w:r>
        <w:r>
          <w:rPr>
            <w:rFonts w:eastAsia="方正仿宋_GBK" w:hint="eastAsia"/>
          </w:rPr>
        </w:r>
        <w:r>
          <w:rPr>
            <w:rFonts w:eastAsia="方正仿宋_GBK" w:hint="eastAsia"/>
          </w:rPr>
          <w:fldChar w:fldCharType="separate"/>
        </w:r>
        <w:r>
          <w:rPr>
            <w:rFonts w:eastAsia="方正仿宋_GBK"/>
          </w:rPr>
          <w:t>80</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07" w:history="1">
        <w:r>
          <w:rPr>
            <w:rStyle w:val="af0"/>
            <w:rFonts w:eastAsia="方正仿宋_GBK" w:hint="eastAsia"/>
          </w:rPr>
          <w:t>三、推进产业结构减排</w:t>
        </w:r>
        <w:r>
          <w:rPr>
            <w:rFonts w:eastAsia="方正仿宋_GBK" w:hint="eastAsia"/>
          </w:rPr>
          <w:tab/>
        </w:r>
        <w:r>
          <w:rPr>
            <w:rFonts w:eastAsia="方正仿宋_GBK" w:hint="eastAsia"/>
          </w:rPr>
          <w:fldChar w:fldCharType="begin"/>
        </w:r>
        <w:r>
          <w:rPr>
            <w:rFonts w:eastAsia="方正仿宋_GBK" w:hint="eastAsia"/>
          </w:rPr>
          <w:instrText xml:space="preserve"> PAGEREF _Toc103332807 \h </w:instrText>
        </w:r>
        <w:r>
          <w:rPr>
            <w:rFonts w:eastAsia="方正仿宋_GBK" w:hint="eastAsia"/>
          </w:rPr>
        </w:r>
        <w:r>
          <w:rPr>
            <w:rFonts w:eastAsia="方正仿宋_GBK" w:hint="eastAsia"/>
          </w:rPr>
          <w:fldChar w:fldCharType="separate"/>
        </w:r>
        <w:r>
          <w:rPr>
            <w:rFonts w:eastAsia="方正仿宋_GBK"/>
          </w:rPr>
          <w:t>81</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08" w:history="1">
        <w:r>
          <w:rPr>
            <w:rStyle w:val="af0"/>
            <w:rFonts w:eastAsia="方正仿宋_GBK" w:hint="eastAsia"/>
          </w:rPr>
          <w:t>四、推广节能改造</w:t>
        </w:r>
        <w:r>
          <w:rPr>
            <w:rFonts w:eastAsia="方正仿宋_GBK" w:hint="eastAsia"/>
          </w:rPr>
          <w:tab/>
        </w:r>
        <w:r>
          <w:rPr>
            <w:rFonts w:eastAsia="方正仿宋_GBK" w:hint="eastAsia"/>
          </w:rPr>
          <w:fldChar w:fldCharType="begin"/>
        </w:r>
        <w:r>
          <w:rPr>
            <w:rFonts w:eastAsia="方正仿宋_GBK" w:hint="eastAsia"/>
          </w:rPr>
          <w:instrText xml:space="preserve"> PAGEREF _Toc103332808 \h </w:instrText>
        </w:r>
        <w:r>
          <w:rPr>
            <w:rFonts w:eastAsia="方正仿宋_GBK" w:hint="eastAsia"/>
          </w:rPr>
        </w:r>
        <w:r>
          <w:rPr>
            <w:rFonts w:eastAsia="方正仿宋_GBK" w:hint="eastAsia"/>
          </w:rPr>
          <w:fldChar w:fldCharType="separate"/>
        </w:r>
        <w:r>
          <w:rPr>
            <w:rFonts w:eastAsia="方正仿宋_GBK"/>
          </w:rPr>
          <w:t>81</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09" w:history="1">
        <w:r>
          <w:rPr>
            <w:rStyle w:val="af0"/>
            <w:rFonts w:eastAsia="方正仿宋_GBK" w:hint="eastAsia"/>
          </w:rPr>
          <w:t>五、深化工业废气防治</w:t>
        </w:r>
        <w:r>
          <w:rPr>
            <w:rFonts w:eastAsia="方正仿宋_GBK" w:hint="eastAsia"/>
          </w:rPr>
          <w:tab/>
        </w:r>
        <w:r>
          <w:rPr>
            <w:rFonts w:eastAsia="方正仿宋_GBK" w:hint="eastAsia"/>
          </w:rPr>
          <w:fldChar w:fldCharType="begin"/>
        </w:r>
        <w:r>
          <w:rPr>
            <w:rFonts w:eastAsia="方正仿宋_GBK" w:hint="eastAsia"/>
          </w:rPr>
          <w:instrText xml:space="preserve"> PAGEREF _Toc103332809 \h </w:instrText>
        </w:r>
        <w:r>
          <w:rPr>
            <w:rFonts w:eastAsia="方正仿宋_GBK" w:hint="eastAsia"/>
          </w:rPr>
        </w:r>
        <w:r>
          <w:rPr>
            <w:rFonts w:eastAsia="方正仿宋_GBK" w:hint="eastAsia"/>
          </w:rPr>
          <w:fldChar w:fldCharType="separate"/>
        </w:r>
        <w:r>
          <w:rPr>
            <w:rFonts w:eastAsia="方正仿宋_GBK"/>
          </w:rPr>
          <w:t>82</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10" w:history="1">
        <w:r>
          <w:rPr>
            <w:rStyle w:val="af0"/>
            <w:rFonts w:eastAsia="方正仿宋_GBK" w:hint="eastAsia"/>
          </w:rPr>
          <w:t>六、巩固扬尘污染防治</w:t>
        </w:r>
        <w:r>
          <w:rPr>
            <w:rFonts w:eastAsia="方正仿宋_GBK" w:hint="eastAsia"/>
          </w:rPr>
          <w:tab/>
        </w:r>
        <w:r>
          <w:rPr>
            <w:rFonts w:eastAsia="方正仿宋_GBK" w:hint="eastAsia"/>
          </w:rPr>
          <w:fldChar w:fldCharType="begin"/>
        </w:r>
        <w:r>
          <w:rPr>
            <w:rFonts w:eastAsia="方正仿宋_GBK" w:hint="eastAsia"/>
          </w:rPr>
          <w:instrText xml:space="preserve"> PAGERE</w:instrText>
        </w:r>
        <w:r>
          <w:rPr>
            <w:rFonts w:eastAsia="方正仿宋_GBK" w:hint="eastAsia"/>
          </w:rPr>
          <w:instrText xml:space="preserve">F _Toc103332810 \h </w:instrText>
        </w:r>
        <w:r>
          <w:rPr>
            <w:rFonts w:eastAsia="方正仿宋_GBK" w:hint="eastAsia"/>
          </w:rPr>
        </w:r>
        <w:r>
          <w:rPr>
            <w:rFonts w:eastAsia="方正仿宋_GBK" w:hint="eastAsia"/>
          </w:rPr>
          <w:fldChar w:fldCharType="separate"/>
        </w:r>
        <w:r>
          <w:rPr>
            <w:rFonts w:eastAsia="方正仿宋_GBK"/>
          </w:rPr>
          <w:t>82</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11" w:history="1">
        <w:r>
          <w:rPr>
            <w:rStyle w:val="af0"/>
            <w:rFonts w:eastAsia="方正仿宋_GBK" w:hint="eastAsia"/>
          </w:rPr>
          <w:t>七、强化机动车船污染防治</w:t>
        </w:r>
        <w:r>
          <w:rPr>
            <w:rFonts w:eastAsia="方正仿宋_GBK" w:hint="eastAsia"/>
          </w:rPr>
          <w:tab/>
        </w:r>
        <w:r>
          <w:rPr>
            <w:rFonts w:eastAsia="方正仿宋_GBK" w:hint="eastAsia"/>
          </w:rPr>
          <w:fldChar w:fldCharType="begin"/>
        </w:r>
        <w:r>
          <w:rPr>
            <w:rFonts w:eastAsia="方正仿宋_GBK" w:hint="eastAsia"/>
          </w:rPr>
          <w:instrText xml:space="preserve"> PAGEREF _Toc103332811 \h </w:instrText>
        </w:r>
        <w:r>
          <w:rPr>
            <w:rFonts w:eastAsia="方正仿宋_GBK" w:hint="eastAsia"/>
          </w:rPr>
        </w:r>
        <w:r>
          <w:rPr>
            <w:rFonts w:eastAsia="方正仿宋_GBK" w:hint="eastAsia"/>
          </w:rPr>
          <w:fldChar w:fldCharType="separate"/>
        </w:r>
        <w:r>
          <w:rPr>
            <w:rFonts w:eastAsia="方正仿宋_GBK"/>
          </w:rPr>
          <w:t>83</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12" w:history="1">
        <w:r>
          <w:rPr>
            <w:rStyle w:val="af0"/>
            <w:rFonts w:eastAsia="方正仿宋_GBK" w:hint="eastAsia"/>
          </w:rPr>
          <w:t>八、加强餐饮油烟及秸秆焚烧污染防治</w:t>
        </w:r>
        <w:r>
          <w:rPr>
            <w:rFonts w:eastAsia="方正仿宋_GBK" w:hint="eastAsia"/>
          </w:rPr>
          <w:tab/>
        </w:r>
        <w:r>
          <w:rPr>
            <w:rFonts w:eastAsia="方正仿宋_GBK" w:hint="eastAsia"/>
          </w:rPr>
          <w:fldChar w:fldCharType="begin"/>
        </w:r>
        <w:r>
          <w:rPr>
            <w:rFonts w:eastAsia="方正仿宋_GBK" w:hint="eastAsia"/>
          </w:rPr>
          <w:instrText xml:space="preserve"> PAGEREF _Toc103332812 \h </w:instrText>
        </w:r>
        <w:r>
          <w:rPr>
            <w:rFonts w:eastAsia="方正仿宋_GBK" w:hint="eastAsia"/>
          </w:rPr>
        </w:r>
        <w:r>
          <w:rPr>
            <w:rFonts w:eastAsia="方正仿宋_GBK" w:hint="eastAsia"/>
          </w:rPr>
          <w:fldChar w:fldCharType="separate"/>
        </w:r>
        <w:r>
          <w:rPr>
            <w:rFonts w:eastAsia="方正仿宋_GBK"/>
          </w:rPr>
          <w:t>83</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13" w:history="1">
        <w:r>
          <w:rPr>
            <w:rStyle w:val="af0"/>
            <w:rFonts w:eastAsia="方正仿宋_GBK" w:hint="eastAsia"/>
          </w:rPr>
          <w:t>九、完善大气污染监管应急体系建设</w:t>
        </w:r>
        <w:r>
          <w:rPr>
            <w:rFonts w:eastAsia="方正仿宋_GBK" w:hint="eastAsia"/>
          </w:rPr>
          <w:tab/>
        </w:r>
        <w:r>
          <w:rPr>
            <w:rFonts w:eastAsia="方正仿宋_GBK" w:hint="eastAsia"/>
          </w:rPr>
          <w:fldChar w:fldCharType="begin"/>
        </w:r>
        <w:r>
          <w:rPr>
            <w:rFonts w:eastAsia="方正仿宋_GBK" w:hint="eastAsia"/>
          </w:rPr>
          <w:instrText xml:space="preserve"> PAGEREF _Toc103332813 \h </w:instrText>
        </w:r>
        <w:r>
          <w:rPr>
            <w:rFonts w:eastAsia="方正仿宋_GBK" w:hint="eastAsia"/>
          </w:rPr>
        </w:r>
        <w:r>
          <w:rPr>
            <w:rFonts w:eastAsia="方正仿宋_GBK" w:hint="eastAsia"/>
          </w:rPr>
          <w:fldChar w:fldCharType="separate"/>
        </w:r>
        <w:r>
          <w:rPr>
            <w:rFonts w:eastAsia="方正仿宋_GBK"/>
          </w:rPr>
          <w:t>83</w:t>
        </w:r>
        <w:r>
          <w:rPr>
            <w:rFonts w:eastAsia="方正仿宋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14" w:history="1">
        <w:r>
          <w:rPr>
            <w:rStyle w:val="af0"/>
            <w:rFonts w:eastAsia="方正楷体_GBK" w:hint="eastAsia"/>
            <w:sz w:val="32"/>
            <w:szCs w:val="32"/>
          </w:rPr>
          <w:t>第三节</w:t>
        </w:r>
        <w:r>
          <w:rPr>
            <w:rStyle w:val="af0"/>
            <w:rFonts w:eastAsia="方正楷体_GBK" w:hint="eastAsia"/>
            <w:sz w:val="32"/>
            <w:szCs w:val="32"/>
          </w:rPr>
          <w:t xml:space="preserve">  </w:t>
        </w:r>
        <w:r>
          <w:rPr>
            <w:rStyle w:val="af0"/>
            <w:rFonts w:eastAsia="方正楷体_GBK" w:hint="eastAsia"/>
            <w:sz w:val="32"/>
            <w:szCs w:val="32"/>
          </w:rPr>
          <w:t>强化土壤风险管控，积极构建土壤环境管理体系</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_Toc103332814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84</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815" w:history="1">
        <w:r>
          <w:rPr>
            <w:rStyle w:val="af0"/>
            <w:rFonts w:eastAsia="方正仿宋_GBK" w:hint="eastAsia"/>
          </w:rPr>
          <w:t>一、深化土壤详查成果运用</w:t>
        </w:r>
        <w:r>
          <w:rPr>
            <w:rFonts w:eastAsia="方正仿宋_GBK" w:hint="eastAsia"/>
          </w:rPr>
          <w:tab/>
        </w:r>
        <w:r>
          <w:rPr>
            <w:rFonts w:eastAsia="方正仿宋_GBK" w:hint="eastAsia"/>
          </w:rPr>
          <w:fldChar w:fldCharType="begin"/>
        </w:r>
        <w:r>
          <w:rPr>
            <w:rFonts w:eastAsia="方正仿宋_GBK" w:hint="eastAsia"/>
          </w:rPr>
          <w:instrText xml:space="preserve"> PAGEREF _Toc103332815 \h </w:instrText>
        </w:r>
        <w:r>
          <w:rPr>
            <w:rFonts w:eastAsia="方正仿宋_GBK" w:hint="eastAsia"/>
          </w:rPr>
        </w:r>
        <w:r>
          <w:rPr>
            <w:rFonts w:eastAsia="方正仿宋_GBK" w:hint="eastAsia"/>
          </w:rPr>
          <w:fldChar w:fldCharType="separate"/>
        </w:r>
        <w:r>
          <w:rPr>
            <w:rFonts w:eastAsia="方正仿宋_GBK"/>
          </w:rPr>
          <w:t>84</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16" w:history="1">
        <w:r>
          <w:rPr>
            <w:rStyle w:val="af0"/>
            <w:rFonts w:eastAsia="方正仿宋_GBK" w:hint="eastAsia"/>
          </w:rPr>
          <w:t>二、强化土壤污染风险管控</w:t>
        </w:r>
        <w:r>
          <w:rPr>
            <w:rFonts w:eastAsia="方正仿宋_GBK" w:hint="eastAsia"/>
          </w:rPr>
          <w:tab/>
        </w:r>
        <w:r>
          <w:rPr>
            <w:rFonts w:eastAsia="方正仿宋_GBK" w:hint="eastAsia"/>
          </w:rPr>
          <w:fldChar w:fldCharType="begin"/>
        </w:r>
        <w:r>
          <w:rPr>
            <w:rFonts w:eastAsia="方正仿宋_GBK" w:hint="eastAsia"/>
          </w:rPr>
          <w:instrText xml:space="preserve"> PA</w:instrText>
        </w:r>
        <w:r>
          <w:rPr>
            <w:rFonts w:eastAsia="方正仿宋_GBK" w:hint="eastAsia"/>
          </w:rPr>
          <w:instrText xml:space="preserve">GEREF _Toc103332816 \h </w:instrText>
        </w:r>
        <w:r>
          <w:rPr>
            <w:rFonts w:eastAsia="方正仿宋_GBK" w:hint="eastAsia"/>
          </w:rPr>
        </w:r>
        <w:r>
          <w:rPr>
            <w:rFonts w:eastAsia="方正仿宋_GBK" w:hint="eastAsia"/>
          </w:rPr>
          <w:fldChar w:fldCharType="separate"/>
        </w:r>
        <w:r>
          <w:rPr>
            <w:rFonts w:eastAsia="方正仿宋_GBK"/>
          </w:rPr>
          <w:t>84</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17" w:history="1">
        <w:r>
          <w:rPr>
            <w:rStyle w:val="af0"/>
            <w:rFonts w:eastAsia="方正仿宋_GBK" w:hint="eastAsia"/>
          </w:rPr>
          <w:t>三、加强土壤污染治理与修复</w:t>
        </w:r>
        <w:r>
          <w:rPr>
            <w:rFonts w:eastAsia="方正仿宋_GBK" w:hint="eastAsia"/>
          </w:rPr>
          <w:tab/>
        </w:r>
        <w:r>
          <w:rPr>
            <w:rFonts w:eastAsia="方正仿宋_GBK" w:hint="eastAsia"/>
          </w:rPr>
          <w:fldChar w:fldCharType="begin"/>
        </w:r>
        <w:r>
          <w:rPr>
            <w:rFonts w:eastAsia="方正仿宋_GBK" w:hint="eastAsia"/>
          </w:rPr>
          <w:instrText xml:space="preserve"> PAGEREF _Toc103332817 \h </w:instrText>
        </w:r>
        <w:r>
          <w:rPr>
            <w:rFonts w:eastAsia="方正仿宋_GBK" w:hint="eastAsia"/>
          </w:rPr>
        </w:r>
        <w:r>
          <w:rPr>
            <w:rFonts w:eastAsia="方正仿宋_GBK" w:hint="eastAsia"/>
          </w:rPr>
          <w:fldChar w:fldCharType="separate"/>
        </w:r>
        <w:r>
          <w:rPr>
            <w:rFonts w:eastAsia="方正仿宋_GBK"/>
          </w:rPr>
          <w:t>85</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18" w:history="1">
        <w:r>
          <w:rPr>
            <w:rStyle w:val="af0"/>
            <w:rFonts w:eastAsia="方正仿宋_GBK" w:hint="eastAsia"/>
          </w:rPr>
          <w:t>四、强化土壤污染源头防控</w:t>
        </w:r>
        <w:r>
          <w:rPr>
            <w:rFonts w:eastAsia="方正仿宋_GBK" w:hint="eastAsia"/>
          </w:rPr>
          <w:tab/>
        </w:r>
        <w:r>
          <w:rPr>
            <w:rFonts w:eastAsia="方正仿宋_GBK" w:hint="eastAsia"/>
          </w:rPr>
          <w:fldChar w:fldCharType="begin"/>
        </w:r>
        <w:r>
          <w:rPr>
            <w:rFonts w:eastAsia="方正仿宋_GBK" w:hint="eastAsia"/>
          </w:rPr>
          <w:instrText xml:space="preserve"> PAGEREF _Toc103332818 \h </w:instrText>
        </w:r>
        <w:r>
          <w:rPr>
            <w:rFonts w:eastAsia="方正仿宋_GBK" w:hint="eastAsia"/>
          </w:rPr>
        </w:r>
        <w:r>
          <w:rPr>
            <w:rFonts w:eastAsia="方正仿宋_GBK" w:hint="eastAsia"/>
          </w:rPr>
          <w:fldChar w:fldCharType="separate"/>
        </w:r>
        <w:r>
          <w:rPr>
            <w:rFonts w:eastAsia="方正仿宋_GBK"/>
          </w:rPr>
          <w:t>85</w:t>
        </w:r>
        <w:r>
          <w:rPr>
            <w:rFonts w:eastAsia="方正仿宋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19" w:history="1">
        <w:r>
          <w:rPr>
            <w:rStyle w:val="af0"/>
            <w:rFonts w:eastAsia="方正楷体_GBK" w:hint="eastAsia"/>
            <w:sz w:val="32"/>
            <w:szCs w:val="32"/>
          </w:rPr>
          <w:t>第四节</w:t>
        </w:r>
        <w:r>
          <w:rPr>
            <w:rStyle w:val="af0"/>
            <w:rFonts w:eastAsia="方正楷体_GBK" w:hint="eastAsia"/>
            <w:sz w:val="32"/>
            <w:szCs w:val="32"/>
          </w:rPr>
          <w:t xml:space="preserve">  </w:t>
        </w:r>
        <w:r>
          <w:rPr>
            <w:rStyle w:val="af0"/>
            <w:rFonts w:eastAsia="方正楷体_GBK" w:hint="eastAsia"/>
            <w:sz w:val="32"/>
            <w:szCs w:val="32"/>
          </w:rPr>
          <w:t>加快生态建设力度，维护保障生态安全</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_Toc103332819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86</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820" w:history="1">
        <w:r>
          <w:rPr>
            <w:rStyle w:val="af0"/>
            <w:rFonts w:eastAsia="方正仿宋_GBK" w:hint="eastAsia"/>
          </w:rPr>
          <w:t>一、强化森林生态保护与建设</w:t>
        </w:r>
        <w:r>
          <w:rPr>
            <w:rFonts w:eastAsia="方正仿宋_GBK" w:hint="eastAsia"/>
          </w:rPr>
          <w:tab/>
        </w:r>
        <w:r>
          <w:rPr>
            <w:rFonts w:eastAsia="方正仿宋_GBK" w:hint="eastAsia"/>
          </w:rPr>
          <w:fldChar w:fldCharType="begin"/>
        </w:r>
        <w:r>
          <w:rPr>
            <w:rFonts w:eastAsia="方正仿宋_GBK" w:hint="eastAsia"/>
          </w:rPr>
          <w:instrText xml:space="preserve"> PAGEREF _Toc103332820 \h </w:instrText>
        </w:r>
        <w:r>
          <w:rPr>
            <w:rFonts w:eastAsia="方正仿宋_GBK" w:hint="eastAsia"/>
          </w:rPr>
        </w:r>
        <w:r>
          <w:rPr>
            <w:rFonts w:eastAsia="方正仿宋_GBK" w:hint="eastAsia"/>
          </w:rPr>
          <w:fldChar w:fldCharType="separate"/>
        </w:r>
        <w:r>
          <w:rPr>
            <w:rFonts w:eastAsia="方正仿宋_GBK"/>
          </w:rPr>
          <w:t>86</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21" w:history="1">
        <w:r>
          <w:rPr>
            <w:rStyle w:val="af0"/>
            <w:rFonts w:eastAsia="方正仿宋_GBK" w:hint="eastAsia"/>
          </w:rPr>
          <w:t>二、加强生物多样性保护</w:t>
        </w:r>
        <w:r>
          <w:rPr>
            <w:rFonts w:eastAsia="方正仿宋_GBK" w:hint="eastAsia"/>
          </w:rPr>
          <w:tab/>
        </w:r>
        <w:r>
          <w:rPr>
            <w:rFonts w:eastAsia="方正仿宋_GBK" w:hint="eastAsia"/>
          </w:rPr>
          <w:fldChar w:fldCharType="begin"/>
        </w:r>
        <w:r>
          <w:rPr>
            <w:rFonts w:eastAsia="方正仿宋_GBK" w:hint="eastAsia"/>
          </w:rPr>
          <w:instrText xml:space="preserve"> PAGEREF _Toc103332821 \h </w:instrText>
        </w:r>
        <w:r>
          <w:rPr>
            <w:rFonts w:eastAsia="方正仿宋_GBK" w:hint="eastAsia"/>
          </w:rPr>
        </w:r>
        <w:r>
          <w:rPr>
            <w:rFonts w:eastAsia="方正仿宋_GBK" w:hint="eastAsia"/>
          </w:rPr>
          <w:fldChar w:fldCharType="separate"/>
        </w:r>
        <w:r>
          <w:rPr>
            <w:rFonts w:eastAsia="方正仿宋_GBK"/>
          </w:rPr>
          <w:t>86</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22" w:history="1">
        <w:r>
          <w:rPr>
            <w:rStyle w:val="af0"/>
            <w:rFonts w:eastAsia="方正仿宋_GBK" w:hint="eastAsia"/>
          </w:rPr>
          <w:t>三、严防外来物种入侵</w:t>
        </w:r>
        <w:r>
          <w:rPr>
            <w:rFonts w:eastAsia="方正仿宋_GBK" w:hint="eastAsia"/>
          </w:rPr>
          <w:tab/>
        </w:r>
        <w:r>
          <w:rPr>
            <w:rFonts w:eastAsia="方正仿宋_GBK" w:hint="eastAsia"/>
          </w:rPr>
          <w:fldChar w:fldCharType="begin"/>
        </w:r>
        <w:r>
          <w:rPr>
            <w:rFonts w:eastAsia="方正仿宋_GBK" w:hint="eastAsia"/>
          </w:rPr>
          <w:instrText xml:space="preserve"> PAGEREF _Toc103332822 \h </w:instrText>
        </w:r>
        <w:r>
          <w:rPr>
            <w:rFonts w:eastAsia="方正仿宋_GBK" w:hint="eastAsia"/>
          </w:rPr>
        </w:r>
        <w:r>
          <w:rPr>
            <w:rFonts w:eastAsia="方正仿宋_GBK" w:hint="eastAsia"/>
          </w:rPr>
          <w:fldChar w:fldCharType="separate"/>
        </w:r>
        <w:r>
          <w:rPr>
            <w:rFonts w:eastAsia="方正仿宋_GBK"/>
          </w:rPr>
          <w:t>87</w:t>
        </w:r>
        <w:r>
          <w:rPr>
            <w:rFonts w:eastAsia="方正仿宋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23" w:history="1">
        <w:r>
          <w:rPr>
            <w:rStyle w:val="af0"/>
            <w:rFonts w:eastAsia="方正楷体_GBK" w:hint="eastAsia"/>
            <w:sz w:val="32"/>
            <w:szCs w:val="32"/>
          </w:rPr>
          <w:t>第五节</w:t>
        </w:r>
        <w:r>
          <w:rPr>
            <w:rStyle w:val="af0"/>
            <w:rFonts w:eastAsia="方正楷体_GBK" w:hint="eastAsia"/>
            <w:sz w:val="32"/>
            <w:szCs w:val="32"/>
          </w:rPr>
          <w:t xml:space="preserve">  </w:t>
        </w:r>
        <w:r>
          <w:rPr>
            <w:rStyle w:val="af0"/>
            <w:rFonts w:eastAsia="方正楷体_GBK" w:hint="eastAsia"/>
            <w:sz w:val="32"/>
            <w:szCs w:val="32"/>
          </w:rPr>
          <w:t>改善环境安全总体态势，加强环境风险防控</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_Toc103332823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87</w:t>
        </w:r>
        <w:r>
          <w:rPr>
            <w:rFonts w:eastAsia="方正楷体_GBK" w:hint="eastAsia"/>
            <w:sz w:val="32"/>
            <w:szCs w:val="32"/>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24" w:history="1">
        <w:r>
          <w:rPr>
            <w:rStyle w:val="af0"/>
            <w:rFonts w:eastAsia="方正楷体_GBK" w:hint="eastAsia"/>
            <w:sz w:val="32"/>
            <w:szCs w:val="32"/>
          </w:rPr>
          <w:t>第六节</w:t>
        </w:r>
        <w:r>
          <w:rPr>
            <w:rStyle w:val="af0"/>
            <w:rFonts w:eastAsia="方正楷体_GBK" w:hint="eastAsia"/>
            <w:sz w:val="32"/>
            <w:szCs w:val="32"/>
          </w:rPr>
          <w:t xml:space="preserve">  </w:t>
        </w:r>
        <w:r>
          <w:rPr>
            <w:rStyle w:val="af0"/>
            <w:rFonts w:eastAsia="方正楷体_GBK" w:hint="eastAsia"/>
            <w:sz w:val="32"/>
            <w:szCs w:val="32"/>
          </w:rPr>
          <w:t>完善环境监管体系，加强能力建设</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_Toc103332824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88</w:t>
        </w:r>
        <w:r>
          <w:rPr>
            <w:rFonts w:eastAsia="方正楷体_GBK" w:hint="eastAsia"/>
            <w:sz w:val="32"/>
            <w:szCs w:val="32"/>
          </w:rPr>
          <w:fldChar w:fldCharType="end"/>
        </w:r>
      </w:hyperlink>
    </w:p>
    <w:p w:rsidR="003559CE" w:rsidRDefault="00660578">
      <w:pPr>
        <w:pStyle w:val="10"/>
        <w:spacing w:line="576" w:lineRule="exact"/>
        <w:rPr>
          <w:rStyle w:val="af0"/>
          <w:rFonts w:eastAsia="方正黑体_GBK"/>
        </w:rPr>
      </w:pPr>
      <w:hyperlink w:anchor="_Toc103332825" w:history="1">
        <w:r>
          <w:rPr>
            <w:rStyle w:val="af0"/>
            <w:rFonts w:eastAsia="方正黑体_GBK" w:hint="eastAsia"/>
          </w:rPr>
          <w:t>第五章</w:t>
        </w:r>
        <w:r>
          <w:rPr>
            <w:rStyle w:val="af0"/>
            <w:rFonts w:eastAsia="方正黑体_GBK" w:hint="eastAsia"/>
          </w:rPr>
          <w:t xml:space="preserve">  </w:t>
        </w:r>
        <w:r>
          <w:rPr>
            <w:rStyle w:val="af0"/>
            <w:rFonts w:eastAsia="方正黑体_GBK" w:hint="eastAsia"/>
          </w:rPr>
          <w:t>生态空间体系</w:t>
        </w:r>
        <w:r>
          <w:rPr>
            <w:rStyle w:val="af0"/>
            <w:rFonts w:eastAsia="方正黑体_GBK"/>
          </w:rPr>
          <w:tab/>
        </w:r>
        <w:r>
          <w:rPr>
            <w:rStyle w:val="af0"/>
            <w:rFonts w:eastAsia="方正黑体_GBK"/>
          </w:rPr>
          <w:fldChar w:fldCharType="begin"/>
        </w:r>
        <w:r>
          <w:rPr>
            <w:rStyle w:val="af0"/>
            <w:rFonts w:eastAsia="方正黑体_GBK"/>
          </w:rPr>
          <w:instrText xml:space="preserve"> PAGEREF _Toc103332825 \h </w:instrText>
        </w:r>
        <w:r>
          <w:rPr>
            <w:rStyle w:val="af0"/>
            <w:rFonts w:eastAsia="方正黑体_GBK"/>
          </w:rPr>
        </w:r>
        <w:r>
          <w:rPr>
            <w:rStyle w:val="af0"/>
            <w:rFonts w:eastAsia="方正黑体_GBK"/>
          </w:rPr>
          <w:fldChar w:fldCharType="separate"/>
        </w:r>
        <w:r>
          <w:rPr>
            <w:rStyle w:val="af0"/>
            <w:rFonts w:eastAsia="方正黑体_GBK"/>
          </w:rPr>
          <w:t>90</w:t>
        </w:r>
        <w:r>
          <w:rPr>
            <w:rStyle w:val="af0"/>
            <w:rFonts w:eastAsia="方正黑体_GBK"/>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26" w:history="1">
        <w:r>
          <w:rPr>
            <w:rStyle w:val="af0"/>
            <w:rFonts w:eastAsia="方正楷体_GBK" w:hint="eastAsia"/>
            <w:sz w:val="32"/>
            <w:szCs w:val="32"/>
          </w:rPr>
          <w:t>第一节</w:t>
        </w:r>
        <w:r>
          <w:rPr>
            <w:rStyle w:val="af0"/>
            <w:rFonts w:eastAsia="方正楷体_GBK" w:hint="eastAsia"/>
            <w:sz w:val="32"/>
            <w:szCs w:val="32"/>
          </w:rPr>
          <w:t xml:space="preserve">  </w:t>
        </w:r>
        <w:r>
          <w:rPr>
            <w:rStyle w:val="af0"/>
            <w:rFonts w:eastAsia="方正楷体_GBK" w:hint="eastAsia"/>
            <w:sz w:val="32"/>
            <w:szCs w:val="32"/>
          </w:rPr>
          <w:t>优化国土开发格局</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_Toc103332826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90</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827" w:history="1">
        <w:r>
          <w:rPr>
            <w:rStyle w:val="af0"/>
            <w:rFonts w:eastAsia="方正仿宋_GBK" w:hint="eastAsia"/>
          </w:rPr>
          <w:t>一、加强耕地区域保护</w:t>
        </w:r>
        <w:r>
          <w:rPr>
            <w:rFonts w:eastAsia="方正仿宋_GBK" w:hint="eastAsia"/>
          </w:rPr>
          <w:tab/>
        </w:r>
        <w:r>
          <w:rPr>
            <w:rFonts w:eastAsia="方正仿宋_GBK" w:hint="eastAsia"/>
          </w:rPr>
          <w:fldChar w:fldCharType="begin"/>
        </w:r>
        <w:r>
          <w:rPr>
            <w:rFonts w:eastAsia="方正仿宋_GBK" w:hint="eastAsia"/>
          </w:rPr>
          <w:instrText xml:space="preserve"> PA</w:instrText>
        </w:r>
        <w:r>
          <w:rPr>
            <w:rFonts w:eastAsia="方正仿宋_GBK" w:hint="eastAsia"/>
          </w:rPr>
          <w:instrText xml:space="preserve">GEREF _Toc103332827 \h </w:instrText>
        </w:r>
        <w:r>
          <w:rPr>
            <w:rFonts w:eastAsia="方正仿宋_GBK" w:hint="eastAsia"/>
          </w:rPr>
        </w:r>
        <w:r>
          <w:rPr>
            <w:rFonts w:eastAsia="方正仿宋_GBK" w:hint="eastAsia"/>
          </w:rPr>
          <w:fldChar w:fldCharType="separate"/>
        </w:r>
        <w:r>
          <w:rPr>
            <w:rFonts w:eastAsia="方正仿宋_GBK"/>
          </w:rPr>
          <w:t>90</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28" w:history="1">
        <w:r>
          <w:rPr>
            <w:rStyle w:val="af0"/>
            <w:rFonts w:eastAsia="方正仿宋_GBK" w:hint="eastAsia"/>
          </w:rPr>
          <w:t>二、严守城市开发边界</w:t>
        </w:r>
        <w:r>
          <w:rPr>
            <w:rFonts w:eastAsia="方正仿宋_GBK" w:hint="eastAsia"/>
          </w:rPr>
          <w:tab/>
        </w:r>
        <w:r>
          <w:rPr>
            <w:rFonts w:eastAsia="方正仿宋_GBK" w:hint="eastAsia"/>
          </w:rPr>
          <w:fldChar w:fldCharType="begin"/>
        </w:r>
        <w:r>
          <w:rPr>
            <w:rFonts w:eastAsia="方正仿宋_GBK" w:hint="eastAsia"/>
          </w:rPr>
          <w:instrText xml:space="preserve"> PAGEREF _Toc103332828 \h </w:instrText>
        </w:r>
        <w:r>
          <w:rPr>
            <w:rFonts w:eastAsia="方正仿宋_GBK" w:hint="eastAsia"/>
          </w:rPr>
        </w:r>
        <w:r>
          <w:rPr>
            <w:rFonts w:eastAsia="方正仿宋_GBK" w:hint="eastAsia"/>
          </w:rPr>
          <w:fldChar w:fldCharType="separate"/>
        </w:r>
        <w:r>
          <w:rPr>
            <w:rFonts w:eastAsia="方正仿宋_GBK"/>
          </w:rPr>
          <w:t>90</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29" w:history="1">
        <w:r>
          <w:rPr>
            <w:rStyle w:val="af0"/>
            <w:rFonts w:eastAsia="方正仿宋_GBK" w:hint="eastAsia"/>
          </w:rPr>
          <w:t>三、加强三线一单管控</w:t>
        </w:r>
        <w:r>
          <w:rPr>
            <w:rFonts w:eastAsia="方正仿宋_GBK" w:hint="eastAsia"/>
          </w:rPr>
          <w:tab/>
        </w:r>
        <w:r>
          <w:rPr>
            <w:rFonts w:eastAsia="方正仿宋_GBK" w:hint="eastAsia"/>
          </w:rPr>
          <w:fldChar w:fldCharType="begin"/>
        </w:r>
        <w:r>
          <w:rPr>
            <w:rFonts w:eastAsia="方正仿宋_GBK" w:hint="eastAsia"/>
          </w:rPr>
          <w:instrText xml:space="preserve"> PAGEREF _Toc103332829 \h </w:instrText>
        </w:r>
        <w:r>
          <w:rPr>
            <w:rFonts w:eastAsia="方正仿宋_GBK" w:hint="eastAsia"/>
          </w:rPr>
        </w:r>
        <w:r>
          <w:rPr>
            <w:rFonts w:eastAsia="方正仿宋_GBK" w:hint="eastAsia"/>
          </w:rPr>
          <w:fldChar w:fldCharType="separate"/>
        </w:r>
        <w:r>
          <w:rPr>
            <w:rFonts w:eastAsia="方正仿宋_GBK"/>
          </w:rPr>
          <w:t>91</w:t>
        </w:r>
        <w:r>
          <w:rPr>
            <w:rFonts w:eastAsia="方正仿宋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30" w:history="1">
        <w:r>
          <w:rPr>
            <w:rStyle w:val="af0"/>
            <w:rFonts w:eastAsia="方正楷体_GBK" w:hint="eastAsia"/>
            <w:sz w:val="32"/>
            <w:szCs w:val="32"/>
          </w:rPr>
          <w:t>第二节</w:t>
        </w:r>
        <w:r>
          <w:rPr>
            <w:rStyle w:val="af0"/>
            <w:rFonts w:eastAsia="方正楷体_GBK" w:hint="eastAsia"/>
            <w:sz w:val="32"/>
            <w:szCs w:val="32"/>
          </w:rPr>
          <w:t xml:space="preserve">  </w:t>
        </w:r>
        <w:r>
          <w:rPr>
            <w:rStyle w:val="af0"/>
            <w:rFonts w:eastAsia="方正楷体_GBK" w:hint="eastAsia"/>
            <w:sz w:val="32"/>
            <w:szCs w:val="32"/>
          </w:rPr>
          <w:t>进一步优化城乡空间布局</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_Toc103332830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91</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831" w:history="1">
        <w:r>
          <w:rPr>
            <w:rStyle w:val="af0"/>
            <w:rFonts w:eastAsia="方正仿宋_GBK" w:hint="eastAsia"/>
          </w:rPr>
          <w:t>一、构建总体空间布局</w:t>
        </w:r>
        <w:r>
          <w:rPr>
            <w:rFonts w:eastAsia="方正仿宋_GBK" w:hint="eastAsia"/>
          </w:rPr>
          <w:tab/>
        </w:r>
        <w:r>
          <w:rPr>
            <w:rFonts w:eastAsia="方正仿宋_GBK" w:hint="eastAsia"/>
          </w:rPr>
          <w:fldChar w:fldCharType="begin"/>
        </w:r>
        <w:r>
          <w:rPr>
            <w:rFonts w:eastAsia="方正仿宋_GBK" w:hint="eastAsia"/>
          </w:rPr>
          <w:instrText xml:space="preserve"> PAGEREF _Toc103332831 \h </w:instrText>
        </w:r>
        <w:r>
          <w:rPr>
            <w:rFonts w:eastAsia="方正仿宋_GBK" w:hint="eastAsia"/>
          </w:rPr>
        </w:r>
        <w:r>
          <w:rPr>
            <w:rFonts w:eastAsia="方正仿宋_GBK" w:hint="eastAsia"/>
          </w:rPr>
          <w:fldChar w:fldCharType="separate"/>
        </w:r>
        <w:r>
          <w:rPr>
            <w:rFonts w:eastAsia="方正仿宋_GBK"/>
          </w:rPr>
          <w:t>91</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32" w:history="1">
        <w:r>
          <w:rPr>
            <w:rStyle w:val="af0"/>
            <w:rFonts w:eastAsia="方正仿宋_GBK" w:hint="eastAsia"/>
          </w:rPr>
          <w:t>二、高水平打造特色城区</w:t>
        </w:r>
        <w:r>
          <w:rPr>
            <w:rFonts w:eastAsia="方正仿宋_GBK" w:hint="eastAsia"/>
          </w:rPr>
          <w:tab/>
        </w:r>
        <w:r>
          <w:rPr>
            <w:rFonts w:eastAsia="方正仿宋_GBK" w:hint="eastAsia"/>
          </w:rPr>
          <w:fldChar w:fldCharType="begin"/>
        </w:r>
        <w:r>
          <w:rPr>
            <w:rFonts w:eastAsia="方正仿宋_GBK" w:hint="eastAsia"/>
          </w:rPr>
          <w:instrText xml:space="preserve"> PAGEREF _Toc103332832 \h </w:instrText>
        </w:r>
        <w:r>
          <w:rPr>
            <w:rFonts w:eastAsia="方正仿宋_GBK" w:hint="eastAsia"/>
          </w:rPr>
        </w:r>
        <w:r>
          <w:rPr>
            <w:rFonts w:eastAsia="方正仿宋_GBK" w:hint="eastAsia"/>
          </w:rPr>
          <w:fldChar w:fldCharType="separate"/>
        </w:r>
        <w:r>
          <w:rPr>
            <w:rFonts w:eastAsia="方正仿宋_GBK"/>
          </w:rPr>
          <w:t>92</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33" w:history="1">
        <w:r>
          <w:rPr>
            <w:rStyle w:val="af0"/>
            <w:rFonts w:eastAsia="方正仿宋_GBK" w:hint="eastAsia"/>
          </w:rPr>
          <w:t>三、建设特色小城镇</w:t>
        </w:r>
        <w:r>
          <w:rPr>
            <w:rFonts w:eastAsia="方正仿宋_GBK" w:hint="eastAsia"/>
          </w:rPr>
          <w:tab/>
        </w:r>
        <w:r>
          <w:rPr>
            <w:rFonts w:eastAsia="方正仿宋_GBK" w:hint="eastAsia"/>
          </w:rPr>
          <w:fldChar w:fldCharType="begin"/>
        </w:r>
        <w:r>
          <w:rPr>
            <w:rFonts w:eastAsia="方正仿宋_GBK" w:hint="eastAsia"/>
          </w:rPr>
          <w:instrText xml:space="preserve"> PAGEREF _Toc103332833 \h </w:instrText>
        </w:r>
        <w:r>
          <w:rPr>
            <w:rFonts w:eastAsia="方正仿宋_GBK" w:hint="eastAsia"/>
          </w:rPr>
        </w:r>
        <w:r>
          <w:rPr>
            <w:rFonts w:eastAsia="方正仿宋_GBK" w:hint="eastAsia"/>
          </w:rPr>
          <w:fldChar w:fldCharType="separate"/>
        </w:r>
        <w:r>
          <w:rPr>
            <w:rFonts w:eastAsia="方正仿宋_GBK"/>
          </w:rPr>
          <w:t>92</w:t>
        </w:r>
        <w:r>
          <w:rPr>
            <w:rFonts w:eastAsia="方正仿宋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34" w:history="1">
        <w:r>
          <w:rPr>
            <w:rStyle w:val="af0"/>
            <w:rFonts w:eastAsia="方正楷体_GBK" w:hint="eastAsia"/>
            <w:sz w:val="32"/>
            <w:szCs w:val="32"/>
          </w:rPr>
          <w:t>第三节</w:t>
        </w:r>
        <w:r>
          <w:rPr>
            <w:rStyle w:val="af0"/>
            <w:rFonts w:eastAsia="方正楷体_GBK" w:hint="eastAsia"/>
            <w:sz w:val="32"/>
            <w:szCs w:val="32"/>
          </w:rPr>
          <w:t xml:space="preserve">  </w:t>
        </w:r>
        <w:r>
          <w:rPr>
            <w:rStyle w:val="af0"/>
            <w:rFonts w:eastAsia="方正楷体_GBK" w:hint="eastAsia"/>
            <w:sz w:val="32"/>
            <w:szCs w:val="32"/>
          </w:rPr>
          <w:t>加强河湖水域岸线管理保护</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_Toc103332834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92</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835" w:history="1">
        <w:r>
          <w:rPr>
            <w:rStyle w:val="af0"/>
            <w:rFonts w:eastAsia="方正仿宋_GBK" w:hint="eastAsia"/>
          </w:rPr>
          <w:t>一、加大河流生态廊道建设与管理力度</w:t>
        </w:r>
        <w:r>
          <w:rPr>
            <w:rFonts w:eastAsia="方正仿宋_GBK" w:hint="eastAsia"/>
          </w:rPr>
          <w:tab/>
        </w:r>
        <w:r>
          <w:rPr>
            <w:rFonts w:eastAsia="方正仿宋_GBK" w:hint="eastAsia"/>
          </w:rPr>
          <w:fldChar w:fldCharType="begin"/>
        </w:r>
        <w:r>
          <w:rPr>
            <w:rFonts w:eastAsia="方正仿宋_GBK" w:hint="eastAsia"/>
          </w:rPr>
          <w:instrText xml:space="preserve"> PAGEREF _Toc103332835 \h </w:instrText>
        </w:r>
        <w:r>
          <w:rPr>
            <w:rFonts w:eastAsia="方正仿宋_GBK" w:hint="eastAsia"/>
          </w:rPr>
        </w:r>
        <w:r>
          <w:rPr>
            <w:rFonts w:eastAsia="方正仿宋_GBK" w:hint="eastAsia"/>
          </w:rPr>
          <w:fldChar w:fldCharType="separate"/>
        </w:r>
        <w:r>
          <w:rPr>
            <w:rFonts w:eastAsia="方正仿宋_GBK"/>
          </w:rPr>
          <w:t>92</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36" w:history="1">
        <w:r>
          <w:rPr>
            <w:rStyle w:val="af0"/>
            <w:rFonts w:eastAsia="方正仿宋_GBK" w:hint="eastAsia"/>
          </w:rPr>
          <w:t>二、加强河湖岸线资源</w:t>
        </w:r>
        <w:r>
          <w:rPr>
            <w:rStyle w:val="af0"/>
            <w:rFonts w:eastAsia="方正仿宋_GBK" w:hint="eastAsia"/>
          </w:rPr>
          <w:t>保护</w:t>
        </w:r>
        <w:r>
          <w:rPr>
            <w:rFonts w:eastAsia="方正仿宋_GBK" w:hint="eastAsia"/>
          </w:rPr>
          <w:tab/>
        </w:r>
        <w:r>
          <w:rPr>
            <w:rFonts w:eastAsia="方正仿宋_GBK" w:hint="eastAsia"/>
          </w:rPr>
          <w:fldChar w:fldCharType="begin"/>
        </w:r>
        <w:r>
          <w:rPr>
            <w:rFonts w:eastAsia="方正仿宋_GBK" w:hint="eastAsia"/>
          </w:rPr>
          <w:instrText xml:space="preserve"> PAGEREF _Toc103332836 \h </w:instrText>
        </w:r>
        <w:r>
          <w:rPr>
            <w:rFonts w:eastAsia="方正仿宋_GBK" w:hint="eastAsia"/>
          </w:rPr>
        </w:r>
        <w:r>
          <w:rPr>
            <w:rFonts w:eastAsia="方正仿宋_GBK" w:hint="eastAsia"/>
          </w:rPr>
          <w:fldChar w:fldCharType="separate"/>
        </w:r>
        <w:r>
          <w:rPr>
            <w:rFonts w:eastAsia="方正仿宋_GBK"/>
          </w:rPr>
          <w:t>93</w:t>
        </w:r>
        <w:r>
          <w:rPr>
            <w:rFonts w:eastAsia="方正仿宋_GBK" w:hint="eastAsia"/>
          </w:rPr>
          <w:fldChar w:fldCharType="end"/>
        </w:r>
      </w:hyperlink>
    </w:p>
    <w:p w:rsidR="003559CE" w:rsidRDefault="00660578">
      <w:pPr>
        <w:pStyle w:val="10"/>
        <w:spacing w:line="576" w:lineRule="exact"/>
        <w:rPr>
          <w:rStyle w:val="af0"/>
          <w:rFonts w:eastAsia="方正黑体_GBK"/>
        </w:rPr>
      </w:pPr>
      <w:hyperlink w:anchor="_Toc103332837" w:history="1">
        <w:r>
          <w:rPr>
            <w:rStyle w:val="af0"/>
            <w:rFonts w:eastAsia="方正黑体_GBK" w:hint="eastAsia"/>
          </w:rPr>
          <w:t>第六章</w:t>
        </w:r>
        <w:r>
          <w:rPr>
            <w:rStyle w:val="af0"/>
            <w:rFonts w:eastAsia="方正黑体_GBK" w:hint="eastAsia"/>
          </w:rPr>
          <w:t xml:space="preserve">  </w:t>
        </w:r>
        <w:r>
          <w:rPr>
            <w:rStyle w:val="af0"/>
            <w:rFonts w:eastAsia="方正黑体_GBK" w:hint="eastAsia"/>
          </w:rPr>
          <w:t>生态经济体系</w:t>
        </w:r>
        <w:r>
          <w:rPr>
            <w:rStyle w:val="af0"/>
            <w:rFonts w:eastAsia="方正黑体_GBK"/>
          </w:rPr>
          <w:tab/>
        </w:r>
        <w:r>
          <w:rPr>
            <w:rStyle w:val="af0"/>
            <w:rFonts w:eastAsia="方正黑体_GBK"/>
          </w:rPr>
          <w:fldChar w:fldCharType="begin"/>
        </w:r>
        <w:r>
          <w:rPr>
            <w:rStyle w:val="af0"/>
            <w:rFonts w:eastAsia="方正黑体_GBK"/>
          </w:rPr>
          <w:instrText xml:space="preserve"> PAGEREF _Toc103332837 \h </w:instrText>
        </w:r>
        <w:r>
          <w:rPr>
            <w:rStyle w:val="af0"/>
            <w:rFonts w:eastAsia="方正黑体_GBK"/>
          </w:rPr>
        </w:r>
        <w:r>
          <w:rPr>
            <w:rStyle w:val="af0"/>
            <w:rFonts w:eastAsia="方正黑体_GBK"/>
          </w:rPr>
          <w:fldChar w:fldCharType="separate"/>
        </w:r>
        <w:r>
          <w:rPr>
            <w:rStyle w:val="af0"/>
            <w:rFonts w:eastAsia="方正黑体_GBK"/>
          </w:rPr>
          <w:t>94</w:t>
        </w:r>
        <w:r>
          <w:rPr>
            <w:rStyle w:val="af0"/>
            <w:rFonts w:eastAsia="方正黑体_GBK"/>
          </w:rPr>
          <w:fldChar w:fldCharType="end"/>
        </w:r>
      </w:hyperlink>
    </w:p>
    <w:p w:rsidR="003559CE" w:rsidRDefault="00660578">
      <w:pPr>
        <w:pStyle w:val="20"/>
        <w:tabs>
          <w:tab w:val="right" w:leader="dot" w:pos="8835"/>
        </w:tabs>
        <w:spacing w:line="576" w:lineRule="exact"/>
        <w:ind w:left="388"/>
        <w:rPr>
          <w:rStyle w:val="af0"/>
          <w:rFonts w:eastAsia="方正楷体_GBK"/>
          <w:sz w:val="32"/>
          <w:szCs w:val="32"/>
        </w:rPr>
      </w:pPr>
      <w:hyperlink w:anchor="_Toc103332838" w:history="1">
        <w:r>
          <w:rPr>
            <w:rStyle w:val="af0"/>
            <w:rFonts w:eastAsia="方正楷体_GBK" w:hint="eastAsia"/>
            <w:sz w:val="32"/>
            <w:szCs w:val="32"/>
          </w:rPr>
          <w:t>第一节</w:t>
        </w:r>
        <w:r>
          <w:rPr>
            <w:rStyle w:val="af0"/>
            <w:rFonts w:eastAsia="方正楷体_GBK" w:hint="eastAsia"/>
            <w:sz w:val="32"/>
            <w:szCs w:val="32"/>
          </w:rPr>
          <w:t xml:space="preserve">  </w:t>
        </w:r>
        <w:r>
          <w:rPr>
            <w:rStyle w:val="af0"/>
            <w:rFonts w:eastAsia="方正楷体_GBK" w:hint="eastAsia"/>
            <w:sz w:val="32"/>
            <w:szCs w:val="32"/>
          </w:rPr>
          <w:t>促进产业转型升级，构建绿色现代产业体系</w:t>
        </w:r>
        <w:r>
          <w:rPr>
            <w:rStyle w:val="af0"/>
            <w:rFonts w:eastAsia="方正楷体_GBK" w:hint="eastAsia"/>
            <w:sz w:val="32"/>
            <w:szCs w:val="32"/>
          </w:rPr>
          <w:tab/>
        </w:r>
        <w:r>
          <w:rPr>
            <w:rStyle w:val="af0"/>
            <w:rFonts w:eastAsia="方正楷体_GBK" w:hint="eastAsia"/>
            <w:sz w:val="32"/>
            <w:szCs w:val="32"/>
          </w:rPr>
          <w:fldChar w:fldCharType="begin"/>
        </w:r>
        <w:r>
          <w:rPr>
            <w:rStyle w:val="af0"/>
            <w:rFonts w:eastAsia="方正楷体_GBK" w:hint="eastAsia"/>
            <w:sz w:val="32"/>
            <w:szCs w:val="32"/>
          </w:rPr>
          <w:instrText xml:space="preserve"> PAGEREF _Toc103332838 \h </w:instrText>
        </w:r>
        <w:r>
          <w:rPr>
            <w:rStyle w:val="af0"/>
            <w:rFonts w:eastAsia="方正楷体_GBK" w:hint="eastAsia"/>
            <w:sz w:val="32"/>
            <w:szCs w:val="32"/>
          </w:rPr>
        </w:r>
        <w:r>
          <w:rPr>
            <w:rStyle w:val="af0"/>
            <w:rFonts w:eastAsia="方正楷体_GBK" w:hint="eastAsia"/>
            <w:sz w:val="32"/>
            <w:szCs w:val="32"/>
          </w:rPr>
          <w:fldChar w:fldCharType="separate"/>
        </w:r>
        <w:r>
          <w:rPr>
            <w:rStyle w:val="af0"/>
            <w:rFonts w:eastAsia="方正楷体_GBK"/>
            <w:sz w:val="32"/>
            <w:szCs w:val="32"/>
          </w:rPr>
          <w:t>94</w:t>
        </w:r>
        <w:r>
          <w:rPr>
            <w:rStyle w:val="af0"/>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839" w:history="1">
        <w:r>
          <w:rPr>
            <w:rStyle w:val="af0"/>
            <w:rFonts w:eastAsia="方正仿宋_GBK" w:hint="eastAsia"/>
          </w:rPr>
          <w:t>一、发展生态农业</w:t>
        </w:r>
        <w:r>
          <w:rPr>
            <w:rFonts w:eastAsia="方正仿宋_GBK" w:hint="eastAsia"/>
          </w:rPr>
          <w:tab/>
        </w:r>
        <w:r>
          <w:rPr>
            <w:rFonts w:eastAsia="方正仿宋_GBK" w:hint="eastAsia"/>
          </w:rPr>
          <w:fldChar w:fldCharType="begin"/>
        </w:r>
        <w:r>
          <w:rPr>
            <w:rFonts w:eastAsia="方正仿宋_GBK" w:hint="eastAsia"/>
          </w:rPr>
          <w:instrText xml:space="preserve"> PAGEREF _Toc103332839 \h </w:instrText>
        </w:r>
        <w:r>
          <w:rPr>
            <w:rFonts w:eastAsia="方正仿宋_GBK" w:hint="eastAsia"/>
          </w:rPr>
        </w:r>
        <w:r>
          <w:rPr>
            <w:rFonts w:eastAsia="方正仿宋_GBK" w:hint="eastAsia"/>
          </w:rPr>
          <w:fldChar w:fldCharType="separate"/>
        </w:r>
        <w:r>
          <w:rPr>
            <w:rFonts w:eastAsia="方正仿宋_GBK"/>
          </w:rPr>
          <w:t>94</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40" w:history="1">
        <w:r>
          <w:rPr>
            <w:rStyle w:val="af0"/>
            <w:rFonts w:eastAsia="方正仿宋_GBK" w:hint="eastAsia"/>
          </w:rPr>
          <w:t>二、发展生态工业</w:t>
        </w:r>
        <w:r>
          <w:rPr>
            <w:rFonts w:eastAsia="方正仿宋_GBK" w:hint="eastAsia"/>
          </w:rPr>
          <w:tab/>
        </w:r>
        <w:r>
          <w:rPr>
            <w:rFonts w:eastAsia="方正仿宋_GBK" w:hint="eastAsia"/>
          </w:rPr>
          <w:fldChar w:fldCharType="begin"/>
        </w:r>
        <w:r>
          <w:rPr>
            <w:rFonts w:eastAsia="方正仿宋_GBK" w:hint="eastAsia"/>
          </w:rPr>
          <w:instrText xml:space="preserve"> PAGEREF _Toc103332840 \h </w:instrText>
        </w:r>
        <w:r>
          <w:rPr>
            <w:rFonts w:eastAsia="方正仿宋_GBK" w:hint="eastAsia"/>
          </w:rPr>
        </w:r>
        <w:r>
          <w:rPr>
            <w:rFonts w:eastAsia="方正仿宋_GBK" w:hint="eastAsia"/>
          </w:rPr>
          <w:fldChar w:fldCharType="separate"/>
        </w:r>
        <w:r>
          <w:rPr>
            <w:rFonts w:eastAsia="方正仿宋_GBK"/>
          </w:rPr>
          <w:t>96</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41" w:history="1">
        <w:r>
          <w:rPr>
            <w:rStyle w:val="af0"/>
            <w:rFonts w:eastAsia="方正仿宋_GBK" w:hint="eastAsia"/>
          </w:rPr>
          <w:t>三、发展生态服务业</w:t>
        </w:r>
        <w:r>
          <w:rPr>
            <w:rFonts w:eastAsia="方正仿宋_GBK" w:hint="eastAsia"/>
          </w:rPr>
          <w:tab/>
        </w:r>
        <w:r>
          <w:rPr>
            <w:rFonts w:eastAsia="方正仿宋_GBK" w:hint="eastAsia"/>
          </w:rPr>
          <w:fldChar w:fldCharType="begin"/>
        </w:r>
        <w:r>
          <w:rPr>
            <w:rFonts w:eastAsia="方正仿宋_GBK" w:hint="eastAsia"/>
          </w:rPr>
          <w:instrText xml:space="preserve"> PAGEREF _</w:instrText>
        </w:r>
        <w:r>
          <w:rPr>
            <w:rFonts w:eastAsia="方正仿宋_GBK" w:hint="eastAsia"/>
          </w:rPr>
          <w:instrText xml:space="preserve">Toc103332841 \h </w:instrText>
        </w:r>
        <w:r>
          <w:rPr>
            <w:rFonts w:eastAsia="方正仿宋_GBK" w:hint="eastAsia"/>
          </w:rPr>
        </w:r>
        <w:r>
          <w:rPr>
            <w:rFonts w:eastAsia="方正仿宋_GBK" w:hint="eastAsia"/>
          </w:rPr>
          <w:fldChar w:fldCharType="separate"/>
        </w:r>
        <w:r>
          <w:rPr>
            <w:rFonts w:eastAsia="方正仿宋_GBK"/>
          </w:rPr>
          <w:t>98</w:t>
        </w:r>
        <w:r>
          <w:rPr>
            <w:rFonts w:eastAsia="方正仿宋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42" w:history="1">
        <w:r>
          <w:rPr>
            <w:rStyle w:val="af0"/>
            <w:rFonts w:eastAsia="方正楷体_GBK" w:hint="eastAsia"/>
            <w:sz w:val="32"/>
            <w:szCs w:val="32"/>
          </w:rPr>
          <w:t>第二节</w:t>
        </w:r>
        <w:r>
          <w:rPr>
            <w:rStyle w:val="af0"/>
            <w:rFonts w:eastAsia="方正楷体_GBK" w:hint="eastAsia"/>
            <w:sz w:val="32"/>
            <w:szCs w:val="32"/>
          </w:rPr>
          <w:t xml:space="preserve">  </w:t>
        </w:r>
        <w:r>
          <w:rPr>
            <w:rStyle w:val="af0"/>
            <w:rFonts w:eastAsia="方正楷体_GBK" w:hint="eastAsia"/>
            <w:sz w:val="32"/>
            <w:szCs w:val="32"/>
          </w:rPr>
          <w:t>优化能源结构，推动能源清洁低碳安全高效利用</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_Toc103332842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100</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843" w:history="1">
        <w:r>
          <w:rPr>
            <w:rStyle w:val="af0"/>
            <w:rFonts w:eastAsia="方正仿宋_GBK" w:hint="eastAsia"/>
          </w:rPr>
          <w:t>一、优化煤电产能结构</w:t>
        </w:r>
        <w:r>
          <w:rPr>
            <w:rFonts w:eastAsia="方正仿宋_GBK" w:hint="eastAsia"/>
          </w:rPr>
          <w:tab/>
        </w:r>
        <w:r>
          <w:rPr>
            <w:rFonts w:eastAsia="方正仿宋_GBK" w:hint="eastAsia"/>
          </w:rPr>
          <w:fldChar w:fldCharType="begin"/>
        </w:r>
        <w:r>
          <w:rPr>
            <w:rFonts w:eastAsia="方正仿宋_GBK" w:hint="eastAsia"/>
          </w:rPr>
          <w:instrText xml:space="preserve"> PAGEREF _Toc103332843 \h </w:instrText>
        </w:r>
        <w:r>
          <w:rPr>
            <w:rFonts w:eastAsia="方正仿宋_GBK" w:hint="eastAsia"/>
          </w:rPr>
        </w:r>
        <w:r>
          <w:rPr>
            <w:rFonts w:eastAsia="方正仿宋_GBK" w:hint="eastAsia"/>
          </w:rPr>
          <w:fldChar w:fldCharType="separate"/>
        </w:r>
        <w:r>
          <w:rPr>
            <w:rFonts w:eastAsia="方正仿宋_GBK"/>
          </w:rPr>
          <w:t>100</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44" w:history="1">
        <w:r>
          <w:rPr>
            <w:rStyle w:val="af0"/>
            <w:rFonts w:eastAsia="方正仿宋_GBK" w:hint="eastAsia"/>
          </w:rPr>
          <w:t>二、加快全区电力基础设施改造</w:t>
        </w:r>
        <w:r>
          <w:rPr>
            <w:rFonts w:eastAsia="方正仿宋_GBK" w:hint="eastAsia"/>
          </w:rPr>
          <w:tab/>
        </w:r>
        <w:r>
          <w:rPr>
            <w:rFonts w:eastAsia="方正仿宋_GBK" w:hint="eastAsia"/>
          </w:rPr>
          <w:fldChar w:fldCharType="begin"/>
        </w:r>
        <w:r>
          <w:rPr>
            <w:rFonts w:eastAsia="方正仿宋_GBK" w:hint="eastAsia"/>
          </w:rPr>
          <w:instrText xml:space="preserve"> PAGEREF _Toc103332844 \h </w:instrText>
        </w:r>
        <w:r>
          <w:rPr>
            <w:rFonts w:eastAsia="方正仿宋_GBK" w:hint="eastAsia"/>
          </w:rPr>
        </w:r>
        <w:r>
          <w:rPr>
            <w:rFonts w:eastAsia="方正仿宋_GBK" w:hint="eastAsia"/>
          </w:rPr>
          <w:fldChar w:fldCharType="separate"/>
        </w:r>
        <w:r>
          <w:rPr>
            <w:rFonts w:eastAsia="方正仿宋_GBK"/>
          </w:rPr>
          <w:t>100</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45" w:history="1">
        <w:r>
          <w:rPr>
            <w:rStyle w:val="af0"/>
            <w:rFonts w:eastAsia="方正仿宋_GBK" w:hint="eastAsia"/>
          </w:rPr>
          <w:t>三、完善管道燃气基础设施</w:t>
        </w:r>
        <w:r>
          <w:rPr>
            <w:rStyle w:val="af0"/>
            <w:rFonts w:eastAsia="方正仿宋_GBK" w:hint="eastAsia"/>
          </w:rPr>
          <w:t>建设</w:t>
        </w:r>
        <w:r>
          <w:rPr>
            <w:rFonts w:eastAsia="方正仿宋_GBK" w:hint="eastAsia"/>
          </w:rPr>
          <w:tab/>
        </w:r>
        <w:r>
          <w:rPr>
            <w:rFonts w:eastAsia="方正仿宋_GBK" w:hint="eastAsia"/>
          </w:rPr>
          <w:fldChar w:fldCharType="begin"/>
        </w:r>
        <w:r>
          <w:rPr>
            <w:rFonts w:eastAsia="方正仿宋_GBK" w:hint="eastAsia"/>
          </w:rPr>
          <w:instrText xml:space="preserve"> PAGEREF _Toc103332845 \h </w:instrText>
        </w:r>
        <w:r>
          <w:rPr>
            <w:rFonts w:eastAsia="方正仿宋_GBK" w:hint="eastAsia"/>
          </w:rPr>
        </w:r>
        <w:r>
          <w:rPr>
            <w:rFonts w:eastAsia="方正仿宋_GBK" w:hint="eastAsia"/>
          </w:rPr>
          <w:fldChar w:fldCharType="separate"/>
        </w:r>
        <w:r>
          <w:rPr>
            <w:rFonts w:eastAsia="方正仿宋_GBK"/>
          </w:rPr>
          <w:t>101</w:t>
        </w:r>
        <w:r>
          <w:rPr>
            <w:rFonts w:eastAsia="方正仿宋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46" w:history="1">
        <w:r>
          <w:rPr>
            <w:rStyle w:val="af0"/>
            <w:rFonts w:eastAsia="方正楷体_GBK" w:hint="eastAsia"/>
            <w:sz w:val="32"/>
            <w:szCs w:val="32"/>
          </w:rPr>
          <w:t>第三节</w:t>
        </w:r>
        <w:r>
          <w:rPr>
            <w:rStyle w:val="af0"/>
            <w:rFonts w:eastAsia="方正楷体_GBK" w:hint="eastAsia"/>
            <w:sz w:val="32"/>
            <w:szCs w:val="32"/>
          </w:rPr>
          <w:t xml:space="preserve">  </w:t>
        </w:r>
        <w:r>
          <w:rPr>
            <w:rStyle w:val="af0"/>
            <w:rFonts w:eastAsia="方正楷体_GBK" w:hint="eastAsia"/>
            <w:sz w:val="32"/>
            <w:szCs w:val="32"/>
          </w:rPr>
          <w:t>应对气候变化</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_Toc103332846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101</w:t>
        </w:r>
        <w:r>
          <w:rPr>
            <w:rFonts w:eastAsia="方正楷体_GBK" w:hint="eastAsia"/>
            <w:sz w:val="32"/>
            <w:szCs w:val="32"/>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47" w:history="1">
        <w:r>
          <w:rPr>
            <w:rStyle w:val="af0"/>
            <w:rFonts w:eastAsia="方正楷体_GBK" w:hint="eastAsia"/>
            <w:sz w:val="32"/>
            <w:szCs w:val="32"/>
          </w:rPr>
          <w:t>第四节</w:t>
        </w:r>
        <w:r>
          <w:rPr>
            <w:rStyle w:val="af0"/>
            <w:rFonts w:eastAsia="方正楷体_GBK" w:hint="eastAsia"/>
            <w:sz w:val="32"/>
            <w:szCs w:val="32"/>
          </w:rPr>
          <w:t xml:space="preserve">  </w:t>
        </w:r>
        <w:r>
          <w:rPr>
            <w:rStyle w:val="af0"/>
            <w:rFonts w:eastAsia="方正楷体_GBK" w:hint="eastAsia"/>
            <w:sz w:val="32"/>
            <w:szCs w:val="32"/>
          </w:rPr>
          <w:t>推进循环经济发展</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_Toc103332847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103</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848" w:history="1">
        <w:r>
          <w:rPr>
            <w:rStyle w:val="af0"/>
            <w:rFonts w:eastAsia="方正仿宋_GBK" w:hint="eastAsia"/>
          </w:rPr>
          <w:t>一、建设循环型工业</w:t>
        </w:r>
        <w:r>
          <w:rPr>
            <w:rFonts w:eastAsia="方正仿宋_GBK" w:hint="eastAsia"/>
          </w:rPr>
          <w:tab/>
        </w:r>
        <w:r>
          <w:rPr>
            <w:rFonts w:eastAsia="方正仿宋_GBK" w:hint="eastAsia"/>
          </w:rPr>
          <w:fldChar w:fldCharType="begin"/>
        </w:r>
        <w:r>
          <w:rPr>
            <w:rFonts w:eastAsia="方正仿宋_GBK" w:hint="eastAsia"/>
          </w:rPr>
          <w:instrText xml:space="preserve"> PAGEREF _Toc103332848 \h </w:instrText>
        </w:r>
        <w:r>
          <w:rPr>
            <w:rFonts w:eastAsia="方正仿宋_GBK" w:hint="eastAsia"/>
          </w:rPr>
        </w:r>
        <w:r>
          <w:rPr>
            <w:rFonts w:eastAsia="方正仿宋_GBK" w:hint="eastAsia"/>
          </w:rPr>
          <w:fldChar w:fldCharType="separate"/>
        </w:r>
        <w:r>
          <w:rPr>
            <w:rFonts w:eastAsia="方正仿宋_GBK"/>
          </w:rPr>
          <w:t>103</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49" w:history="1">
        <w:r>
          <w:rPr>
            <w:rStyle w:val="af0"/>
            <w:rFonts w:eastAsia="方正仿宋_GBK" w:hint="eastAsia"/>
          </w:rPr>
          <w:t>二、建设循环型农业</w:t>
        </w:r>
        <w:r>
          <w:rPr>
            <w:rFonts w:eastAsia="方正仿宋_GBK" w:hint="eastAsia"/>
          </w:rPr>
          <w:tab/>
        </w:r>
        <w:r>
          <w:rPr>
            <w:rFonts w:eastAsia="方正仿宋_GBK" w:hint="eastAsia"/>
          </w:rPr>
          <w:fldChar w:fldCharType="begin"/>
        </w:r>
        <w:r>
          <w:rPr>
            <w:rFonts w:eastAsia="方正仿宋_GBK" w:hint="eastAsia"/>
          </w:rPr>
          <w:instrText xml:space="preserve"> PAGEREF _Toc103332849 \h </w:instrText>
        </w:r>
        <w:r>
          <w:rPr>
            <w:rFonts w:eastAsia="方正仿宋_GBK" w:hint="eastAsia"/>
          </w:rPr>
        </w:r>
        <w:r>
          <w:rPr>
            <w:rFonts w:eastAsia="方正仿宋_GBK" w:hint="eastAsia"/>
          </w:rPr>
          <w:fldChar w:fldCharType="separate"/>
        </w:r>
        <w:r>
          <w:rPr>
            <w:rFonts w:eastAsia="方正仿宋_GBK"/>
          </w:rPr>
          <w:t>103</w:t>
        </w:r>
        <w:r>
          <w:rPr>
            <w:rFonts w:eastAsia="方正仿宋_GBK" w:hint="eastAsia"/>
          </w:rPr>
          <w:fldChar w:fldCharType="end"/>
        </w:r>
      </w:hyperlink>
    </w:p>
    <w:p w:rsidR="003559CE" w:rsidRDefault="00660578">
      <w:pPr>
        <w:pStyle w:val="10"/>
        <w:spacing w:line="576" w:lineRule="exact"/>
        <w:rPr>
          <w:rStyle w:val="af0"/>
          <w:rFonts w:eastAsia="方正黑体_GBK"/>
        </w:rPr>
      </w:pPr>
      <w:hyperlink w:anchor="_Toc103332850" w:history="1">
        <w:r>
          <w:rPr>
            <w:rStyle w:val="af0"/>
            <w:rFonts w:eastAsia="方正黑体_GBK" w:hint="eastAsia"/>
          </w:rPr>
          <w:t>第七章</w:t>
        </w:r>
        <w:r>
          <w:rPr>
            <w:rStyle w:val="af0"/>
            <w:rFonts w:eastAsia="方正黑体_GBK" w:hint="eastAsia"/>
          </w:rPr>
          <w:t xml:space="preserve">  </w:t>
        </w:r>
        <w:r>
          <w:rPr>
            <w:rStyle w:val="af0"/>
            <w:rFonts w:eastAsia="方正黑体_GBK" w:hint="eastAsia"/>
          </w:rPr>
          <w:t>生态生活体系</w:t>
        </w:r>
        <w:r>
          <w:rPr>
            <w:rStyle w:val="af0"/>
            <w:rFonts w:eastAsia="方正黑体_GBK"/>
          </w:rPr>
          <w:tab/>
        </w:r>
        <w:r>
          <w:rPr>
            <w:rStyle w:val="af0"/>
            <w:rFonts w:eastAsia="方正黑体_GBK"/>
          </w:rPr>
          <w:fldChar w:fldCharType="begin"/>
        </w:r>
        <w:r>
          <w:rPr>
            <w:rStyle w:val="af0"/>
            <w:rFonts w:eastAsia="方正黑体_GBK"/>
          </w:rPr>
          <w:instrText xml:space="preserve"> PAGEREF _Toc103332850 \h </w:instrText>
        </w:r>
        <w:r>
          <w:rPr>
            <w:rStyle w:val="af0"/>
            <w:rFonts w:eastAsia="方正黑体_GBK"/>
          </w:rPr>
        </w:r>
        <w:r>
          <w:rPr>
            <w:rStyle w:val="af0"/>
            <w:rFonts w:eastAsia="方正黑体_GBK"/>
          </w:rPr>
          <w:fldChar w:fldCharType="separate"/>
        </w:r>
        <w:r>
          <w:rPr>
            <w:rStyle w:val="af0"/>
            <w:rFonts w:eastAsia="方正黑体_GBK"/>
          </w:rPr>
          <w:t>105</w:t>
        </w:r>
        <w:r>
          <w:rPr>
            <w:rStyle w:val="af0"/>
            <w:rFonts w:eastAsia="方正黑体_GBK"/>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51" w:history="1">
        <w:r>
          <w:rPr>
            <w:rStyle w:val="af0"/>
            <w:rFonts w:eastAsia="方正楷体_GBK" w:hint="eastAsia"/>
            <w:sz w:val="32"/>
            <w:szCs w:val="32"/>
          </w:rPr>
          <w:t>第一节</w:t>
        </w:r>
        <w:r>
          <w:rPr>
            <w:rStyle w:val="af0"/>
            <w:rFonts w:eastAsia="方正楷体_GBK" w:hint="eastAsia"/>
            <w:sz w:val="32"/>
            <w:szCs w:val="32"/>
          </w:rPr>
          <w:t xml:space="preserve">  </w:t>
        </w:r>
        <w:r>
          <w:rPr>
            <w:rStyle w:val="af0"/>
            <w:rFonts w:eastAsia="方正楷体_GBK" w:hint="eastAsia"/>
            <w:sz w:val="32"/>
            <w:szCs w:val="32"/>
          </w:rPr>
          <w:t>优化城镇绿地环境</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w:instrText>
        </w:r>
        <w:r>
          <w:rPr>
            <w:rFonts w:eastAsia="方正楷体_GBK" w:hint="eastAsia"/>
            <w:sz w:val="32"/>
            <w:szCs w:val="32"/>
          </w:rPr>
          <w:instrText xml:space="preserve">AGEREF _Toc103332851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105</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852" w:history="1">
        <w:r>
          <w:rPr>
            <w:rStyle w:val="af0"/>
            <w:rFonts w:eastAsia="方正仿宋_GBK" w:hint="eastAsia"/>
          </w:rPr>
          <w:t>一、打造绿地系统</w:t>
        </w:r>
        <w:r>
          <w:rPr>
            <w:rFonts w:eastAsia="方正仿宋_GBK" w:hint="eastAsia"/>
          </w:rPr>
          <w:tab/>
        </w:r>
        <w:r>
          <w:rPr>
            <w:rFonts w:eastAsia="方正仿宋_GBK" w:hint="eastAsia"/>
          </w:rPr>
          <w:fldChar w:fldCharType="begin"/>
        </w:r>
        <w:r>
          <w:rPr>
            <w:rFonts w:eastAsia="方正仿宋_GBK" w:hint="eastAsia"/>
          </w:rPr>
          <w:instrText xml:space="preserve"> PAGEREF _Toc103332852 \h </w:instrText>
        </w:r>
        <w:r>
          <w:rPr>
            <w:rFonts w:eastAsia="方正仿宋_GBK" w:hint="eastAsia"/>
          </w:rPr>
        </w:r>
        <w:r>
          <w:rPr>
            <w:rFonts w:eastAsia="方正仿宋_GBK" w:hint="eastAsia"/>
          </w:rPr>
          <w:fldChar w:fldCharType="separate"/>
        </w:r>
        <w:r>
          <w:rPr>
            <w:rFonts w:eastAsia="方正仿宋_GBK"/>
          </w:rPr>
          <w:t>105</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53" w:history="1">
        <w:r>
          <w:rPr>
            <w:rStyle w:val="af0"/>
            <w:rFonts w:eastAsia="方正仿宋_GBK" w:hint="eastAsia"/>
          </w:rPr>
          <w:t>二、完善城区绿地生态功能</w:t>
        </w:r>
        <w:r>
          <w:rPr>
            <w:rFonts w:eastAsia="方正仿宋_GBK" w:hint="eastAsia"/>
          </w:rPr>
          <w:tab/>
        </w:r>
        <w:r>
          <w:rPr>
            <w:rFonts w:eastAsia="方正仿宋_GBK" w:hint="eastAsia"/>
          </w:rPr>
          <w:fldChar w:fldCharType="begin"/>
        </w:r>
        <w:r>
          <w:rPr>
            <w:rFonts w:eastAsia="方正仿宋_GBK" w:hint="eastAsia"/>
          </w:rPr>
          <w:instrText xml:space="preserve"> PAGEREF _Toc103332853 \h </w:instrText>
        </w:r>
        <w:r>
          <w:rPr>
            <w:rFonts w:eastAsia="方正仿宋_GBK" w:hint="eastAsia"/>
          </w:rPr>
        </w:r>
        <w:r>
          <w:rPr>
            <w:rFonts w:eastAsia="方正仿宋_GBK" w:hint="eastAsia"/>
          </w:rPr>
          <w:fldChar w:fldCharType="separate"/>
        </w:r>
        <w:r>
          <w:rPr>
            <w:rFonts w:eastAsia="方正仿宋_GBK"/>
          </w:rPr>
          <w:t>105</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54" w:history="1">
        <w:r>
          <w:rPr>
            <w:rStyle w:val="af0"/>
            <w:rFonts w:eastAsia="方正仿宋_GBK" w:hint="eastAsia"/>
          </w:rPr>
          <w:t>三、优化生态绿地植物配置</w:t>
        </w:r>
        <w:r>
          <w:rPr>
            <w:rFonts w:eastAsia="方正仿宋_GBK" w:hint="eastAsia"/>
          </w:rPr>
          <w:tab/>
        </w:r>
        <w:r>
          <w:rPr>
            <w:rFonts w:eastAsia="方正仿宋_GBK" w:hint="eastAsia"/>
          </w:rPr>
          <w:fldChar w:fldCharType="begin"/>
        </w:r>
        <w:r>
          <w:rPr>
            <w:rFonts w:eastAsia="方正仿宋_GBK" w:hint="eastAsia"/>
          </w:rPr>
          <w:instrText xml:space="preserve"> PAGEREF _Toc103332854 \h </w:instrText>
        </w:r>
        <w:r>
          <w:rPr>
            <w:rFonts w:eastAsia="方正仿宋_GBK" w:hint="eastAsia"/>
          </w:rPr>
        </w:r>
        <w:r>
          <w:rPr>
            <w:rFonts w:eastAsia="方正仿宋_GBK" w:hint="eastAsia"/>
          </w:rPr>
          <w:fldChar w:fldCharType="separate"/>
        </w:r>
        <w:r>
          <w:rPr>
            <w:rFonts w:eastAsia="方正仿宋_GBK"/>
          </w:rPr>
          <w:t>105</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55" w:history="1">
        <w:r>
          <w:rPr>
            <w:rStyle w:val="af0"/>
            <w:rFonts w:eastAsia="方正仿宋_GBK" w:hint="eastAsia"/>
          </w:rPr>
          <w:t>四、发展城市立体绿化</w:t>
        </w:r>
        <w:r>
          <w:rPr>
            <w:rFonts w:eastAsia="方正仿宋_GBK" w:hint="eastAsia"/>
          </w:rPr>
          <w:tab/>
        </w:r>
        <w:r>
          <w:rPr>
            <w:rFonts w:eastAsia="方正仿宋_GBK" w:hint="eastAsia"/>
          </w:rPr>
          <w:fldChar w:fldCharType="begin"/>
        </w:r>
        <w:r>
          <w:rPr>
            <w:rFonts w:eastAsia="方正仿宋_GBK" w:hint="eastAsia"/>
          </w:rPr>
          <w:instrText xml:space="preserve"> PA</w:instrText>
        </w:r>
        <w:r>
          <w:rPr>
            <w:rFonts w:eastAsia="方正仿宋_GBK" w:hint="eastAsia"/>
          </w:rPr>
          <w:instrText xml:space="preserve">GEREF _Toc103332855 \h </w:instrText>
        </w:r>
        <w:r>
          <w:rPr>
            <w:rFonts w:eastAsia="方正仿宋_GBK" w:hint="eastAsia"/>
          </w:rPr>
        </w:r>
        <w:r>
          <w:rPr>
            <w:rFonts w:eastAsia="方正仿宋_GBK" w:hint="eastAsia"/>
          </w:rPr>
          <w:fldChar w:fldCharType="separate"/>
        </w:r>
        <w:r>
          <w:rPr>
            <w:rFonts w:eastAsia="方正仿宋_GBK"/>
          </w:rPr>
          <w:t>106</w:t>
        </w:r>
        <w:r>
          <w:rPr>
            <w:rFonts w:eastAsia="方正仿宋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56" w:history="1">
        <w:r>
          <w:rPr>
            <w:rStyle w:val="af0"/>
            <w:rFonts w:eastAsia="方正楷体_GBK" w:hint="eastAsia"/>
            <w:sz w:val="32"/>
            <w:szCs w:val="32"/>
          </w:rPr>
          <w:t>第二节</w:t>
        </w:r>
        <w:r>
          <w:rPr>
            <w:rStyle w:val="af0"/>
            <w:rFonts w:eastAsia="方正楷体_GBK" w:hint="eastAsia"/>
            <w:sz w:val="32"/>
            <w:szCs w:val="32"/>
          </w:rPr>
          <w:t xml:space="preserve">  </w:t>
        </w:r>
        <w:r>
          <w:rPr>
            <w:rStyle w:val="af0"/>
            <w:rFonts w:eastAsia="方正楷体_GBK" w:hint="eastAsia"/>
            <w:sz w:val="32"/>
            <w:szCs w:val="32"/>
          </w:rPr>
          <w:t>构筑综合交通体系</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_Toc103332856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106</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857" w:history="1">
        <w:r>
          <w:rPr>
            <w:rStyle w:val="af0"/>
            <w:rFonts w:eastAsia="方正仿宋_GBK" w:hint="eastAsia"/>
          </w:rPr>
          <w:t>一、构筑综合交通体系，倡导公交优先</w:t>
        </w:r>
        <w:r>
          <w:rPr>
            <w:rFonts w:eastAsia="方正仿宋_GBK" w:hint="eastAsia"/>
          </w:rPr>
          <w:tab/>
        </w:r>
        <w:r>
          <w:rPr>
            <w:rFonts w:eastAsia="方正仿宋_GBK" w:hint="eastAsia"/>
          </w:rPr>
          <w:fldChar w:fldCharType="begin"/>
        </w:r>
        <w:r>
          <w:rPr>
            <w:rFonts w:eastAsia="方正仿宋_GBK" w:hint="eastAsia"/>
          </w:rPr>
          <w:instrText xml:space="preserve"> PAGEREF _Toc103332857 \h </w:instrText>
        </w:r>
        <w:r>
          <w:rPr>
            <w:rFonts w:eastAsia="方正仿宋_GBK" w:hint="eastAsia"/>
          </w:rPr>
        </w:r>
        <w:r>
          <w:rPr>
            <w:rFonts w:eastAsia="方正仿宋_GBK" w:hint="eastAsia"/>
          </w:rPr>
          <w:fldChar w:fldCharType="separate"/>
        </w:r>
        <w:r>
          <w:rPr>
            <w:rFonts w:eastAsia="方正仿宋_GBK"/>
          </w:rPr>
          <w:t>107</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58" w:history="1">
        <w:r>
          <w:rPr>
            <w:rStyle w:val="af0"/>
            <w:rFonts w:eastAsia="方正仿宋_GBK" w:hint="eastAsia"/>
          </w:rPr>
          <w:t>二、强化非机动车道路建设，引导自行车和行人低碳出行</w:t>
        </w:r>
        <w:r>
          <w:rPr>
            <w:rFonts w:eastAsia="方正仿宋_GBK" w:hint="eastAsia"/>
          </w:rPr>
          <w:tab/>
        </w:r>
        <w:r>
          <w:rPr>
            <w:rFonts w:eastAsia="方正仿宋_GBK" w:hint="eastAsia"/>
          </w:rPr>
          <w:fldChar w:fldCharType="begin"/>
        </w:r>
        <w:r>
          <w:rPr>
            <w:rFonts w:eastAsia="方正仿宋_GBK" w:hint="eastAsia"/>
          </w:rPr>
          <w:instrText xml:space="preserve"> PAGEREF _Toc103332858 \h </w:instrText>
        </w:r>
        <w:r>
          <w:rPr>
            <w:rFonts w:eastAsia="方正仿宋_GBK" w:hint="eastAsia"/>
          </w:rPr>
        </w:r>
        <w:r>
          <w:rPr>
            <w:rFonts w:eastAsia="方正仿宋_GBK" w:hint="eastAsia"/>
          </w:rPr>
          <w:fldChar w:fldCharType="separate"/>
        </w:r>
        <w:r>
          <w:rPr>
            <w:rFonts w:eastAsia="方正仿宋_GBK"/>
          </w:rPr>
          <w:t>108</w:t>
        </w:r>
        <w:r>
          <w:rPr>
            <w:rFonts w:eastAsia="方正仿宋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59" w:history="1">
        <w:r>
          <w:rPr>
            <w:rStyle w:val="af0"/>
            <w:rFonts w:eastAsia="方正楷体_GBK" w:hint="eastAsia"/>
            <w:sz w:val="32"/>
            <w:szCs w:val="32"/>
          </w:rPr>
          <w:t>第三节</w:t>
        </w:r>
        <w:r>
          <w:rPr>
            <w:rStyle w:val="af0"/>
            <w:rFonts w:eastAsia="方正楷体_GBK" w:hint="eastAsia"/>
            <w:sz w:val="32"/>
            <w:szCs w:val="32"/>
          </w:rPr>
          <w:t xml:space="preserve">  </w:t>
        </w:r>
        <w:r>
          <w:rPr>
            <w:rStyle w:val="af0"/>
            <w:rFonts w:eastAsia="方正楷体_GBK" w:hint="eastAsia"/>
            <w:sz w:val="32"/>
            <w:szCs w:val="32"/>
          </w:rPr>
          <w:t>打造公共服务体系</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_Toc103332859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108</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860" w:history="1">
        <w:r>
          <w:rPr>
            <w:rStyle w:val="af0"/>
            <w:rFonts w:eastAsia="方正仿宋_GBK" w:hint="eastAsia"/>
          </w:rPr>
          <w:t>一、进一步完善公共设施</w:t>
        </w:r>
        <w:r>
          <w:rPr>
            <w:rFonts w:eastAsia="方正仿宋_GBK" w:hint="eastAsia"/>
          </w:rPr>
          <w:tab/>
        </w:r>
        <w:r>
          <w:rPr>
            <w:rFonts w:eastAsia="方正仿宋_GBK" w:hint="eastAsia"/>
          </w:rPr>
          <w:fldChar w:fldCharType="begin"/>
        </w:r>
        <w:r>
          <w:rPr>
            <w:rFonts w:eastAsia="方正仿宋_GBK" w:hint="eastAsia"/>
          </w:rPr>
          <w:instrText xml:space="preserve"> PAGEREF _Toc103332860 \h </w:instrText>
        </w:r>
        <w:r>
          <w:rPr>
            <w:rFonts w:eastAsia="方正仿宋_GBK" w:hint="eastAsia"/>
          </w:rPr>
        </w:r>
        <w:r>
          <w:rPr>
            <w:rFonts w:eastAsia="方正仿宋_GBK" w:hint="eastAsia"/>
          </w:rPr>
          <w:fldChar w:fldCharType="separate"/>
        </w:r>
        <w:r>
          <w:rPr>
            <w:rFonts w:eastAsia="方正仿宋_GBK"/>
          </w:rPr>
          <w:t>108</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61" w:history="1">
        <w:r>
          <w:rPr>
            <w:rStyle w:val="af0"/>
            <w:rFonts w:eastAsia="方正仿宋_GBK" w:hint="eastAsia"/>
          </w:rPr>
          <w:t>二、大力推进公共服务向社区延伸</w:t>
        </w:r>
        <w:r>
          <w:rPr>
            <w:rFonts w:eastAsia="方正仿宋_GBK" w:hint="eastAsia"/>
          </w:rPr>
          <w:tab/>
        </w:r>
        <w:r>
          <w:rPr>
            <w:rFonts w:eastAsia="方正仿宋_GBK" w:hint="eastAsia"/>
          </w:rPr>
          <w:fldChar w:fldCharType="begin"/>
        </w:r>
        <w:r>
          <w:rPr>
            <w:rFonts w:eastAsia="方正仿宋_GBK" w:hint="eastAsia"/>
          </w:rPr>
          <w:instrText xml:space="preserve"> PAGEREF _Toc103332861 \h </w:instrText>
        </w:r>
        <w:r>
          <w:rPr>
            <w:rFonts w:eastAsia="方正仿宋_GBK" w:hint="eastAsia"/>
          </w:rPr>
        </w:r>
        <w:r>
          <w:rPr>
            <w:rFonts w:eastAsia="方正仿宋_GBK" w:hint="eastAsia"/>
          </w:rPr>
          <w:fldChar w:fldCharType="separate"/>
        </w:r>
        <w:r>
          <w:rPr>
            <w:rFonts w:eastAsia="方正仿宋_GBK"/>
          </w:rPr>
          <w:t>108</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62" w:history="1">
        <w:r>
          <w:rPr>
            <w:rStyle w:val="af0"/>
            <w:rFonts w:eastAsia="方正仿宋_GBK" w:hint="eastAsia"/>
          </w:rPr>
          <w:t>三、全面推广绿色建筑</w:t>
        </w:r>
        <w:r>
          <w:rPr>
            <w:rFonts w:eastAsia="方正仿宋_GBK" w:hint="eastAsia"/>
          </w:rPr>
          <w:tab/>
        </w:r>
        <w:r>
          <w:rPr>
            <w:rFonts w:eastAsia="方正仿宋_GBK" w:hint="eastAsia"/>
          </w:rPr>
          <w:fldChar w:fldCharType="begin"/>
        </w:r>
        <w:r>
          <w:rPr>
            <w:rFonts w:eastAsia="方正仿宋_GBK" w:hint="eastAsia"/>
          </w:rPr>
          <w:instrText xml:space="preserve"> PAGEREF _Toc103332862 \h </w:instrText>
        </w:r>
        <w:r>
          <w:rPr>
            <w:rFonts w:eastAsia="方正仿宋_GBK" w:hint="eastAsia"/>
          </w:rPr>
        </w:r>
        <w:r>
          <w:rPr>
            <w:rFonts w:eastAsia="方正仿宋_GBK" w:hint="eastAsia"/>
          </w:rPr>
          <w:fldChar w:fldCharType="separate"/>
        </w:r>
        <w:r>
          <w:rPr>
            <w:rFonts w:eastAsia="方正仿宋_GBK"/>
          </w:rPr>
          <w:t>109</w:t>
        </w:r>
        <w:r>
          <w:rPr>
            <w:rFonts w:eastAsia="方正仿宋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63" w:history="1">
        <w:r>
          <w:rPr>
            <w:rStyle w:val="af0"/>
            <w:rFonts w:eastAsia="方正楷体_GBK" w:hint="eastAsia"/>
            <w:sz w:val="32"/>
            <w:szCs w:val="32"/>
          </w:rPr>
          <w:t>第四节</w:t>
        </w:r>
        <w:r>
          <w:rPr>
            <w:rStyle w:val="af0"/>
            <w:rFonts w:eastAsia="方正楷体_GBK" w:hint="eastAsia"/>
            <w:sz w:val="32"/>
            <w:szCs w:val="32"/>
          </w:rPr>
          <w:t xml:space="preserve">  </w:t>
        </w:r>
        <w:r>
          <w:rPr>
            <w:rStyle w:val="af0"/>
            <w:rFonts w:eastAsia="方正楷体_GBK" w:hint="eastAsia"/>
            <w:sz w:val="32"/>
            <w:szCs w:val="32"/>
          </w:rPr>
          <w:t>推进美丽乡村建设</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_Toc103332863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109</w:t>
        </w:r>
        <w:r>
          <w:rPr>
            <w:rFonts w:eastAsia="方正楷体_GBK" w:hint="eastAsia"/>
            <w:sz w:val="32"/>
            <w:szCs w:val="32"/>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64" w:history="1">
        <w:r>
          <w:rPr>
            <w:rStyle w:val="af0"/>
            <w:rFonts w:eastAsia="方正楷体_GBK" w:hint="eastAsia"/>
            <w:sz w:val="32"/>
            <w:szCs w:val="32"/>
          </w:rPr>
          <w:t>第五节</w:t>
        </w:r>
        <w:r>
          <w:rPr>
            <w:rStyle w:val="af0"/>
            <w:rFonts w:eastAsia="方正楷体_GBK" w:hint="eastAsia"/>
            <w:sz w:val="32"/>
            <w:szCs w:val="32"/>
          </w:rPr>
          <w:t xml:space="preserve">  </w:t>
        </w:r>
        <w:r>
          <w:rPr>
            <w:rStyle w:val="af0"/>
            <w:rFonts w:eastAsia="方正楷体_GBK" w:hint="eastAsia"/>
            <w:sz w:val="32"/>
            <w:szCs w:val="32"/>
          </w:rPr>
          <w:t>积极培育绿色生活方式</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_Toc103332864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110</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865" w:history="1">
        <w:r>
          <w:rPr>
            <w:rStyle w:val="af0"/>
            <w:rFonts w:eastAsia="方正仿宋_GBK" w:hint="eastAsia"/>
          </w:rPr>
          <w:t>一、倡导绿色消费</w:t>
        </w:r>
        <w:r>
          <w:rPr>
            <w:rFonts w:eastAsia="方正仿宋_GBK" w:hint="eastAsia"/>
          </w:rPr>
          <w:tab/>
        </w:r>
        <w:r>
          <w:rPr>
            <w:rFonts w:eastAsia="方正仿宋_GBK" w:hint="eastAsia"/>
          </w:rPr>
          <w:fldChar w:fldCharType="begin"/>
        </w:r>
        <w:r>
          <w:rPr>
            <w:rFonts w:eastAsia="方正仿宋_GBK" w:hint="eastAsia"/>
          </w:rPr>
          <w:instrText xml:space="preserve"> PAGEREF _Toc103332865 \h </w:instrText>
        </w:r>
        <w:r>
          <w:rPr>
            <w:rFonts w:eastAsia="方正仿宋_GBK" w:hint="eastAsia"/>
          </w:rPr>
        </w:r>
        <w:r>
          <w:rPr>
            <w:rFonts w:eastAsia="方正仿宋_GBK" w:hint="eastAsia"/>
          </w:rPr>
          <w:fldChar w:fldCharType="separate"/>
        </w:r>
        <w:r>
          <w:rPr>
            <w:rFonts w:eastAsia="方正仿宋_GBK"/>
          </w:rPr>
          <w:t>110</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66" w:history="1">
        <w:r>
          <w:rPr>
            <w:rStyle w:val="af0"/>
            <w:rFonts w:eastAsia="方正仿宋_GBK" w:hint="eastAsia"/>
          </w:rPr>
          <w:t>二、打造低碳交通体系</w:t>
        </w:r>
        <w:r>
          <w:rPr>
            <w:rFonts w:eastAsia="方正仿宋_GBK" w:hint="eastAsia"/>
          </w:rPr>
          <w:tab/>
        </w:r>
        <w:r>
          <w:rPr>
            <w:rFonts w:eastAsia="方正仿宋_GBK" w:hint="eastAsia"/>
          </w:rPr>
          <w:fldChar w:fldCharType="begin"/>
        </w:r>
        <w:r>
          <w:rPr>
            <w:rFonts w:eastAsia="方正仿宋_GBK" w:hint="eastAsia"/>
          </w:rPr>
          <w:instrText xml:space="preserve"> PAGERE</w:instrText>
        </w:r>
        <w:r>
          <w:rPr>
            <w:rFonts w:eastAsia="方正仿宋_GBK" w:hint="eastAsia"/>
          </w:rPr>
          <w:instrText xml:space="preserve">F _Toc103332866 \h </w:instrText>
        </w:r>
        <w:r>
          <w:rPr>
            <w:rFonts w:eastAsia="方正仿宋_GBK" w:hint="eastAsia"/>
          </w:rPr>
        </w:r>
        <w:r>
          <w:rPr>
            <w:rFonts w:eastAsia="方正仿宋_GBK" w:hint="eastAsia"/>
          </w:rPr>
          <w:fldChar w:fldCharType="separate"/>
        </w:r>
        <w:r>
          <w:rPr>
            <w:rFonts w:eastAsia="方正仿宋_GBK"/>
          </w:rPr>
          <w:t>111</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67" w:history="1">
        <w:r>
          <w:rPr>
            <w:rStyle w:val="af0"/>
            <w:rFonts w:eastAsia="方正仿宋_GBK" w:hint="eastAsia"/>
          </w:rPr>
          <w:t>三、实现绿色办公</w:t>
        </w:r>
        <w:r>
          <w:rPr>
            <w:rFonts w:eastAsia="方正仿宋_GBK" w:hint="eastAsia"/>
          </w:rPr>
          <w:tab/>
        </w:r>
        <w:r>
          <w:rPr>
            <w:rFonts w:eastAsia="方正仿宋_GBK" w:hint="eastAsia"/>
          </w:rPr>
          <w:fldChar w:fldCharType="begin"/>
        </w:r>
        <w:r>
          <w:rPr>
            <w:rFonts w:eastAsia="方正仿宋_GBK" w:hint="eastAsia"/>
          </w:rPr>
          <w:instrText xml:space="preserve"> PAGEREF _Toc103332867 \h </w:instrText>
        </w:r>
        <w:r>
          <w:rPr>
            <w:rFonts w:eastAsia="方正仿宋_GBK" w:hint="eastAsia"/>
          </w:rPr>
        </w:r>
        <w:r>
          <w:rPr>
            <w:rFonts w:eastAsia="方正仿宋_GBK" w:hint="eastAsia"/>
          </w:rPr>
          <w:fldChar w:fldCharType="separate"/>
        </w:r>
        <w:r>
          <w:rPr>
            <w:rFonts w:eastAsia="方正仿宋_GBK"/>
          </w:rPr>
          <w:t>111</w:t>
        </w:r>
        <w:r>
          <w:rPr>
            <w:rFonts w:eastAsia="方正仿宋_GBK" w:hint="eastAsia"/>
          </w:rPr>
          <w:fldChar w:fldCharType="end"/>
        </w:r>
      </w:hyperlink>
    </w:p>
    <w:p w:rsidR="003559CE" w:rsidRDefault="00660578">
      <w:pPr>
        <w:pStyle w:val="10"/>
        <w:spacing w:line="576" w:lineRule="exact"/>
        <w:rPr>
          <w:rStyle w:val="af0"/>
          <w:rFonts w:eastAsia="方正黑体_GBK"/>
        </w:rPr>
      </w:pPr>
      <w:hyperlink w:anchor="_Toc103332868" w:history="1">
        <w:r>
          <w:rPr>
            <w:rStyle w:val="af0"/>
            <w:rFonts w:eastAsia="方正黑体_GBK" w:hint="eastAsia"/>
          </w:rPr>
          <w:t>第八章</w:t>
        </w:r>
        <w:r>
          <w:rPr>
            <w:rStyle w:val="af0"/>
            <w:rFonts w:eastAsia="方正黑体_GBK" w:hint="eastAsia"/>
          </w:rPr>
          <w:t xml:space="preserve">  </w:t>
        </w:r>
        <w:r>
          <w:rPr>
            <w:rStyle w:val="af0"/>
            <w:rFonts w:eastAsia="方正黑体_GBK" w:hint="eastAsia"/>
          </w:rPr>
          <w:t>生态文化体系</w:t>
        </w:r>
        <w:r>
          <w:rPr>
            <w:rStyle w:val="af0"/>
            <w:rFonts w:eastAsia="方正黑体_GBK"/>
          </w:rPr>
          <w:tab/>
        </w:r>
        <w:r>
          <w:rPr>
            <w:rStyle w:val="af0"/>
            <w:rFonts w:eastAsia="方正黑体_GBK"/>
          </w:rPr>
          <w:fldChar w:fldCharType="begin"/>
        </w:r>
        <w:r>
          <w:rPr>
            <w:rStyle w:val="af0"/>
            <w:rFonts w:eastAsia="方正黑体_GBK"/>
          </w:rPr>
          <w:instrText xml:space="preserve"> PAGEREF _Toc103332868 \h </w:instrText>
        </w:r>
        <w:r>
          <w:rPr>
            <w:rStyle w:val="af0"/>
            <w:rFonts w:eastAsia="方正黑体_GBK"/>
          </w:rPr>
        </w:r>
        <w:r>
          <w:rPr>
            <w:rStyle w:val="af0"/>
            <w:rFonts w:eastAsia="方正黑体_GBK"/>
          </w:rPr>
          <w:fldChar w:fldCharType="separate"/>
        </w:r>
        <w:r>
          <w:rPr>
            <w:rStyle w:val="af0"/>
            <w:rFonts w:eastAsia="方正黑体_GBK"/>
          </w:rPr>
          <w:t>112</w:t>
        </w:r>
        <w:r>
          <w:rPr>
            <w:rStyle w:val="af0"/>
            <w:rFonts w:eastAsia="方正黑体_GBK"/>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69" w:history="1">
        <w:r>
          <w:rPr>
            <w:rStyle w:val="af0"/>
            <w:rFonts w:eastAsia="方正楷体_GBK" w:hint="eastAsia"/>
            <w:sz w:val="32"/>
            <w:szCs w:val="32"/>
          </w:rPr>
          <w:t>第一节</w:t>
        </w:r>
        <w:r>
          <w:rPr>
            <w:rStyle w:val="af0"/>
            <w:rFonts w:eastAsia="方正楷体_GBK" w:hint="eastAsia"/>
            <w:sz w:val="32"/>
            <w:szCs w:val="32"/>
          </w:rPr>
          <w:t xml:space="preserve">  </w:t>
        </w:r>
        <w:r>
          <w:rPr>
            <w:rStyle w:val="af0"/>
            <w:rFonts w:eastAsia="方正楷体_GBK" w:hint="eastAsia"/>
            <w:sz w:val="32"/>
            <w:szCs w:val="32"/>
          </w:rPr>
          <w:t>加大生态文明宣传教育力度</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_Toc103332869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112</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870" w:history="1">
        <w:r>
          <w:rPr>
            <w:rStyle w:val="af0"/>
            <w:rFonts w:eastAsia="方正仿宋_GBK" w:hint="eastAsia"/>
          </w:rPr>
          <w:t>一、拓展生态文明宣传</w:t>
        </w:r>
        <w:r>
          <w:rPr>
            <w:rStyle w:val="af0"/>
            <w:rFonts w:eastAsia="方正仿宋_GBK" w:hint="eastAsia"/>
          </w:rPr>
          <w:t>教育广度</w:t>
        </w:r>
        <w:r>
          <w:rPr>
            <w:rFonts w:eastAsia="方正仿宋_GBK" w:hint="eastAsia"/>
          </w:rPr>
          <w:tab/>
        </w:r>
        <w:r>
          <w:rPr>
            <w:rFonts w:eastAsia="方正仿宋_GBK" w:hint="eastAsia"/>
          </w:rPr>
          <w:fldChar w:fldCharType="begin"/>
        </w:r>
        <w:r>
          <w:rPr>
            <w:rFonts w:eastAsia="方正仿宋_GBK" w:hint="eastAsia"/>
          </w:rPr>
          <w:instrText xml:space="preserve"> PAGEREF _Toc103332870 \h </w:instrText>
        </w:r>
        <w:r>
          <w:rPr>
            <w:rFonts w:eastAsia="方正仿宋_GBK" w:hint="eastAsia"/>
          </w:rPr>
        </w:r>
        <w:r>
          <w:rPr>
            <w:rFonts w:eastAsia="方正仿宋_GBK" w:hint="eastAsia"/>
          </w:rPr>
          <w:fldChar w:fldCharType="separate"/>
        </w:r>
        <w:r>
          <w:rPr>
            <w:rFonts w:eastAsia="方正仿宋_GBK"/>
          </w:rPr>
          <w:t>112</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71" w:history="1">
        <w:r>
          <w:rPr>
            <w:rStyle w:val="af0"/>
            <w:rFonts w:eastAsia="方正仿宋_GBK" w:hint="eastAsia"/>
          </w:rPr>
          <w:t>二、完善生态文明宣传教育载体</w:t>
        </w:r>
        <w:r>
          <w:rPr>
            <w:rFonts w:eastAsia="方正仿宋_GBK" w:hint="eastAsia"/>
          </w:rPr>
          <w:tab/>
        </w:r>
        <w:r>
          <w:rPr>
            <w:rFonts w:eastAsia="方正仿宋_GBK" w:hint="eastAsia"/>
          </w:rPr>
          <w:fldChar w:fldCharType="begin"/>
        </w:r>
        <w:r>
          <w:rPr>
            <w:rFonts w:eastAsia="方正仿宋_GBK" w:hint="eastAsia"/>
          </w:rPr>
          <w:instrText xml:space="preserve"> PAGEREF _Toc103332871 \h </w:instrText>
        </w:r>
        <w:r>
          <w:rPr>
            <w:rFonts w:eastAsia="方正仿宋_GBK" w:hint="eastAsia"/>
          </w:rPr>
        </w:r>
        <w:r>
          <w:rPr>
            <w:rFonts w:eastAsia="方正仿宋_GBK" w:hint="eastAsia"/>
          </w:rPr>
          <w:fldChar w:fldCharType="separate"/>
        </w:r>
        <w:r>
          <w:rPr>
            <w:rFonts w:eastAsia="方正仿宋_GBK"/>
          </w:rPr>
          <w:t>114</w:t>
        </w:r>
        <w:r>
          <w:rPr>
            <w:rFonts w:eastAsia="方正仿宋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72" w:history="1">
        <w:r>
          <w:rPr>
            <w:rStyle w:val="af0"/>
            <w:rFonts w:eastAsia="方正楷体_GBK" w:hint="eastAsia"/>
            <w:sz w:val="32"/>
            <w:szCs w:val="32"/>
          </w:rPr>
          <w:t>第二节</w:t>
        </w:r>
        <w:r>
          <w:rPr>
            <w:rStyle w:val="af0"/>
            <w:rFonts w:eastAsia="方正楷体_GBK" w:hint="eastAsia"/>
            <w:sz w:val="32"/>
            <w:szCs w:val="32"/>
          </w:rPr>
          <w:t xml:space="preserve">  </w:t>
        </w:r>
        <w:r>
          <w:rPr>
            <w:rStyle w:val="af0"/>
            <w:rFonts w:eastAsia="方正楷体_GBK" w:hint="eastAsia"/>
            <w:sz w:val="32"/>
            <w:szCs w:val="32"/>
          </w:rPr>
          <w:t>加强生态文化研究和学术交流</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_Toc103332872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114</w:t>
        </w:r>
        <w:r>
          <w:rPr>
            <w:rFonts w:eastAsia="方正楷体_GBK" w:hint="eastAsia"/>
            <w:sz w:val="32"/>
            <w:szCs w:val="32"/>
          </w:rPr>
          <w:fldChar w:fldCharType="end"/>
        </w:r>
      </w:hyperlink>
    </w:p>
    <w:p w:rsidR="003559CE" w:rsidRDefault="00660578">
      <w:pPr>
        <w:pStyle w:val="3"/>
        <w:spacing w:line="576" w:lineRule="exact"/>
        <w:ind w:left="581"/>
        <w:rPr>
          <w:rFonts w:eastAsia="方正仿宋_GBK"/>
        </w:rPr>
      </w:pPr>
      <w:hyperlink w:anchor="_Toc103332873" w:history="1">
        <w:r>
          <w:rPr>
            <w:rStyle w:val="af0"/>
            <w:rFonts w:eastAsia="方正仿宋_GBK" w:hint="eastAsia"/>
          </w:rPr>
          <w:t>一、加强生态文化领域的科研工作</w:t>
        </w:r>
        <w:r>
          <w:rPr>
            <w:rFonts w:eastAsia="方正仿宋_GBK" w:hint="eastAsia"/>
          </w:rPr>
          <w:tab/>
        </w:r>
        <w:r>
          <w:rPr>
            <w:rFonts w:eastAsia="方正仿宋_GBK" w:hint="eastAsia"/>
          </w:rPr>
          <w:fldChar w:fldCharType="begin"/>
        </w:r>
        <w:r>
          <w:rPr>
            <w:rFonts w:eastAsia="方正仿宋_GBK" w:hint="eastAsia"/>
          </w:rPr>
          <w:instrText xml:space="preserve"> PAGEREF _Toc103332873 \h </w:instrText>
        </w:r>
        <w:r>
          <w:rPr>
            <w:rFonts w:eastAsia="方正仿宋_GBK" w:hint="eastAsia"/>
          </w:rPr>
        </w:r>
        <w:r>
          <w:rPr>
            <w:rFonts w:eastAsia="方正仿宋_GBK" w:hint="eastAsia"/>
          </w:rPr>
          <w:fldChar w:fldCharType="separate"/>
        </w:r>
        <w:r>
          <w:rPr>
            <w:rFonts w:eastAsia="方正仿宋_GBK"/>
          </w:rPr>
          <w:t>114</w:t>
        </w:r>
        <w:r>
          <w:rPr>
            <w:rFonts w:eastAsia="方正仿宋_GBK" w:hint="eastAsia"/>
          </w:rPr>
          <w:fldChar w:fldCharType="end"/>
        </w:r>
      </w:hyperlink>
    </w:p>
    <w:p w:rsidR="003559CE" w:rsidRDefault="00660578">
      <w:pPr>
        <w:pStyle w:val="3"/>
        <w:spacing w:line="576" w:lineRule="exact"/>
        <w:ind w:left="581"/>
        <w:rPr>
          <w:rFonts w:eastAsia="方正仿宋_GBK"/>
        </w:rPr>
      </w:pPr>
      <w:hyperlink w:anchor="_Toc103332874" w:history="1">
        <w:r>
          <w:rPr>
            <w:rStyle w:val="af0"/>
            <w:rFonts w:eastAsia="方正仿宋_GBK" w:hint="eastAsia"/>
          </w:rPr>
          <w:t>二、加强生态文化学术交流研讨</w:t>
        </w:r>
        <w:r>
          <w:rPr>
            <w:rFonts w:eastAsia="方正仿宋_GBK" w:hint="eastAsia"/>
          </w:rPr>
          <w:tab/>
        </w:r>
        <w:r>
          <w:rPr>
            <w:rFonts w:eastAsia="方正仿宋_GBK" w:hint="eastAsia"/>
          </w:rPr>
          <w:fldChar w:fldCharType="begin"/>
        </w:r>
        <w:r>
          <w:rPr>
            <w:rFonts w:eastAsia="方正仿宋_GBK" w:hint="eastAsia"/>
          </w:rPr>
          <w:instrText xml:space="preserve"> PAGEREF _Toc103332874 \h </w:instrText>
        </w:r>
        <w:r>
          <w:rPr>
            <w:rFonts w:eastAsia="方正仿宋_GBK" w:hint="eastAsia"/>
          </w:rPr>
        </w:r>
        <w:r>
          <w:rPr>
            <w:rFonts w:eastAsia="方正仿宋_GBK" w:hint="eastAsia"/>
          </w:rPr>
          <w:fldChar w:fldCharType="separate"/>
        </w:r>
        <w:r>
          <w:rPr>
            <w:rFonts w:eastAsia="方正仿宋_GBK"/>
          </w:rPr>
          <w:t>115</w:t>
        </w:r>
        <w:r>
          <w:rPr>
            <w:rFonts w:eastAsia="方正仿宋_GBK" w:hint="eastAsia"/>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75" w:history="1">
        <w:r>
          <w:rPr>
            <w:rStyle w:val="af0"/>
            <w:rFonts w:eastAsia="方正楷体_GBK" w:hint="eastAsia"/>
            <w:sz w:val="32"/>
            <w:szCs w:val="32"/>
          </w:rPr>
          <w:t>第三节</w:t>
        </w:r>
        <w:r>
          <w:rPr>
            <w:rStyle w:val="af0"/>
            <w:rFonts w:eastAsia="方正楷体_GBK" w:hint="eastAsia"/>
            <w:sz w:val="32"/>
            <w:szCs w:val="32"/>
          </w:rPr>
          <w:t xml:space="preserve">  </w:t>
        </w:r>
        <w:r>
          <w:rPr>
            <w:rStyle w:val="af0"/>
            <w:rFonts w:eastAsia="方正楷体_GBK" w:hint="eastAsia"/>
            <w:sz w:val="32"/>
            <w:szCs w:val="32"/>
          </w:rPr>
          <w:t>推进生态文化人才队伍建设</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_Toc103332875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115</w:t>
        </w:r>
        <w:r>
          <w:rPr>
            <w:rFonts w:eastAsia="方正楷体_GBK" w:hint="eastAsia"/>
            <w:sz w:val="32"/>
            <w:szCs w:val="32"/>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76" w:history="1">
        <w:r>
          <w:rPr>
            <w:rStyle w:val="af0"/>
            <w:rFonts w:eastAsia="方正楷体_GBK" w:hint="eastAsia"/>
            <w:sz w:val="32"/>
            <w:szCs w:val="32"/>
          </w:rPr>
          <w:t>第四节</w:t>
        </w:r>
        <w:r>
          <w:rPr>
            <w:rStyle w:val="af0"/>
            <w:rFonts w:eastAsia="方正楷体_GBK" w:hint="eastAsia"/>
            <w:sz w:val="32"/>
            <w:szCs w:val="32"/>
          </w:rPr>
          <w:t xml:space="preserve">  </w:t>
        </w:r>
        <w:r>
          <w:rPr>
            <w:rStyle w:val="af0"/>
            <w:rFonts w:eastAsia="方正楷体_GBK" w:hint="eastAsia"/>
            <w:sz w:val="32"/>
            <w:szCs w:val="32"/>
          </w:rPr>
          <w:t>完善文化遗</w:t>
        </w:r>
        <w:r>
          <w:rPr>
            <w:rStyle w:val="af0"/>
            <w:rFonts w:eastAsia="方正楷体_GBK" w:hint="eastAsia"/>
            <w:sz w:val="32"/>
            <w:szCs w:val="32"/>
          </w:rPr>
          <w:t>产保护体系</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_Toc103332876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116</w:t>
        </w:r>
        <w:r>
          <w:rPr>
            <w:rFonts w:eastAsia="方正楷体_GBK" w:hint="eastAsia"/>
            <w:sz w:val="32"/>
            <w:szCs w:val="32"/>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77" w:history="1">
        <w:r>
          <w:rPr>
            <w:rStyle w:val="af0"/>
            <w:rFonts w:eastAsia="方正楷体_GBK" w:hint="eastAsia"/>
            <w:sz w:val="32"/>
            <w:szCs w:val="32"/>
          </w:rPr>
          <w:t>第五节</w:t>
        </w:r>
        <w:r>
          <w:rPr>
            <w:rStyle w:val="af0"/>
            <w:rFonts w:eastAsia="方正楷体_GBK" w:hint="eastAsia"/>
            <w:sz w:val="32"/>
            <w:szCs w:val="32"/>
          </w:rPr>
          <w:t xml:space="preserve">  </w:t>
        </w:r>
        <w:r>
          <w:rPr>
            <w:rStyle w:val="af0"/>
            <w:rFonts w:eastAsia="方正楷体_GBK" w:hint="eastAsia"/>
            <w:sz w:val="32"/>
            <w:szCs w:val="32"/>
          </w:rPr>
          <w:t>培育生态文化产业发展体系</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_Toc103332877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117</w:t>
        </w:r>
        <w:r>
          <w:rPr>
            <w:rFonts w:eastAsia="方正楷体_GBK" w:hint="eastAsia"/>
            <w:sz w:val="32"/>
            <w:szCs w:val="32"/>
          </w:rPr>
          <w:fldChar w:fldCharType="end"/>
        </w:r>
      </w:hyperlink>
    </w:p>
    <w:p w:rsidR="003559CE" w:rsidRDefault="00660578">
      <w:pPr>
        <w:pStyle w:val="10"/>
        <w:spacing w:line="576" w:lineRule="exact"/>
        <w:rPr>
          <w:rStyle w:val="af0"/>
          <w:rFonts w:eastAsia="方正黑体_GBK"/>
        </w:rPr>
      </w:pPr>
      <w:hyperlink w:anchor="_Toc103332878" w:history="1">
        <w:r>
          <w:rPr>
            <w:rStyle w:val="af0"/>
            <w:rFonts w:eastAsia="方正黑体_GBK" w:hint="eastAsia"/>
          </w:rPr>
          <w:t>第九章</w:t>
        </w:r>
        <w:r>
          <w:rPr>
            <w:rStyle w:val="af0"/>
            <w:rFonts w:eastAsia="方正黑体_GBK" w:hint="eastAsia"/>
          </w:rPr>
          <w:t xml:space="preserve">  </w:t>
        </w:r>
        <w:r>
          <w:rPr>
            <w:rStyle w:val="af0"/>
            <w:rFonts w:eastAsia="方正黑体_GBK" w:hint="eastAsia"/>
          </w:rPr>
          <w:t>重点工程</w:t>
        </w:r>
        <w:r>
          <w:rPr>
            <w:rStyle w:val="af0"/>
            <w:rFonts w:eastAsia="方正黑体_GBK"/>
          </w:rPr>
          <w:tab/>
        </w:r>
        <w:r>
          <w:rPr>
            <w:rStyle w:val="af0"/>
            <w:rFonts w:eastAsia="方正黑体_GBK"/>
          </w:rPr>
          <w:fldChar w:fldCharType="begin"/>
        </w:r>
        <w:r>
          <w:rPr>
            <w:rStyle w:val="af0"/>
            <w:rFonts w:eastAsia="方正黑体_GBK"/>
          </w:rPr>
          <w:instrText xml:space="preserve"> PAGEREF _Toc103332878 \h </w:instrText>
        </w:r>
        <w:r>
          <w:rPr>
            <w:rStyle w:val="af0"/>
            <w:rFonts w:eastAsia="方正黑体_GBK"/>
          </w:rPr>
        </w:r>
        <w:r>
          <w:rPr>
            <w:rStyle w:val="af0"/>
            <w:rFonts w:eastAsia="方正黑体_GBK"/>
          </w:rPr>
          <w:fldChar w:fldCharType="separate"/>
        </w:r>
        <w:r>
          <w:rPr>
            <w:rStyle w:val="af0"/>
            <w:rFonts w:eastAsia="方正黑体_GBK"/>
          </w:rPr>
          <w:t>118</w:t>
        </w:r>
        <w:r>
          <w:rPr>
            <w:rStyle w:val="af0"/>
            <w:rFonts w:eastAsia="方正黑体_GBK"/>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79" w:history="1">
        <w:r>
          <w:rPr>
            <w:rStyle w:val="af0"/>
            <w:rFonts w:eastAsia="方正楷体_GBK" w:hint="eastAsia"/>
            <w:sz w:val="32"/>
            <w:szCs w:val="32"/>
          </w:rPr>
          <w:t>第一节</w:t>
        </w:r>
        <w:r>
          <w:rPr>
            <w:rStyle w:val="af0"/>
            <w:rFonts w:eastAsia="方正楷体_GBK" w:hint="eastAsia"/>
            <w:sz w:val="32"/>
            <w:szCs w:val="32"/>
          </w:rPr>
          <w:t xml:space="preserve">  </w:t>
        </w:r>
        <w:r>
          <w:rPr>
            <w:rStyle w:val="af0"/>
            <w:rFonts w:eastAsia="方正楷体_GBK" w:hint="eastAsia"/>
            <w:sz w:val="32"/>
            <w:szCs w:val="32"/>
          </w:rPr>
          <w:t>重点工程</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_Toc103332879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118</w:t>
        </w:r>
        <w:r>
          <w:rPr>
            <w:rFonts w:eastAsia="方正楷体_GBK" w:hint="eastAsia"/>
            <w:sz w:val="32"/>
            <w:szCs w:val="32"/>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80" w:history="1">
        <w:r>
          <w:rPr>
            <w:rStyle w:val="af0"/>
            <w:rFonts w:eastAsia="方正楷体_GBK" w:hint="eastAsia"/>
            <w:sz w:val="32"/>
            <w:szCs w:val="32"/>
          </w:rPr>
          <w:t>第二节</w:t>
        </w:r>
        <w:r>
          <w:rPr>
            <w:rStyle w:val="af0"/>
            <w:rFonts w:eastAsia="方正楷体_GBK" w:hint="eastAsia"/>
            <w:sz w:val="32"/>
            <w:szCs w:val="32"/>
          </w:rPr>
          <w:t xml:space="preserve">  </w:t>
        </w:r>
        <w:r>
          <w:rPr>
            <w:rStyle w:val="af0"/>
            <w:rFonts w:eastAsia="方正楷体_GBK" w:hint="eastAsia"/>
            <w:sz w:val="32"/>
            <w:szCs w:val="32"/>
          </w:rPr>
          <w:t>效益分析</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_Toc103332880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118</w:t>
        </w:r>
        <w:r>
          <w:rPr>
            <w:rFonts w:eastAsia="方正楷体_GBK" w:hint="eastAsia"/>
            <w:sz w:val="32"/>
            <w:szCs w:val="32"/>
          </w:rPr>
          <w:fldChar w:fldCharType="end"/>
        </w:r>
      </w:hyperlink>
    </w:p>
    <w:p w:rsidR="003559CE" w:rsidRDefault="00660578">
      <w:pPr>
        <w:pStyle w:val="10"/>
        <w:spacing w:line="576" w:lineRule="exact"/>
        <w:rPr>
          <w:rStyle w:val="af0"/>
          <w:rFonts w:eastAsia="方正黑体_GBK"/>
        </w:rPr>
      </w:pPr>
      <w:hyperlink w:anchor="_Toc103332881" w:history="1">
        <w:r>
          <w:rPr>
            <w:rStyle w:val="af0"/>
            <w:rFonts w:eastAsia="方正黑体_GBK" w:hint="eastAsia"/>
          </w:rPr>
          <w:t>第十章</w:t>
        </w:r>
        <w:r>
          <w:rPr>
            <w:rStyle w:val="af0"/>
            <w:rFonts w:eastAsia="方正黑体_GBK" w:hint="eastAsia"/>
          </w:rPr>
          <w:t xml:space="preserve">  </w:t>
        </w:r>
        <w:r>
          <w:rPr>
            <w:rStyle w:val="af0"/>
            <w:rFonts w:eastAsia="方正黑体_GBK" w:hint="eastAsia"/>
          </w:rPr>
          <w:t>保障措施</w:t>
        </w:r>
        <w:r>
          <w:rPr>
            <w:rStyle w:val="af0"/>
            <w:rFonts w:eastAsia="方正黑体_GBK"/>
          </w:rPr>
          <w:tab/>
        </w:r>
        <w:r>
          <w:rPr>
            <w:rStyle w:val="af0"/>
            <w:rFonts w:eastAsia="方正黑体_GBK"/>
          </w:rPr>
          <w:fldChar w:fldCharType="begin"/>
        </w:r>
        <w:r>
          <w:rPr>
            <w:rStyle w:val="af0"/>
            <w:rFonts w:eastAsia="方正黑体_GBK"/>
          </w:rPr>
          <w:instrText xml:space="preserve"> PAGEREF _Toc103332881 \h </w:instrText>
        </w:r>
        <w:r>
          <w:rPr>
            <w:rStyle w:val="af0"/>
            <w:rFonts w:eastAsia="方正黑体_GBK"/>
          </w:rPr>
        </w:r>
        <w:r>
          <w:rPr>
            <w:rStyle w:val="af0"/>
            <w:rFonts w:eastAsia="方正黑体_GBK"/>
          </w:rPr>
          <w:fldChar w:fldCharType="separate"/>
        </w:r>
        <w:r>
          <w:rPr>
            <w:rStyle w:val="af0"/>
            <w:rFonts w:eastAsia="方正黑体_GBK"/>
          </w:rPr>
          <w:t>128</w:t>
        </w:r>
        <w:r>
          <w:rPr>
            <w:rStyle w:val="af0"/>
            <w:rFonts w:eastAsia="方正黑体_GBK"/>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82" w:history="1">
        <w:r>
          <w:rPr>
            <w:rStyle w:val="af0"/>
            <w:rFonts w:eastAsia="方正楷体_GBK" w:hint="eastAsia"/>
            <w:sz w:val="32"/>
            <w:szCs w:val="32"/>
          </w:rPr>
          <w:t>第一节</w:t>
        </w:r>
        <w:r>
          <w:rPr>
            <w:rStyle w:val="af0"/>
            <w:rFonts w:eastAsia="方正楷体_GBK" w:hint="eastAsia"/>
            <w:sz w:val="32"/>
            <w:szCs w:val="32"/>
          </w:rPr>
          <w:t xml:space="preserve">  </w:t>
        </w:r>
        <w:r>
          <w:rPr>
            <w:rStyle w:val="af0"/>
            <w:rFonts w:eastAsia="方正楷体_GBK" w:hint="eastAsia"/>
            <w:sz w:val="32"/>
            <w:szCs w:val="32"/>
          </w:rPr>
          <w:t>组织管理保障</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_Toc103332882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128</w:t>
        </w:r>
        <w:r>
          <w:rPr>
            <w:rFonts w:eastAsia="方正楷体_GBK" w:hint="eastAsia"/>
            <w:sz w:val="32"/>
            <w:szCs w:val="32"/>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83" w:history="1">
        <w:r>
          <w:rPr>
            <w:rStyle w:val="af0"/>
            <w:rFonts w:eastAsia="方正楷体_GBK" w:hint="eastAsia"/>
            <w:sz w:val="32"/>
            <w:szCs w:val="32"/>
          </w:rPr>
          <w:t>第二节</w:t>
        </w:r>
        <w:r>
          <w:rPr>
            <w:rStyle w:val="af0"/>
            <w:rFonts w:eastAsia="方正楷体_GBK" w:hint="eastAsia"/>
            <w:sz w:val="32"/>
            <w:szCs w:val="32"/>
          </w:rPr>
          <w:t xml:space="preserve">  </w:t>
        </w:r>
        <w:r>
          <w:rPr>
            <w:rStyle w:val="af0"/>
            <w:rFonts w:eastAsia="方正楷体_GBK" w:hint="eastAsia"/>
            <w:sz w:val="32"/>
            <w:szCs w:val="32"/>
          </w:rPr>
          <w:t>科技人才保障</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_Toc103332883 \</w:instrText>
        </w:r>
        <w:r>
          <w:rPr>
            <w:rFonts w:eastAsia="方正楷体_GBK" w:hint="eastAsia"/>
            <w:sz w:val="32"/>
            <w:szCs w:val="32"/>
          </w:rPr>
          <w:instrText xml:space="preserve">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128</w:t>
        </w:r>
        <w:r>
          <w:rPr>
            <w:rFonts w:eastAsia="方正楷体_GBK" w:hint="eastAsia"/>
            <w:sz w:val="32"/>
            <w:szCs w:val="32"/>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84" w:history="1">
        <w:r>
          <w:rPr>
            <w:rStyle w:val="af0"/>
            <w:rFonts w:eastAsia="方正楷体_GBK" w:hint="eastAsia"/>
            <w:sz w:val="32"/>
            <w:szCs w:val="32"/>
          </w:rPr>
          <w:t>第三节</w:t>
        </w:r>
        <w:r>
          <w:rPr>
            <w:rStyle w:val="af0"/>
            <w:rFonts w:eastAsia="方正楷体_GBK" w:hint="eastAsia"/>
            <w:sz w:val="32"/>
            <w:szCs w:val="32"/>
          </w:rPr>
          <w:t xml:space="preserve">  </w:t>
        </w:r>
        <w:r>
          <w:rPr>
            <w:rStyle w:val="af0"/>
            <w:rFonts w:eastAsia="方正楷体_GBK" w:hint="eastAsia"/>
            <w:sz w:val="32"/>
            <w:szCs w:val="32"/>
          </w:rPr>
          <w:t>公众基础保障</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_Toc103332884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129</w:t>
        </w:r>
        <w:r>
          <w:rPr>
            <w:rFonts w:eastAsia="方正楷体_GBK" w:hint="eastAsia"/>
            <w:sz w:val="32"/>
            <w:szCs w:val="32"/>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85" w:history="1">
        <w:r>
          <w:rPr>
            <w:rStyle w:val="af0"/>
            <w:rFonts w:eastAsia="方正楷体_GBK" w:hint="eastAsia"/>
            <w:sz w:val="32"/>
            <w:szCs w:val="32"/>
          </w:rPr>
          <w:t>第四节</w:t>
        </w:r>
        <w:r>
          <w:rPr>
            <w:rStyle w:val="af0"/>
            <w:rFonts w:eastAsia="方正楷体_GBK" w:hint="eastAsia"/>
            <w:sz w:val="32"/>
            <w:szCs w:val="32"/>
          </w:rPr>
          <w:t xml:space="preserve">  </w:t>
        </w:r>
        <w:r>
          <w:rPr>
            <w:rStyle w:val="af0"/>
            <w:rFonts w:eastAsia="方正楷体_GBK" w:hint="eastAsia"/>
            <w:sz w:val="32"/>
            <w:szCs w:val="32"/>
          </w:rPr>
          <w:t>资金投入保障</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w:instrText>
        </w:r>
        <w:r>
          <w:rPr>
            <w:rFonts w:eastAsia="方正楷体_GBK" w:hint="eastAsia"/>
            <w:sz w:val="32"/>
            <w:szCs w:val="32"/>
          </w:rPr>
          <w:instrText xml:space="preserve">EREF _Toc103332885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130</w:t>
        </w:r>
        <w:r>
          <w:rPr>
            <w:rFonts w:eastAsia="方正楷体_GBK" w:hint="eastAsia"/>
            <w:sz w:val="32"/>
            <w:szCs w:val="32"/>
          </w:rPr>
          <w:fldChar w:fldCharType="end"/>
        </w:r>
      </w:hyperlink>
    </w:p>
    <w:p w:rsidR="003559CE" w:rsidRDefault="00660578">
      <w:pPr>
        <w:pStyle w:val="20"/>
        <w:tabs>
          <w:tab w:val="right" w:leader="dot" w:pos="8835"/>
        </w:tabs>
        <w:spacing w:line="576" w:lineRule="exact"/>
        <w:ind w:left="388"/>
        <w:rPr>
          <w:rFonts w:eastAsia="方正仿宋_GBK"/>
          <w:sz w:val="32"/>
          <w:szCs w:val="32"/>
        </w:rPr>
      </w:pPr>
      <w:hyperlink w:anchor="_Toc103332886" w:history="1">
        <w:r>
          <w:rPr>
            <w:rStyle w:val="af0"/>
            <w:rFonts w:eastAsia="方正楷体_GBK" w:hint="eastAsia"/>
            <w:sz w:val="32"/>
            <w:szCs w:val="32"/>
          </w:rPr>
          <w:t>第五节</w:t>
        </w:r>
        <w:r>
          <w:rPr>
            <w:rStyle w:val="af0"/>
            <w:rFonts w:eastAsia="方正楷体_GBK" w:hint="eastAsia"/>
            <w:sz w:val="32"/>
            <w:szCs w:val="32"/>
          </w:rPr>
          <w:t xml:space="preserve">  </w:t>
        </w:r>
        <w:r>
          <w:rPr>
            <w:rStyle w:val="af0"/>
            <w:rFonts w:eastAsia="方正楷体_GBK" w:hint="eastAsia"/>
            <w:sz w:val="32"/>
            <w:szCs w:val="32"/>
          </w:rPr>
          <w:t>制度建立保障</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_Toc103332886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130</w:t>
        </w:r>
        <w:r>
          <w:rPr>
            <w:rFonts w:eastAsia="方正楷体_GBK" w:hint="eastAsia"/>
            <w:sz w:val="32"/>
            <w:szCs w:val="32"/>
          </w:rPr>
          <w:fldChar w:fldCharType="end"/>
        </w:r>
      </w:hyperlink>
    </w:p>
    <w:p w:rsidR="003559CE" w:rsidRDefault="00660578">
      <w:pPr>
        <w:pStyle w:val="20"/>
        <w:tabs>
          <w:tab w:val="right" w:leader="dot" w:pos="8835"/>
        </w:tabs>
        <w:spacing w:line="576" w:lineRule="exact"/>
        <w:ind w:left="388"/>
        <w:rPr>
          <w:rFonts w:eastAsia="方正楷体_GBK"/>
          <w:sz w:val="32"/>
          <w:szCs w:val="32"/>
        </w:rPr>
      </w:pPr>
      <w:hyperlink w:anchor="_Toc103332887" w:history="1">
        <w:r>
          <w:rPr>
            <w:rStyle w:val="af0"/>
            <w:rFonts w:eastAsia="方正楷体_GBK" w:hint="eastAsia"/>
            <w:sz w:val="32"/>
            <w:szCs w:val="32"/>
          </w:rPr>
          <w:t>第六节</w:t>
        </w:r>
        <w:r>
          <w:rPr>
            <w:rStyle w:val="af0"/>
            <w:rFonts w:eastAsia="方正楷体_GBK" w:hint="eastAsia"/>
            <w:sz w:val="32"/>
            <w:szCs w:val="32"/>
          </w:rPr>
          <w:t xml:space="preserve">  </w:t>
        </w:r>
        <w:r>
          <w:rPr>
            <w:rStyle w:val="af0"/>
            <w:rFonts w:eastAsia="方正楷体_GBK" w:hint="eastAsia"/>
            <w:sz w:val="32"/>
            <w:szCs w:val="32"/>
          </w:rPr>
          <w:t>工程实施保障</w:t>
        </w:r>
        <w:r>
          <w:rPr>
            <w:rFonts w:eastAsia="方正楷体_GBK" w:hint="eastAsia"/>
            <w:sz w:val="32"/>
            <w:szCs w:val="32"/>
          </w:rPr>
          <w:tab/>
        </w:r>
        <w:r>
          <w:rPr>
            <w:rFonts w:eastAsia="方正楷体_GBK" w:hint="eastAsia"/>
            <w:sz w:val="32"/>
            <w:szCs w:val="32"/>
          </w:rPr>
          <w:fldChar w:fldCharType="begin"/>
        </w:r>
        <w:r>
          <w:rPr>
            <w:rFonts w:eastAsia="方正楷体_GBK" w:hint="eastAsia"/>
            <w:sz w:val="32"/>
            <w:szCs w:val="32"/>
          </w:rPr>
          <w:instrText xml:space="preserve"> PAGEREF _Toc103332887 \h </w:instrText>
        </w:r>
        <w:r>
          <w:rPr>
            <w:rFonts w:eastAsia="方正楷体_GBK" w:hint="eastAsia"/>
            <w:sz w:val="32"/>
            <w:szCs w:val="32"/>
          </w:rPr>
        </w:r>
        <w:r>
          <w:rPr>
            <w:rFonts w:eastAsia="方正楷体_GBK" w:hint="eastAsia"/>
            <w:sz w:val="32"/>
            <w:szCs w:val="32"/>
          </w:rPr>
          <w:fldChar w:fldCharType="separate"/>
        </w:r>
        <w:r>
          <w:rPr>
            <w:rFonts w:eastAsia="方正楷体_GBK"/>
            <w:sz w:val="32"/>
            <w:szCs w:val="32"/>
          </w:rPr>
          <w:t>131</w:t>
        </w:r>
        <w:r>
          <w:rPr>
            <w:rFonts w:eastAsia="方正楷体_GBK" w:hint="eastAsia"/>
            <w:sz w:val="32"/>
            <w:szCs w:val="32"/>
          </w:rPr>
          <w:fldChar w:fldCharType="end"/>
        </w:r>
      </w:hyperlink>
    </w:p>
    <w:p w:rsidR="003559CE" w:rsidRDefault="00660578">
      <w:pPr>
        <w:pStyle w:val="Style41"/>
        <w:tabs>
          <w:tab w:val="right" w:leader="dot" w:pos="8834"/>
        </w:tabs>
        <w:spacing w:line="576" w:lineRule="exact"/>
        <w:ind w:left="3100"/>
        <w:rPr>
          <w:rFonts w:ascii="Times New Roman" w:eastAsia="方正仿宋_GBK" w:hAnsi="Times New Roman"/>
          <w:sz w:val="32"/>
          <w:szCs w:val="32"/>
        </w:rPr>
      </w:pPr>
      <w:r>
        <w:rPr>
          <w:rFonts w:ascii="Times New Roman" w:eastAsia="仿宋_GB2312" w:hAnsi="Times New Roman" w:hint="eastAsia"/>
          <w:sz w:val="32"/>
          <w:szCs w:val="32"/>
        </w:rPr>
        <w:fldChar w:fldCharType="end"/>
      </w:r>
    </w:p>
    <w:p w:rsidR="003559CE" w:rsidRDefault="00660578">
      <w:pPr>
        <w:spacing w:line="590" w:lineRule="exact"/>
        <w:jc w:val="center"/>
        <w:outlineLvl w:val="0"/>
        <w:rPr>
          <w:rFonts w:eastAsia="方正仿宋_GBK"/>
          <w:sz w:val="32"/>
          <w:szCs w:val="32"/>
        </w:rPr>
      </w:pPr>
      <w:r>
        <w:rPr>
          <w:rFonts w:eastAsia="方正仿宋_GBK"/>
          <w:sz w:val="32"/>
          <w:szCs w:val="32"/>
        </w:rPr>
        <w:br w:type="page"/>
      </w:r>
      <w:bookmarkStart w:id="1" w:name="_Toc103332750"/>
    </w:p>
    <w:p w:rsidR="003559CE" w:rsidRDefault="003559CE">
      <w:pPr>
        <w:spacing w:line="590" w:lineRule="exact"/>
        <w:jc w:val="center"/>
        <w:outlineLvl w:val="0"/>
        <w:rPr>
          <w:rFonts w:eastAsia="方正仿宋_GBK"/>
          <w:sz w:val="32"/>
          <w:szCs w:val="32"/>
        </w:rPr>
      </w:pPr>
    </w:p>
    <w:p w:rsidR="003559CE" w:rsidRDefault="00660578">
      <w:pPr>
        <w:spacing w:line="590" w:lineRule="exact"/>
        <w:jc w:val="center"/>
        <w:outlineLvl w:val="0"/>
        <w:rPr>
          <w:rFonts w:eastAsia="方正小标宋_GBK"/>
          <w:sz w:val="36"/>
          <w:szCs w:val="36"/>
        </w:rPr>
      </w:pPr>
      <w:r>
        <w:rPr>
          <w:rFonts w:eastAsia="方正小标宋_GBK" w:hint="eastAsia"/>
          <w:sz w:val="36"/>
          <w:szCs w:val="36"/>
        </w:rPr>
        <w:t>第一章</w:t>
      </w:r>
      <w:r>
        <w:rPr>
          <w:rFonts w:eastAsia="方正小标宋_GBK" w:hint="eastAsia"/>
          <w:sz w:val="36"/>
          <w:szCs w:val="36"/>
        </w:rPr>
        <w:t xml:space="preserve">  </w:t>
      </w:r>
      <w:r>
        <w:rPr>
          <w:rFonts w:eastAsia="方正小标宋_GBK" w:hint="eastAsia"/>
          <w:sz w:val="36"/>
          <w:szCs w:val="36"/>
        </w:rPr>
        <w:t>建设基础与形势分析</w:t>
      </w:r>
      <w:bookmarkEnd w:id="1"/>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2" w:name="_Toc103332751"/>
      <w:r>
        <w:rPr>
          <w:rFonts w:eastAsia="方正黑体_GBK" w:hint="eastAsia"/>
          <w:sz w:val="32"/>
          <w:szCs w:val="32"/>
        </w:rPr>
        <w:t>第一节</w:t>
      </w:r>
      <w:r>
        <w:rPr>
          <w:rFonts w:eastAsia="方正黑体_GBK" w:hint="eastAsia"/>
          <w:sz w:val="32"/>
          <w:szCs w:val="32"/>
        </w:rPr>
        <w:t xml:space="preserve"> </w:t>
      </w:r>
      <w:r>
        <w:rPr>
          <w:rFonts w:eastAsia="方正黑体_GBK"/>
          <w:sz w:val="32"/>
          <w:szCs w:val="32"/>
        </w:rPr>
        <w:t xml:space="preserve"> </w:t>
      </w:r>
      <w:r>
        <w:rPr>
          <w:rFonts w:eastAsia="方正黑体_GBK" w:hint="eastAsia"/>
          <w:sz w:val="32"/>
          <w:szCs w:val="32"/>
        </w:rPr>
        <w:t>区域概况</w:t>
      </w:r>
      <w:bookmarkEnd w:id="2"/>
    </w:p>
    <w:p w:rsidR="003559CE" w:rsidRDefault="003559CE">
      <w:pPr>
        <w:spacing w:line="590" w:lineRule="exact"/>
        <w:jc w:val="center"/>
        <w:outlineLvl w:val="1"/>
        <w:rPr>
          <w:rFonts w:eastAsia="方正黑体_GBK"/>
          <w:sz w:val="32"/>
          <w:szCs w:val="32"/>
        </w:rPr>
      </w:pPr>
    </w:p>
    <w:p w:rsidR="003559CE" w:rsidRDefault="00660578">
      <w:pPr>
        <w:spacing w:line="590" w:lineRule="exact"/>
        <w:ind w:firstLineChars="200" w:firstLine="608"/>
        <w:outlineLvl w:val="2"/>
        <w:rPr>
          <w:rFonts w:eastAsia="方正黑体_GBK"/>
          <w:sz w:val="32"/>
          <w:szCs w:val="32"/>
        </w:rPr>
      </w:pPr>
      <w:bookmarkStart w:id="3" w:name="_Toc103332752"/>
      <w:r>
        <w:rPr>
          <w:rFonts w:eastAsia="方正黑体_GBK" w:hint="eastAsia"/>
          <w:sz w:val="32"/>
          <w:szCs w:val="32"/>
        </w:rPr>
        <w:t>一、历史沿革及行政区划</w:t>
      </w:r>
      <w:bookmarkEnd w:id="3"/>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1</w:t>
      </w:r>
      <w:r>
        <w:rPr>
          <w:rFonts w:eastAsia="方正楷体_GBK" w:hint="eastAsia"/>
          <w:sz w:val="32"/>
          <w:szCs w:val="32"/>
        </w:rPr>
        <w:t>．历史沿革</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叶集始建于春秋，古称鸡父。明弘治至万历年间，始有叶姓商贾定居形成集镇，时称叶公店。由于叶氏先居于此，而叶氏人口居多，故名为叶家集，又习称叶集。</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1993</w:t>
      </w:r>
      <w:r>
        <w:rPr>
          <w:rFonts w:eastAsia="方正仿宋_GBK" w:hint="eastAsia"/>
          <w:sz w:val="32"/>
          <w:szCs w:val="32"/>
        </w:rPr>
        <w:t>年</w:t>
      </w:r>
      <w:r>
        <w:rPr>
          <w:rFonts w:eastAsia="方正仿宋_GBK" w:hint="eastAsia"/>
          <w:sz w:val="32"/>
          <w:szCs w:val="32"/>
        </w:rPr>
        <w:t>9</w:t>
      </w:r>
      <w:r>
        <w:rPr>
          <w:rFonts w:eastAsia="方正仿宋_GBK" w:hint="eastAsia"/>
          <w:sz w:val="32"/>
          <w:szCs w:val="32"/>
        </w:rPr>
        <w:t>月，叶集镇被省委、省政府批准为全省唯一的综合改革试点镇。</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1995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月，被国务院</w:t>
      </w:r>
      <w:r>
        <w:rPr>
          <w:rFonts w:eastAsia="方正仿宋_GBK" w:hint="eastAsia"/>
          <w:sz w:val="32"/>
          <w:szCs w:val="32"/>
        </w:rPr>
        <w:t>11</w:t>
      </w:r>
      <w:r>
        <w:rPr>
          <w:rFonts w:eastAsia="方正仿宋_GBK" w:hint="eastAsia"/>
          <w:sz w:val="32"/>
          <w:szCs w:val="32"/>
        </w:rPr>
        <w:t>个部门批准为国家级综合改革试点镇。</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1998</w:t>
      </w:r>
      <w:r>
        <w:rPr>
          <w:rFonts w:eastAsia="方正仿宋_GBK" w:hint="eastAsia"/>
          <w:sz w:val="32"/>
          <w:szCs w:val="32"/>
        </w:rPr>
        <w:t>年</w:t>
      </w:r>
      <w:r>
        <w:rPr>
          <w:rFonts w:eastAsia="方正仿宋_GBK" w:hint="eastAsia"/>
          <w:sz w:val="32"/>
          <w:szCs w:val="32"/>
        </w:rPr>
        <w:t>12</w:t>
      </w:r>
      <w:r>
        <w:rPr>
          <w:rFonts w:eastAsia="方正仿宋_GBK" w:hint="eastAsia"/>
          <w:sz w:val="32"/>
          <w:szCs w:val="32"/>
        </w:rPr>
        <w:t>月，经省委、省政府批准，叶集成为全省第一个改革发展试验区，行使县级管理权限。</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2015</w:t>
      </w:r>
      <w:r>
        <w:rPr>
          <w:rFonts w:eastAsia="方正仿宋_GBK" w:hint="eastAsia"/>
          <w:sz w:val="32"/>
          <w:szCs w:val="32"/>
        </w:rPr>
        <w:t>年</w:t>
      </w:r>
      <w:r>
        <w:rPr>
          <w:rFonts w:eastAsia="方正仿宋_GBK" w:hint="eastAsia"/>
          <w:sz w:val="32"/>
          <w:szCs w:val="32"/>
        </w:rPr>
        <w:t>10</w:t>
      </w:r>
      <w:r>
        <w:rPr>
          <w:rFonts w:eastAsia="方正仿宋_GBK" w:hint="eastAsia"/>
          <w:sz w:val="32"/>
          <w:szCs w:val="32"/>
        </w:rPr>
        <w:t>月，经国务院批准，叶集成为市辖区，将霍邱县的叶集镇、三元镇、孙岗乡划归叶集区管辖，叶集区由功能区转为行政区。</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2016</w:t>
      </w:r>
      <w:r>
        <w:rPr>
          <w:rFonts w:eastAsia="方正仿宋_GBK" w:hint="eastAsia"/>
          <w:sz w:val="32"/>
          <w:szCs w:val="32"/>
        </w:rPr>
        <w:t>年，叶集区挂牌成立，原霍邱县姚李镇、洪集镇划归叶</w:t>
      </w:r>
      <w:r>
        <w:rPr>
          <w:rFonts w:eastAsia="方正仿宋_GBK" w:hint="eastAsia"/>
          <w:sz w:val="32"/>
          <w:szCs w:val="32"/>
        </w:rPr>
        <w:lastRenderedPageBreak/>
        <w:t>集区管辖；撤销叶集镇，设立史河、平岗</w:t>
      </w:r>
      <w:r>
        <w:rPr>
          <w:rFonts w:eastAsia="方正仿宋_GBK" w:hint="eastAsia"/>
          <w:sz w:val="32"/>
          <w:szCs w:val="32"/>
        </w:rPr>
        <w:t>2</w:t>
      </w:r>
      <w:r>
        <w:rPr>
          <w:rFonts w:eastAsia="方正仿宋_GBK" w:hint="eastAsia"/>
          <w:sz w:val="32"/>
          <w:szCs w:val="32"/>
        </w:rPr>
        <w:t>个街道。叶集区辖姚李镇、洪集镇、三元镇、孙岗乡、史河街道、平岗街道</w:t>
      </w:r>
      <w:r>
        <w:rPr>
          <w:rFonts w:eastAsia="方正仿宋_GBK" w:hint="eastAsia"/>
          <w:sz w:val="32"/>
          <w:szCs w:val="32"/>
        </w:rPr>
        <w:t>6</w:t>
      </w:r>
      <w:r>
        <w:rPr>
          <w:rFonts w:eastAsia="方正仿宋_GBK" w:hint="eastAsia"/>
          <w:sz w:val="32"/>
          <w:szCs w:val="32"/>
        </w:rPr>
        <w:t>个乡镇街。</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2</w:t>
      </w:r>
      <w:r>
        <w:rPr>
          <w:rFonts w:eastAsia="方正楷体_GBK" w:hint="eastAsia"/>
          <w:sz w:val="32"/>
          <w:szCs w:val="32"/>
        </w:rPr>
        <w:t>．行政区划</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叶集区行政辖区范围包括姚李镇、洪集镇、三元镇、孙岗乡、史河街道、平岗街道，辖</w:t>
      </w:r>
      <w:r>
        <w:rPr>
          <w:rFonts w:eastAsia="方正仿宋_GBK" w:hint="eastAsia"/>
          <w:sz w:val="32"/>
          <w:szCs w:val="32"/>
        </w:rPr>
        <w:t>6</w:t>
      </w:r>
      <w:r>
        <w:rPr>
          <w:rFonts w:eastAsia="方正仿宋_GBK" w:hint="eastAsia"/>
          <w:sz w:val="32"/>
          <w:szCs w:val="32"/>
        </w:rPr>
        <w:t>个乡镇街，</w:t>
      </w:r>
      <w:r>
        <w:rPr>
          <w:rFonts w:eastAsia="方正仿宋_GBK" w:hint="eastAsia"/>
          <w:sz w:val="32"/>
          <w:szCs w:val="32"/>
        </w:rPr>
        <w:t>77</w:t>
      </w:r>
      <w:r>
        <w:rPr>
          <w:rFonts w:eastAsia="方正仿宋_GBK" w:hint="eastAsia"/>
          <w:sz w:val="32"/>
          <w:szCs w:val="32"/>
        </w:rPr>
        <w:t>个村社，全区总面积</w:t>
      </w:r>
      <w:r>
        <w:rPr>
          <w:rFonts w:eastAsia="方正仿宋_GBK" w:hint="eastAsia"/>
          <w:sz w:val="32"/>
          <w:szCs w:val="32"/>
        </w:rPr>
        <w:t>563</w:t>
      </w:r>
      <w:r>
        <w:rPr>
          <w:rFonts w:eastAsia="方正仿宋_GBK" w:hint="eastAsia"/>
          <w:sz w:val="32"/>
          <w:szCs w:val="32"/>
        </w:rPr>
        <w:t>平方千米。</w:t>
      </w:r>
    </w:p>
    <w:p w:rsidR="003559CE" w:rsidRDefault="003559CE">
      <w:pPr>
        <w:spacing w:line="590" w:lineRule="exact"/>
        <w:ind w:firstLineChars="200" w:firstLine="608"/>
        <w:rPr>
          <w:rFonts w:eastAsia="方正仿宋_GBK"/>
          <w:sz w:val="32"/>
          <w:szCs w:val="32"/>
        </w:rPr>
      </w:pPr>
    </w:p>
    <w:p w:rsidR="003559CE" w:rsidRDefault="00660578">
      <w:pPr>
        <w:spacing w:line="576" w:lineRule="exact"/>
        <w:jc w:val="center"/>
        <w:rPr>
          <w:rFonts w:eastAsia="方正黑体_GBK"/>
          <w:sz w:val="32"/>
          <w:szCs w:val="32"/>
        </w:rPr>
      </w:pPr>
      <w:r>
        <w:rPr>
          <w:rFonts w:eastAsia="方正黑体_GBK" w:hint="eastAsia"/>
          <w:sz w:val="32"/>
          <w:szCs w:val="32"/>
        </w:rPr>
        <w:t>表一</w:t>
      </w:r>
      <w:r>
        <w:rPr>
          <w:rFonts w:eastAsia="方正黑体_GBK" w:hint="eastAsia"/>
          <w:sz w:val="32"/>
          <w:szCs w:val="32"/>
        </w:rPr>
        <w:t xml:space="preserve">  </w:t>
      </w:r>
      <w:r>
        <w:rPr>
          <w:rFonts w:eastAsia="方正黑体_GBK" w:hint="eastAsia"/>
          <w:sz w:val="32"/>
          <w:szCs w:val="32"/>
        </w:rPr>
        <w:t>叶集区行政区划一览表</w:t>
      </w:r>
    </w:p>
    <w:p w:rsidR="003559CE" w:rsidRDefault="003559CE">
      <w:pPr>
        <w:spacing w:line="576" w:lineRule="exact"/>
        <w:jc w:val="center"/>
        <w:rPr>
          <w:rFonts w:eastAsia="方正黑体_GBK"/>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39"/>
        <w:gridCol w:w="4139"/>
      </w:tblGrid>
      <w:tr w:rsidR="003559CE">
        <w:trPr>
          <w:trHeight w:val="794"/>
          <w:jc w:val="center"/>
        </w:trPr>
        <w:tc>
          <w:tcPr>
            <w:tcW w:w="4139" w:type="dxa"/>
            <w:vAlign w:val="center"/>
          </w:tcPr>
          <w:p w:rsidR="003559CE" w:rsidRDefault="00660578">
            <w:pPr>
              <w:spacing w:line="360" w:lineRule="exact"/>
              <w:jc w:val="center"/>
              <w:rPr>
                <w:rFonts w:eastAsia="方正黑体_GBK"/>
                <w:sz w:val="28"/>
                <w:szCs w:val="28"/>
              </w:rPr>
            </w:pPr>
            <w:r>
              <w:rPr>
                <w:rFonts w:eastAsia="方正黑体_GBK" w:hint="eastAsia"/>
                <w:sz w:val="28"/>
                <w:szCs w:val="28"/>
              </w:rPr>
              <w:t>行政区</w:t>
            </w:r>
          </w:p>
        </w:tc>
        <w:tc>
          <w:tcPr>
            <w:tcW w:w="4139" w:type="dxa"/>
            <w:vAlign w:val="center"/>
          </w:tcPr>
          <w:p w:rsidR="003559CE" w:rsidRDefault="00660578">
            <w:pPr>
              <w:spacing w:line="360" w:lineRule="exact"/>
              <w:jc w:val="center"/>
              <w:rPr>
                <w:rFonts w:eastAsia="方正黑体_GBK"/>
                <w:sz w:val="28"/>
                <w:szCs w:val="28"/>
              </w:rPr>
            </w:pPr>
            <w:r>
              <w:rPr>
                <w:rFonts w:eastAsia="方正黑体_GBK" w:hint="eastAsia"/>
                <w:sz w:val="28"/>
                <w:szCs w:val="28"/>
              </w:rPr>
              <w:t>村（社区）数量</w:t>
            </w:r>
          </w:p>
        </w:tc>
      </w:tr>
      <w:tr w:rsidR="003559CE">
        <w:trPr>
          <w:trHeight w:val="794"/>
          <w:jc w:val="center"/>
        </w:trPr>
        <w:tc>
          <w:tcPr>
            <w:tcW w:w="4139" w:type="dxa"/>
            <w:vAlign w:val="center"/>
          </w:tcPr>
          <w:p w:rsidR="003559CE" w:rsidRDefault="00660578">
            <w:pPr>
              <w:spacing w:line="360" w:lineRule="exact"/>
              <w:jc w:val="center"/>
              <w:rPr>
                <w:rFonts w:eastAsia="方正仿宋_GBK"/>
                <w:sz w:val="28"/>
                <w:szCs w:val="28"/>
              </w:rPr>
            </w:pPr>
            <w:r>
              <w:rPr>
                <w:rFonts w:eastAsia="方正仿宋_GBK" w:hint="eastAsia"/>
                <w:sz w:val="28"/>
                <w:szCs w:val="28"/>
              </w:rPr>
              <w:t>姚李镇</w:t>
            </w:r>
          </w:p>
        </w:tc>
        <w:tc>
          <w:tcPr>
            <w:tcW w:w="4139" w:type="dxa"/>
            <w:vAlign w:val="center"/>
          </w:tcPr>
          <w:p w:rsidR="003559CE" w:rsidRDefault="00660578">
            <w:pPr>
              <w:spacing w:line="360" w:lineRule="exact"/>
              <w:jc w:val="center"/>
              <w:rPr>
                <w:rFonts w:eastAsia="方正仿宋_GBK"/>
                <w:sz w:val="28"/>
                <w:szCs w:val="28"/>
              </w:rPr>
            </w:pPr>
            <w:r>
              <w:rPr>
                <w:rFonts w:eastAsia="方正仿宋_GBK" w:hint="eastAsia"/>
                <w:sz w:val="28"/>
                <w:szCs w:val="28"/>
              </w:rPr>
              <w:t>17</w:t>
            </w:r>
          </w:p>
        </w:tc>
      </w:tr>
      <w:tr w:rsidR="003559CE">
        <w:trPr>
          <w:trHeight w:val="794"/>
          <w:jc w:val="center"/>
        </w:trPr>
        <w:tc>
          <w:tcPr>
            <w:tcW w:w="4139" w:type="dxa"/>
            <w:vAlign w:val="center"/>
          </w:tcPr>
          <w:p w:rsidR="003559CE" w:rsidRDefault="00660578">
            <w:pPr>
              <w:spacing w:line="360" w:lineRule="exact"/>
              <w:jc w:val="center"/>
              <w:rPr>
                <w:rFonts w:eastAsia="方正仿宋_GBK"/>
                <w:sz w:val="28"/>
                <w:szCs w:val="28"/>
              </w:rPr>
            </w:pPr>
            <w:r>
              <w:rPr>
                <w:rFonts w:eastAsia="方正仿宋_GBK" w:hint="eastAsia"/>
                <w:sz w:val="28"/>
                <w:szCs w:val="28"/>
              </w:rPr>
              <w:t>洪集镇</w:t>
            </w:r>
          </w:p>
        </w:tc>
        <w:tc>
          <w:tcPr>
            <w:tcW w:w="4139" w:type="dxa"/>
            <w:vAlign w:val="center"/>
          </w:tcPr>
          <w:p w:rsidR="003559CE" w:rsidRDefault="00660578">
            <w:pPr>
              <w:spacing w:line="360" w:lineRule="exact"/>
              <w:jc w:val="center"/>
              <w:rPr>
                <w:rFonts w:eastAsia="方正仿宋_GBK"/>
                <w:sz w:val="28"/>
                <w:szCs w:val="28"/>
              </w:rPr>
            </w:pPr>
            <w:r>
              <w:rPr>
                <w:rFonts w:eastAsia="方正仿宋_GBK" w:hint="eastAsia"/>
                <w:sz w:val="28"/>
                <w:szCs w:val="28"/>
              </w:rPr>
              <w:t>11</w:t>
            </w:r>
          </w:p>
        </w:tc>
      </w:tr>
      <w:tr w:rsidR="003559CE">
        <w:trPr>
          <w:trHeight w:val="794"/>
          <w:jc w:val="center"/>
        </w:trPr>
        <w:tc>
          <w:tcPr>
            <w:tcW w:w="4139" w:type="dxa"/>
            <w:vAlign w:val="center"/>
          </w:tcPr>
          <w:p w:rsidR="003559CE" w:rsidRDefault="00660578">
            <w:pPr>
              <w:spacing w:line="360" w:lineRule="exact"/>
              <w:jc w:val="center"/>
              <w:rPr>
                <w:rFonts w:eastAsia="方正仿宋_GBK"/>
                <w:sz w:val="28"/>
                <w:szCs w:val="28"/>
              </w:rPr>
            </w:pPr>
            <w:r>
              <w:rPr>
                <w:rFonts w:eastAsia="方正仿宋_GBK" w:hint="eastAsia"/>
                <w:sz w:val="28"/>
                <w:szCs w:val="28"/>
              </w:rPr>
              <w:t>三元镇</w:t>
            </w:r>
          </w:p>
        </w:tc>
        <w:tc>
          <w:tcPr>
            <w:tcW w:w="4139" w:type="dxa"/>
            <w:vAlign w:val="center"/>
          </w:tcPr>
          <w:p w:rsidR="003559CE" w:rsidRDefault="00660578">
            <w:pPr>
              <w:spacing w:line="360" w:lineRule="exact"/>
              <w:jc w:val="center"/>
              <w:rPr>
                <w:rFonts w:eastAsia="方正仿宋_GBK"/>
                <w:sz w:val="28"/>
                <w:szCs w:val="28"/>
              </w:rPr>
            </w:pPr>
            <w:r>
              <w:rPr>
                <w:rFonts w:eastAsia="方正仿宋_GBK" w:hint="eastAsia"/>
                <w:sz w:val="28"/>
                <w:szCs w:val="28"/>
              </w:rPr>
              <w:t>10</w:t>
            </w:r>
          </w:p>
        </w:tc>
      </w:tr>
      <w:tr w:rsidR="003559CE">
        <w:trPr>
          <w:trHeight w:val="794"/>
          <w:jc w:val="center"/>
        </w:trPr>
        <w:tc>
          <w:tcPr>
            <w:tcW w:w="4139" w:type="dxa"/>
            <w:vAlign w:val="center"/>
          </w:tcPr>
          <w:p w:rsidR="003559CE" w:rsidRDefault="00660578">
            <w:pPr>
              <w:spacing w:line="360" w:lineRule="exact"/>
              <w:jc w:val="center"/>
              <w:rPr>
                <w:rFonts w:eastAsia="方正仿宋_GBK"/>
                <w:sz w:val="28"/>
                <w:szCs w:val="28"/>
              </w:rPr>
            </w:pPr>
            <w:r>
              <w:rPr>
                <w:rFonts w:eastAsia="方正仿宋_GBK" w:hint="eastAsia"/>
                <w:sz w:val="28"/>
                <w:szCs w:val="28"/>
              </w:rPr>
              <w:t>孙岗乡</w:t>
            </w:r>
          </w:p>
        </w:tc>
        <w:tc>
          <w:tcPr>
            <w:tcW w:w="4139" w:type="dxa"/>
            <w:vAlign w:val="center"/>
          </w:tcPr>
          <w:p w:rsidR="003559CE" w:rsidRDefault="00660578">
            <w:pPr>
              <w:spacing w:line="360" w:lineRule="exact"/>
              <w:jc w:val="center"/>
              <w:rPr>
                <w:rFonts w:eastAsia="方正仿宋_GBK"/>
                <w:sz w:val="28"/>
                <w:szCs w:val="28"/>
              </w:rPr>
            </w:pPr>
            <w:r>
              <w:rPr>
                <w:rFonts w:eastAsia="方正仿宋_GBK" w:hint="eastAsia"/>
                <w:sz w:val="28"/>
                <w:szCs w:val="28"/>
              </w:rPr>
              <w:t>15</w:t>
            </w:r>
          </w:p>
        </w:tc>
      </w:tr>
      <w:tr w:rsidR="003559CE">
        <w:trPr>
          <w:trHeight w:val="794"/>
          <w:jc w:val="center"/>
        </w:trPr>
        <w:tc>
          <w:tcPr>
            <w:tcW w:w="4139" w:type="dxa"/>
            <w:vAlign w:val="center"/>
          </w:tcPr>
          <w:p w:rsidR="003559CE" w:rsidRDefault="00660578">
            <w:pPr>
              <w:spacing w:line="360" w:lineRule="exact"/>
              <w:jc w:val="center"/>
              <w:rPr>
                <w:rFonts w:eastAsia="方正仿宋_GBK"/>
                <w:sz w:val="28"/>
                <w:szCs w:val="28"/>
              </w:rPr>
            </w:pPr>
            <w:r>
              <w:rPr>
                <w:rFonts w:eastAsia="方正仿宋_GBK" w:hint="eastAsia"/>
                <w:sz w:val="28"/>
                <w:szCs w:val="28"/>
              </w:rPr>
              <w:t>史河街道</w:t>
            </w:r>
          </w:p>
        </w:tc>
        <w:tc>
          <w:tcPr>
            <w:tcW w:w="4139" w:type="dxa"/>
            <w:vAlign w:val="center"/>
          </w:tcPr>
          <w:p w:rsidR="003559CE" w:rsidRDefault="00660578">
            <w:pPr>
              <w:spacing w:line="360" w:lineRule="exact"/>
              <w:jc w:val="center"/>
              <w:rPr>
                <w:rFonts w:eastAsia="方正仿宋_GBK"/>
                <w:sz w:val="28"/>
                <w:szCs w:val="28"/>
              </w:rPr>
            </w:pPr>
            <w:r>
              <w:rPr>
                <w:rFonts w:eastAsia="方正仿宋_GBK" w:hint="eastAsia"/>
                <w:sz w:val="28"/>
                <w:szCs w:val="28"/>
              </w:rPr>
              <w:t>16</w:t>
            </w:r>
          </w:p>
        </w:tc>
      </w:tr>
      <w:tr w:rsidR="003559CE">
        <w:trPr>
          <w:trHeight w:val="794"/>
          <w:jc w:val="center"/>
        </w:trPr>
        <w:tc>
          <w:tcPr>
            <w:tcW w:w="4139" w:type="dxa"/>
            <w:vAlign w:val="center"/>
          </w:tcPr>
          <w:p w:rsidR="003559CE" w:rsidRDefault="00660578">
            <w:pPr>
              <w:spacing w:line="360" w:lineRule="exact"/>
              <w:jc w:val="center"/>
              <w:rPr>
                <w:rFonts w:eastAsia="方正仿宋_GBK"/>
                <w:sz w:val="28"/>
                <w:szCs w:val="28"/>
              </w:rPr>
            </w:pPr>
            <w:r>
              <w:rPr>
                <w:rFonts w:eastAsia="方正仿宋_GBK" w:hint="eastAsia"/>
                <w:sz w:val="28"/>
                <w:szCs w:val="28"/>
              </w:rPr>
              <w:t>平岗街道</w:t>
            </w:r>
          </w:p>
        </w:tc>
        <w:tc>
          <w:tcPr>
            <w:tcW w:w="4139" w:type="dxa"/>
            <w:vAlign w:val="center"/>
          </w:tcPr>
          <w:p w:rsidR="003559CE" w:rsidRDefault="00660578">
            <w:pPr>
              <w:spacing w:line="360" w:lineRule="exact"/>
              <w:jc w:val="center"/>
              <w:rPr>
                <w:rFonts w:eastAsia="方正仿宋_GBK"/>
                <w:sz w:val="28"/>
                <w:szCs w:val="28"/>
              </w:rPr>
            </w:pPr>
            <w:r>
              <w:rPr>
                <w:rFonts w:eastAsia="方正仿宋_GBK" w:hint="eastAsia"/>
                <w:sz w:val="28"/>
                <w:szCs w:val="28"/>
              </w:rPr>
              <w:t>8</w:t>
            </w:r>
          </w:p>
        </w:tc>
      </w:tr>
    </w:tbl>
    <w:p w:rsidR="003559CE" w:rsidRDefault="00660578">
      <w:pPr>
        <w:jc w:val="center"/>
        <w:rPr>
          <w:rFonts w:eastAsia="方正黑体_GBK"/>
          <w:sz w:val="32"/>
          <w:szCs w:val="32"/>
        </w:rPr>
      </w:pPr>
      <w:r>
        <w:rPr>
          <w:rFonts w:eastAsia="宋体"/>
          <w:noProof/>
          <w:sz w:val="24"/>
        </w:rPr>
        <w:lastRenderedPageBreak/>
        <w:drawing>
          <wp:inline distT="0" distB="0" distL="0" distR="0">
            <wp:extent cx="5264150" cy="37941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64150" cy="3794125"/>
                    </a:xfrm>
                    <a:prstGeom prst="rect">
                      <a:avLst/>
                    </a:prstGeom>
                    <a:noFill/>
                    <a:ln>
                      <a:noFill/>
                    </a:ln>
                  </pic:spPr>
                </pic:pic>
              </a:graphicData>
            </a:graphic>
          </wp:inline>
        </w:drawing>
      </w:r>
    </w:p>
    <w:p w:rsidR="003559CE" w:rsidRDefault="00660578">
      <w:pPr>
        <w:jc w:val="center"/>
        <w:rPr>
          <w:rFonts w:eastAsia="方正黑体_GBK"/>
          <w:sz w:val="32"/>
          <w:szCs w:val="32"/>
        </w:rPr>
      </w:pPr>
      <w:r>
        <w:rPr>
          <w:rFonts w:eastAsia="方正黑体_GBK" w:hint="eastAsia"/>
          <w:sz w:val="32"/>
          <w:szCs w:val="32"/>
        </w:rPr>
        <w:t>图一</w:t>
      </w:r>
      <w:r>
        <w:rPr>
          <w:rFonts w:eastAsia="方正黑体_GBK" w:hint="eastAsia"/>
          <w:sz w:val="32"/>
          <w:szCs w:val="32"/>
        </w:rPr>
        <w:t xml:space="preserve">  </w:t>
      </w:r>
      <w:r>
        <w:rPr>
          <w:rFonts w:eastAsia="方正黑体_GBK" w:hint="eastAsia"/>
          <w:sz w:val="32"/>
          <w:szCs w:val="32"/>
        </w:rPr>
        <w:t>叶集区行政区划图</w:t>
      </w:r>
    </w:p>
    <w:p w:rsidR="003559CE" w:rsidRDefault="00660578">
      <w:pPr>
        <w:spacing w:line="590" w:lineRule="exact"/>
        <w:ind w:firstLineChars="200" w:firstLine="608"/>
        <w:outlineLvl w:val="2"/>
        <w:rPr>
          <w:rFonts w:eastAsia="方正黑体_GBK"/>
          <w:sz w:val="32"/>
          <w:szCs w:val="32"/>
        </w:rPr>
      </w:pPr>
      <w:bookmarkStart w:id="4" w:name="_Toc103332753"/>
      <w:r>
        <w:rPr>
          <w:rFonts w:eastAsia="方正黑体_GBK" w:hint="eastAsia"/>
          <w:sz w:val="32"/>
          <w:szCs w:val="32"/>
        </w:rPr>
        <w:t>二、自然地理状况</w:t>
      </w:r>
      <w:bookmarkEnd w:id="4"/>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1</w:t>
      </w:r>
      <w:r>
        <w:rPr>
          <w:rFonts w:eastAsia="方正楷体_GBK" w:hint="eastAsia"/>
          <w:sz w:val="32"/>
          <w:szCs w:val="32"/>
        </w:rPr>
        <w:t>．地理位置</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地处皖豫两省交界，东望长三角，西接中原地，南枕大别山，北连淮河水，素有“安徽西大门”和“大别山门户”之称，是大别山区域中心城市六安市副中心，合六经济走廊重要一极。境内史河、汲河环绕，国道</w:t>
      </w:r>
      <w:r>
        <w:rPr>
          <w:rFonts w:eastAsia="方正仿宋_GBK" w:hint="eastAsia"/>
          <w:sz w:val="32"/>
          <w:szCs w:val="32"/>
        </w:rPr>
        <w:t>312</w:t>
      </w:r>
      <w:r>
        <w:rPr>
          <w:rFonts w:eastAsia="方正仿宋_GBK" w:hint="eastAsia"/>
          <w:sz w:val="32"/>
          <w:szCs w:val="32"/>
        </w:rPr>
        <w:t>线、国道</w:t>
      </w:r>
      <w:r>
        <w:rPr>
          <w:rFonts w:eastAsia="方正仿宋_GBK" w:hint="eastAsia"/>
          <w:sz w:val="32"/>
          <w:szCs w:val="32"/>
        </w:rPr>
        <w:t>105</w:t>
      </w:r>
      <w:r>
        <w:rPr>
          <w:rFonts w:eastAsia="方正仿宋_GBK" w:hint="eastAsia"/>
          <w:sz w:val="32"/>
          <w:szCs w:val="32"/>
        </w:rPr>
        <w:t>线、沪陕高速、合武高速交会于此，宁西铁路设立客货站，距合肥新桥国际机场</w:t>
      </w:r>
      <w:r>
        <w:rPr>
          <w:rFonts w:eastAsia="方正仿宋_GBK" w:hint="eastAsia"/>
          <w:sz w:val="32"/>
          <w:szCs w:val="32"/>
        </w:rPr>
        <w:t>1</w:t>
      </w:r>
      <w:r>
        <w:rPr>
          <w:rFonts w:eastAsia="方正仿宋_GBK" w:hint="eastAsia"/>
          <w:sz w:val="32"/>
          <w:szCs w:val="32"/>
        </w:rPr>
        <w:t>小时车程，是东进西出的咽喉、贯穿南北的节点。</w:t>
      </w:r>
    </w:p>
    <w:p w:rsidR="003559CE" w:rsidRDefault="00660578">
      <w:pPr>
        <w:jc w:val="center"/>
        <w:rPr>
          <w:rFonts w:eastAsia="方正黑体_GBK"/>
          <w:sz w:val="32"/>
          <w:szCs w:val="32"/>
        </w:rPr>
      </w:pPr>
      <w:r>
        <w:rPr>
          <w:rFonts w:eastAsia="宋体"/>
          <w:noProof/>
          <w:sz w:val="24"/>
        </w:rPr>
        <w:lastRenderedPageBreak/>
        <w:drawing>
          <wp:inline distT="0" distB="0" distL="0" distR="0">
            <wp:extent cx="5400675" cy="388810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675" cy="3888105"/>
                    </a:xfrm>
                    <a:prstGeom prst="rect">
                      <a:avLst/>
                    </a:prstGeom>
                    <a:noFill/>
                    <a:ln>
                      <a:noFill/>
                    </a:ln>
                  </pic:spPr>
                </pic:pic>
              </a:graphicData>
            </a:graphic>
          </wp:inline>
        </w:drawing>
      </w:r>
    </w:p>
    <w:p w:rsidR="003559CE" w:rsidRDefault="00660578">
      <w:pPr>
        <w:jc w:val="center"/>
        <w:rPr>
          <w:rFonts w:eastAsia="方正黑体_GBK"/>
          <w:sz w:val="32"/>
          <w:szCs w:val="32"/>
        </w:rPr>
      </w:pPr>
      <w:r>
        <w:rPr>
          <w:rFonts w:eastAsia="方正黑体_GBK" w:hint="eastAsia"/>
          <w:sz w:val="32"/>
          <w:szCs w:val="32"/>
        </w:rPr>
        <w:t>图二</w:t>
      </w:r>
      <w:r>
        <w:rPr>
          <w:rFonts w:eastAsia="方正黑体_GBK" w:hint="eastAsia"/>
          <w:sz w:val="32"/>
          <w:szCs w:val="32"/>
        </w:rPr>
        <w:t xml:space="preserve">  </w:t>
      </w:r>
      <w:r>
        <w:rPr>
          <w:rFonts w:eastAsia="方正黑体_GBK" w:hint="eastAsia"/>
          <w:sz w:val="32"/>
          <w:szCs w:val="32"/>
        </w:rPr>
        <w:t>叶集区地理位置图</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2</w:t>
      </w:r>
      <w:r>
        <w:rPr>
          <w:rFonts w:eastAsia="方正楷体_GBK" w:hint="eastAsia"/>
          <w:sz w:val="32"/>
          <w:szCs w:val="32"/>
        </w:rPr>
        <w:t>．气象气候</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叶集区属亚热带湿润性季风气候区，雨量丰沛，降水成因多为东南沿海暖湿气流内侵，西部低压东移以及强台风的边缘影响，降水量随地形的抬升而递增的现</w:t>
      </w:r>
      <w:r>
        <w:rPr>
          <w:rFonts w:eastAsia="方正仿宋_GBK" w:hint="eastAsia"/>
          <w:sz w:val="32"/>
          <w:szCs w:val="32"/>
        </w:rPr>
        <w:t>象较明显，在大别山主体处形成一个多降雨中心。叶集区年平均气温为</w:t>
      </w:r>
      <w:r>
        <w:rPr>
          <w:rFonts w:eastAsia="方正仿宋_GBK" w:hint="eastAsia"/>
          <w:sz w:val="32"/>
          <w:szCs w:val="32"/>
        </w:rPr>
        <w:t>15.4</w:t>
      </w:r>
      <w:r>
        <w:rPr>
          <w:rFonts w:eastAsia="方正仿宋_GBK" w:hint="eastAsia"/>
          <w:sz w:val="32"/>
          <w:szCs w:val="32"/>
        </w:rPr>
        <w:t>℃，极端最高温度</w:t>
      </w:r>
      <w:r>
        <w:rPr>
          <w:rFonts w:eastAsia="方正仿宋_GBK" w:hint="eastAsia"/>
          <w:sz w:val="32"/>
          <w:szCs w:val="32"/>
        </w:rPr>
        <w:t>41.2</w:t>
      </w:r>
      <w:r>
        <w:rPr>
          <w:rFonts w:eastAsia="方正仿宋_GBK" w:hint="eastAsia"/>
          <w:sz w:val="32"/>
          <w:szCs w:val="32"/>
        </w:rPr>
        <w:t>℃，极端最低气温－</w:t>
      </w:r>
      <w:r>
        <w:rPr>
          <w:rFonts w:eastAsia="方正仿宋_GBK" w:hint="eastAsia"/>
          <w:sz w:val="32"/>
          <w:szCs w:val="32"/>
        </w:rPr>
        <w:t>10.9</w:t>
      </w:r>
      <w:r>
        <w:rPr>
          <w:rFonts w:eastAsia="方正仿宋_GBK" w:hint="eastAsia"/>
          <w:sz w:val="32"/>
          <w:szCs w:val="32"/>
        </w:rPr>
        <w:t>℃；多年平均降水量</w:t>
      </w:r>
      <w:r>
        <w:rPr>
          <w:rFonts w:eastAsia="方正仿宋_GBK" w:hint="eastAsia"/>
          <w:sz w:val="32"/>
          <w:szCs w:val="32"/>
        </w:rPr>
        <w:t>1094.3</w:t>
      </w:r>
      <w:r>
        <w:rPr>
          <w:rFonts w:eastAsia="方正仿宋_GBK" w:hint="eastAsia"/>
          <w:sz w:val="32"/>
          <w:szCs w:val="32"/>
        </w:rPr>
        <w:t>毫米，降水的年际年内分配不匀，年最大降水量</w:t>
      </w:r>
      <w:r>
        <w:rPr>
          <w:rFonts w:eastAsia="方正仿宋_GBK" w:hint="eastAsia"/>
          <w:sz w:val="32"/>
          <w:szCs w:val="32"/>
        </w:rPr>
        <w:t>1742</w:t>
      </w:r>
      <w:r>
        <w:rPr>
          <w:rFonts w:eastAsia="方正仿宋_GBK" w:hint="eastAsia"/>
          <w:sz w:val="32"/>
          <w:szCs w:val="32"/>
        </w:rPr>
        <w:t>毫米，年最小降水量</w:t>
      </w:r>
      <w:r>
        <w:rPr>
          <w:rFonts w:eastAsia="方正仿宋_GBK" w:hint="eastAsia"/>
          <w:sz w:val="32"/>
          <w:szCs w:val="32"/>
        </w:rPr>
        <w:t>644</w:t>
      </w:r>
      <w:r>
        <w:rPr>
          <w:rFonts w:eastAsia="方正仿宋_GBK" w:hint="eastAsia"/>
          <w:sz w:val="32"/>
          <w:szCs w:val="32"/>
        </w:rPr>
        <w:t>毫米，最大值是最小值的</w:t>
      </w:r>
      <w:r>
        <w:rPr>
          <w:rFonts w:eastAsia="方正仿宋_GBK" w:hint="eastAsia"/>
          <w:sz w:val="32"/>
          <w:szCs w:val="32"/>
        </w:rPr>
        <w:t>2.7</w:t>
      </w:r>
      <w:r>
        <w:rPr>
          <w:rFonts w:eastAsia="方正仿宋_GBK" w:hint="eastAsia"/>
          <w:sz w:val="32"/>
          <w:szCs w:val="32"/>
        </w:rPr>
        <w:t>倍；年内四季降水量分配为：春季</w:t>
      </w:r>
      <w:r>
        <w:rPr>
          <w:rFonts w:eastAsia="方正仿宋_GBK" w:hint="eastAsia"/>
          <w:sz w:val="32"/>
          <w:szCs w:val="32"/>
        </w:rPr>
        <w:t>23.6%</w:t>
      </w:r>
      <w:r>
        <w:rPr>
          <w:rFonts w:eastAsia="方正仿宋_GBK" w:hint="eastAsia"/>
          <w:sz w:val="32"/>
          <w:szCs w:val="32"/>
        </w:rPr>
        <w:t>，夏季</w:t>
      </w:r>
      <w:r>
        <w:rPr>
          <w:rFonts w:eastAsia="方正仿宋_GBK" w:hint="eastAsia"/>
          <w:sz w:val="32"/>
          <w:szCs w:val="32"/>
        </w:rPr>
        <w:t>47.1%</w:t>
      </w:r>
      <w:r>
        <w:rPr>
          <w:rFonts w:eastAsia="方正仿宋_GBK" w:hint="eastAsia"/>
          <w:sz w:val="32"/>
          <w:szCs w:val="32"/>
        </w:rPr>
        <w:t>，秋季</w:t>
      </w:r>
      <w:r>
        <w:rPr>
          <w:rFonts w:eastAsia="方正仿宋_GBK" w:hint="eastAsia"/>
          <w:sz w:val="32"/>
          <w:szCs w:val="32"/>
        </w:rPr>
        <w:t>18.7%</w:t>
      </w:r>
      <w:r>
        <w:rPr>
          <w:rFonts w:eastAsia="方正仿宋_GBK" w:hint="eastAsia"/>
          <w:sz w:val="32"/>
          <w:szCs w:val="32"/>
        </w:rPr>
        <w:t>，冬季</w:t>
      </w:r>
      <w:r>
        <w:rPr>
          <w:rFonts w:eastAsia="方正仿宋_GBK" w:hint="eastAsia"/>
          <w:sz w:val="32"/>
          <w:szCs w:val="32"/>
        </w:rPr>
        <w:t>10.6%</w:t>
      </w:r>
      <w:r>
        <w:rPr>
          <w:rFonts w:eastAsia="方正仿宋_GBK" w:hint="eastAsia"/>
          <w:sz w:val="32"/>
          <w:szCs w:val="32"/>
        </w:rPr>
        <w:t>。多年平均蒸</w:t>
      </w:r>
      <w:r>
        <w:rPr>
          <w:rFonts w:eastAsia="方正仿宋_GBK" w:hint="eastAsia"/>
          <w:sz w:val="32"/>
          <w:szCs w:val="32"/>
        </w:rPr>
        <w:lastRenderedPageBreak/>
        <w:t>发量</w:t>
      </w:r>
      <w:r>
        <w:rPr>
          <w:rFonts w:eastAsia="方正仿宋_GBK" w:hint="eastAsia"/>
          <w:sz w:val="32"/>
          <w:szCs w:val="32"/>
        </w:rPr>
        <w:t>826.1</w:t>
      </w:r>
      <w:r>
        <w:rPr>
          <w:rFonts w:eastAsia="方正仿宋_GBK" w:hint="eastAsia"/>
          <w:sz w:val="32"/>
          <w:szCs w:val="32"/>
        </w:rPr>
        <w:t>毫米，年平均日照时数</w:t>
      </w:r>
      <w:r>
        <w:rPr>
          <w:rFonts w:eastAsia="方正仿宋_GBK" w:hint="eastAsia"/>
          <w:sz w:val="32"/>
          <w:szCs w:val="32"/>
        </w:rPr>
        <w:t>2163</w:t>
      </w:r>
      <w:r>
        <w:rPr>
          <w:rFonts w:eastAsia="方正仿宋_GBK" w:hint="eastAsia"/>
          <w:sz w:val="32"/>
          <w:szCs w:val="32"/>
        </w:rPr>
        <w:t>小时，无霜期</w:t>
      </w:r>
      <w:r>
        <w:rPr>
          <w:rFonts w:eastAsia="方正仿宋_GBK" w:hint="eastAsia"/>
          <w:sz w:val="32"/>
          <w:szCs w:val="32"/>
        </w:rPr>
        <w:t>222</w:t>
      </w:r>
      <w:r>
        <w:rPr>
          <w:rFonts w:eastAsia="方正仿宋_GBK" w:hint="eastAsia"/>
          <w:sz w:val="32"/>
          <w:szCs w:val="32"/>
        </w:rPr>
        <w:t>天。常年主导风向为东南风，最大平均风速</w:t>
      </w:r>
      <w:r>
        <w:rPr>
          <w:rFonts w:eastAsia="方正仿宋_GBK" w:hint="eastAsia"/>
          <w:sz w:val="32"/>
          <w:szCs w:val="32"/>
        </w:rPr>
        <w:t>12.9</w:t>
      </w:r>
      <w:r>
        <w:rPr>
          <w:rFonts w:eastAsia="方正仿宋_GBK" w:hint="eastAsia"/>
          <w:sz w:val="32"/>
          <w:szCs w:val="32"/>
        </w:rPr>
        <w:t>米</w:t>
      </w:r>
      <w:r>
        <w:rPr>
          <w:rFonts w:eastAsia="方正仿宋_GBK" w:hint="eastAsia"/>
          <w:sz w:val="32"/>
          <w:szCs w:val="32"/>
        </w:rPr>
        <w:t>/</w:t>
      </w:r>
      <w:r>
        <w:rPr>
          <w:rFonts w:eastAsia="方正仿宋_GBK" w:hint="eastAsia"/>
          <w:sz w:val="32"/>
          <w:szCs w:val="32"/>
        </w:rPr>
        <w:t>秒，实测最大风速</w:t>
      </w:r>
      <w:r>
        <w:rPr>
          <w:rFonts w:eastAsia="方正仿宋_GBK" w:hint="eastAsia"/>
          <w:sz w:val="32"/>
          <w:szCs w:val="32"/>
        </w:rPr>
        <w:t>20</w:t>
      </w:r>
      <w:r>
        <w:rPr>
          <w:rFonts w:eastAsia="方正仿宋_GBK" w:hint="eastAsia"/>
          <w:sz w:val="32"/>
          <w:szCs w:val="32"/>
        </w:rPr>
        <w:t>米</w:t>
      </w:r>
      <w:r>
        <w:rPr>
          <w:rFonts w:eastAsia="方正仿宋_GBK" w:hint="eastAsia"/>
          <w:sz w:val="32"/>
          <w:szCs w:val="32"/>
        </w:rPr>
        <w:t>/</w:t>
      </w:r>
      <w:r>
        <w:rPr>
          <w:rFonts w:eastAsia="方正仿宋_GBK" w:hint="eastAsia"/>
          <w:sz w:val="32"/>
          <w:szCs w:val="32"/>
        </w:rPr>
        <w:t>秒。</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3</w:t>
      </w:r>
      <w:r>
        <w:rPr>
          <w:rFonts w:eastAsia="方正楷体_GBK" w:hint="eastAsia"/>
          <w:sz w:val="32"/>
          <w:szCs w:val="32"/>
        </w:rPr>
        <w:t>．地貌土壤</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w:t>
      </w:r>
      <w:r>
        <w:rPr>
          <w:rFonts w:eastAsia="方正仿宋_GBK" w:hint="eastAsia"/>
          <w:sz w:val="32"/>
          <w:szCs w:val="32"/>
        </w:rPr>
        <w:t>位于大别山余脉处，地处华北平原的南沿、史河中游东岸，地貌类型主要有丘陵、沉积台地及沙湾地</w:t>
      </w:r>
      <w:r>
        <w:rPr>
          <w:rFonts w:eastAsia="方正仿宋_GBK" w:hint="eastAsia"/>
          <w:sz w:val="32"/>
          <w:szCs w:val="32"/>
        </w:rPr>
        <w:t>3</w:t>
      </w:r>
      <w:r>
        <w:rPr>
          <w:rFonts w:eastAsia="方正仿宋_GBK" w:hint="eastAsia"/>
          <w:sz w:val="32"/>
          <w:szCs w:val="32"/>
        </w:rPr>
        <w:t>种。丘陵主要分布于东北部，海拔一般在</w:t>
      </w:r>
      <w:r>
        <w:rPr>
          <w:rFonts w:eastAsia="方正仿宋_GBK" w:hint="eastAsia"/>
          <w:sz w:val="32"/>
          <w:szCs w:val="32"/>
        </w:rPr>
        <w:t>38.5</w:t>
      </w:r>
      <w:r>
        <w:rPr>
          <w:rFonts w:eastAsia="方正仿宋_GBK" w:hint="eastAsia"/>
          <w:sz w:val="32"/>
          <w:szCs w:val="32"/>
        </w:rPr>
        <w:t>米</w:t>
      </w:r>
      <w:r>
        <w:rPr>
          <w:rFonts w:eastAsia="方正仿宋_GBK" w:hint="eastAsia"/>
          <w:sz w:val="32"/>
          <w:szCs w:val="32"/>
        </w:rPr>
        <w:t>~110</w:t>
      </w:r>
      <w:r>
        <w:rPr>
          <w:rFonts w:eastAsia="方正仿宋_GBK" w:hint="eastAsia"/>
          <w:sz w:val="32"/>
          <w:szCs w:val="32"/>
        </w:rPr>
        <w:t>米，丘陵周围常常剥蚀堆积台地存在，两丘之间的冲地大部分为梯形水田；沉积台地主要分布于北部，台地土层深厚，由洪水冲积形成，地表由于受流水的冲刷影响，成高差为</w:t>
      </w:r>
      <w:r>
        <w:rPr>
          <w:rFonts w:eastAsia="方正仿宋_GBK" w:hint="eastAsia"/>
          <w:sz w:val="32"/>
          <w:szCs w:val="32"/>
        </w:rPr>
        <w:t>10</w:t>
      </w:r>
      <w:r>
        <w:rPr>
          <w:rFonts w:eastAsia="方正仿宋_GBK" w:hint="eastAsia"/>
          <w:sz w:val="32"/>
          <w:szCs w:val="32"/>
        </w:rPr>
        <w:t>米</w:t>
      </w:r>
      <w:r>
        <w:rPr>
          <w:rFonts w:eastAsia="方正仿宋_GBK" w:hint="eastAsia"/>
          <w:sz w:val="32"/>
          <w:szCs w:val="32"/>
        </w:rPr>
        <w:t>~40</w:t>
      </w:r>
      <w:r>
        <w:rPr>
          <w:rFonts w:eastAsia="方正仿宋_GBK" w:hint="eastAsia"/>
          <w:sz w:val="32"/>
          <w:szCs w:val="32"/>
        </w:rPr>
        <w:t>米的岗地；沙湾地主要分布在西部与南部，土壤系史河上游冲泻下来的泥沙和东部丘陵地带崩泻而来泥土长期淤积而成，肥沃松软，被称为“夜潮土”。</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4</w:t>
      </w:r>
      <w:r>
        <w:rPr>
          <w:rFonts w:eastAsia="方正楷体_GBK" w:hint="eastAsia"/>
          <w:sz w:val="32"/>
          <w:szCs w:val="32"/>
        </w:rPr>
        <w:t>．河流水系</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叶集区境内河流属淮河水系，全区有</w:t>
      </w:r>
      <w:r>
        <w:rPr>
          <w:rFonts w:eastAsia="方正仿宋_GBK" w:hint="eastAsia"/>
          <w:sz w:val="32"/>
          <w:szCs w:val="32"/>
        </w:rPr>
        <w:t>24</w:t>
      </w:r>
      <w:r>
        <w:rPr>
          <w:rFonts w:eastAsia="方正仿宋_GBK" w:hint="eastAsia"/>
          <w:sz w:val="32"/>
          <w:szCs w:val="32"/>
        </w:rPr>
        <w:t>条河流，</w:t>
      </w:r>
      <w:r>
        <w:rPr>
          <w:rFonts w:eastAsia="方正仿宋_GBK" w:hint="eastAsia"/>
          <w:sz w:val="32"/>
          <w:szCs w:val="32"/>
        </w:rPr>
        <w:t>12</w:t>
      </w:r>
      <w:r>
        <w:rPr>
          <w:rFonts w:eastAsia="方正仿宋_GBK" w:hint="eastAsia"/>
          <w:sz w:val="32"/>
          <w:szCs w:val="32"/>
        </w:rPr>
        <w:t>条自</w:t>
      </w:r>
      <w:r>
        <w:rPr>
          <w:rFonts w:eastAsia="方正仿宋_GBK" w:hint="eastAsia"/>
          <w:sz w:val="32"/>
          <w:szCs w:val="32"/>
        </w:rPr>
        <w:t>然河流，</w:t>
      </w:r>
      <w:r>
        <w:rPr>
          <w:rFonts w:eastAsia="方正仿宋_GBK" w:hint="eastAsia"/>
          <w:sz w:val="32"/>
          <w:szCs w:val="32"/>
        </w:rPr>
        <w:t>12</w:t>
      </w:r>
      <w:r>
        <w:rPr>
          <w:rFonts w:eastAsia="方正仿宋_GBK" w:hint="eastAsia"/>
          <w:sz w:val="32"/>
          <w:szCs w:val="32"/>
        </w:rPr>
        <w:t>条人工河道。主要河流有史河、马道河、沿岗河、石龙河、油坊河、沣河和西汲河等自然河流，还有人工开挖的史河总干渠、汲东干渠、沣西干渠等。</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史河为淮河南岸最大支流，发源于大别山北麓的金寨县伏牛山，史河上游</w:t>
      </w:r>
      <w:r>
        <w:rPr>
          <w:rFonts w:eastAsia="方正仿宋_GBK" w:hint="eastAsia"/>
          <w:sz w:val="32"/>
          <w:szCs w:val="32"/>
        </w:rPr>
        <w:t>1956</w:t>
      </w:r>
      <w:r>
        <w:rPr>
          <w:rFonts w:eastAsia="方正仿宋_GBK" w:hint="eastAsia"/>
          <w:sz w:val="32"/>
          <w:szCs w:val="32"/>
        </w:rPr>
        <w:t>年建有梅山水库，史河干流出梅山水库后，北流</w:t>
      </w:r>
      <w:r>
        <w:rPr>
          <w:rFonts w:eastAsia="方正仿宋_GBK" w:hint="eastAsia"/>
          <w:sz w:val="32"/>
          <w:szCs w:val="32"/>
        </w:rPr>
        <w:t>10</w:t>
      </w:r>
      <w:r>
        <w:rPr>
          <w:rFonts w:eastAsia="方正仿宋_GBK" w:hint="eastAsia"/>
          <w:sz w:val="32"/>
          <w:szCs w:val="32"/>
        </w:rPr>
        <w:t>千米至红石嘴渠首枢纽，继续北流</w:t>
      </w:r>
      <w:r>
        <w:rPr>
          <w:rFonts w:eastAsia="方正仿宋_GBK" w:hint="eastAsia"/>
          <w:sz w:val="32"/>
          <w:szCs w:val="32"/>
        </w:rPr>
        <w:t>31.5</w:t>
      </w:r>
      <w:r>
        <w:rPr>
          <w:rFonts w:eastAsia="方正仿宋_GBK" w:hint="eastAsia"/>
          <w:sz w:val="32"/>
          <w:szCs w:val="32"/>
        </w:rPr>
        <w:t>千米有黎集渠首枢</w:t>
      </w:r>
      <w:r>
        <w:rPr>
          <w:rFonts w:eastAsia="方正仿宋_GBK" w:hint="eastAsia"/>
          <w:sz w:val="32"/>
          <w:szCs w:val="32"/>
        </w:rPr>
        <w:lastRenderedPageBreak/>
        <w:t>纽，流经固始县城后，至蒋集与灌河相汇，经霍邱县临水集汇泉河后，在固始县三河尖入淮河。史河干流梅山水库以下河道全长</w:t>
      </w:r>
      <w:r>
        <w:rPr>
          <w:rFonts w:eastAsia="方正仿宋_GBK" w:hint="eastAsia"/>
          <w:sz w:val="32"/>
          <w:szCs w:val="32"/>
        </w:rPr>
        <w:t>82.33</w:t>
      </w:r>
      <w:r>
        <w:rPr>
          <w:rFonts w:eastAsia="方正仿宋_GBK" w:hint="eastAsia"/>
          <w:sz w:val="32"/>
          <w:szCs w:val="32"/>
        </w:rPr>
        <w:t>千米，其中叶集境内从上洲子到沈家沟桥，全长</w:t>
      </w:r>
      <w:r>
        <w:rPr>
          <w:rFonts w:eastAsia="方正仿宋_GBK" w:hint="eastAsia"/>
          <w:sz w:val="32"/>
          <w:szCs w:val="32"/>
        </w:rPr>
        <w:t>11.6</w:t>
      </w:r>
      <w:r>
        <w:rPr>
          <w:rFonts w:eastAsia="方正仿宋_GBK" w:hint="eastAsia"/>
          <w:sz w:val="32"/>
          <w:szCs w:val="32"/>
        </w:rPr>
        <w:t>千米。</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马道河又名傅家</w:t>
      </w:r>
      <w:r>
        <w:rPr>
          <w:rFonts w:eastAsia="方正仿宋_GBK" w:hint="eastAsia"/>
          <w:sz w:val="32"/>
          <w:szCs w:val="32"/>
        </w:rPr>
        <w:t>河，发源于金寨县白大乡仙花村以南的古楼岭，上游河道流向西北偏北，在平岗街道芮祠村从右岸汇入史河总干渠，汇入断面控制流域面积</w:t>
      </w:r>
      <w:r>
        <w:rPr>
          <w:rFonts w:eastAsia="方正仿宋_GBK" w:hint="eastAsia"/>
          <w:sz w:val="32"/>
          <w:szCs w:val="32"/>
        </w:rPr>
        <w:t>36.3</w:t>
      </w:r>
      <w:r>
        <w:rPr>
          <w:rFonts w:eastAsia="方正仿宋_GBK" w:hint="eastAsia"/>
          <w:sz w:val="32"/>
          <w:szCs w:val="32"/>
        </w:rPr>
        <w:t>平方公里，其洪水经过位于史河总干渠左岸的徐小圩泄水闸下泄，流经贯山后作为叶集镇彭洲圩和叶集圩的界河，从右岸汇入史河。</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沿岗河发源于平岗彭破堰，横贯叶集主城区，由沈家沟汇入史河，全长</w:t>
      </w:r>
      <w:r>
        <w:rPr>
          <w:rFonts w:eastAsia="方正仿宋_GBK" w:hint="eastAsia"/>
          <w:sz w:val="32"/>
          <w:szCs w:val="32"/>
        </w:rPr>
        <w:t>16.7</w:t>
      </w:r>
      <w:r>
        <w:rPr>
          <w:rFonts w:eastAsia="方正仿宋_GBK" w:hint="eastAsia"/>
          <w:sz w:val="32"/>
          <w:szCs w:val="32"/>
        </w:rPr>
        <w:t>千米，主要作用是拦截城区东部丘岗高地地面径流，汇水面积</w:t>
      </w:r>
      <w:r>
        <w:rPr>
          <w:rFonts w:eastAsia="方正仿宋_GBK" w:hint="eastAsia"/>
          <w:sz w:val="32"/>
          <w:szCs w:val="32"/>
        </w:rPr>
        <w:t>49.1</w:t>
      </w:r>
      <w:r>
        <w:rPr>
          <w:rFonts w:eastAsia="方正仿宋_GBK" w:hint="eastAsia"/>
          <w:sz w:val="32"/>
          <w:szCs w:val="32"/>
        </w:rPr>
        <w:t>平方公里。沿岗河中游正在建设未名湖，未名湖坝址以上集水面积</w:t>
      </w:r>
      <w:r>
        <w:rPr>
          <w:rFonts w:eastAsia="方正仿宋_GBK" w:hint="eastAsia"/>
          <w:sz w:val="32"/>
          <w:szCs w:val="32"/>
        </w:rPr>
        <w:t>30.78</w:t>
      </w:r>
      <w:r>
        <w:rPr>
          <w:rFonts w:eastAsia="方正仿宋_GBK" w:hint="eastAsia"/>
          <w:sz w:val="32"/>
          <w:szCs w:val="32"/>
        </w:rPr>
        <w:t>平方公里。水库设计洪水标准为</w:t>
      </w:r>
      <w:r>
        <w:rPr>
          <w:rFonts w:eastAsia="方正仿宋_GBK" w:hint="eastAsia"/>
          <w:sz w:val="32"/>
          <w:szCs w:val="32"/>
        </w:rPr>
        <w:t>20</w:t>
      </w:r>
      <w:r>
        <w:rPr>
          <w:rFonts w:eastAsia="方正仿宋_GBK" w:hint="eastAsia"/>
          <w:sz w:val="32"/>
          <w:szCs w:val="32"/>
        </w:rPr>
        <w:t>年一遇，设计洪水位</w:t>
      </w:r>
      <w:r>
        <w:rPr>
          <w:rFonts w:eastAsia="方正仿宋_GBK" w:hint="eastAsia"/>
          <w:sz w:val="32"/>
          <w:szCs w:val="32"/>
        </w:rPr>
        <w:t>54.56</w:t>
      </w:r>
      <w:r>
        <w:rPr>
          <w:rFonts w:eastAsia="方正仿宋_GBK" w:hint="eastAsia"/>
          <w:sz w:val="32"/>
          <w:szCs w:val="32"/>
        </w:rPr>
        <w:t>米；</w:t>
      </w:r>
      <w:r>
        <w:rPr>
          <w:rFonts w:eastAsia="方正仿宋_GBK" w:hint="eastAsia"/>
          <w:sz w:val="32"/>
          <w:szCs w:val="32"/>
        </w:rPr>
        <w:t>校核洪水标准为</w:t>
      </w:r>
      <w:r>
        <w:rPr>
          <w:rFonts w:eastAsia="方正仿宋_GBK" w:hint="eastAsia"/>
          <w:sz w:val="32"/>
          <w:szCs w:val="32"/>
        </w:rPr>
        <w:t>50</w:t>
      </w:r>
      <w:r>
        <w:rPr>
          <w:rFonts w:eastAsia="方正仿宋_GBK" w:hint="eastAsia"/>
          <w:sz w:val="32"/>
          <w:szCs w:val="32"/>
        </w:rPr>
        <w:t>年一遇，校核洪水位</w:t>
      </w:r>
      <w:r>
        <w:rPr>
          <w:rFonts w:eastAsia="方正仿宋_GBK" w:hint="eastAsia"/>
          <w:sz w:val="32"/>
          <w:szCs w:val="32"/>
        </w:rPr>
        <w:t>55.80</w:t>
      </w:r>
      <w:r>
        <w:rPr>
          <w:rFonts w:eastAsia="方正仿宋_GBK" w:hint="eastAsia"/>
          <w:sz w:val="32"/>
          <w:szCs w:val="32"/>
        </w:rPr>
        <w:t>米；水库总库容</w:t>
      </w:r>
      <w:r>
        <w:rPr>
          <w:rFonts w:eastAsia="方正仿宋_GBK" w:hint="eastAsia"/>
          <w:sz w:val="32"/>
          <w:szCs w:val="32"/>
        </w:rPr>
        <w:t>216.4</w:t>
      </w:r>
      <w:r>
        <w:rPr>
          <w:rFonts w:eastAsia="方正仿宋_GBK" w:hint="eastAsia"/>
          <w:sz w:val="32"/>
          <w:szCs w:val="32"/>
        </w:rPr>
        <w:t>万立方米。</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石龙河旧名沿城涧，发源于平岗熊店丘陵地区，经五子汇、桥店，在新楼村陈家楼沿豫皖边境，北至高镇乡洪山村，从固始县万家坝入泉河。叶集区境内全长</w:t>
      </w:r>
      <w:r>
        <w:rPr>
          <w:rFonts w:eastAsia="方正仿宋_GBK" w:hint="eastAsia"/>
          <w:sz w:val="32"/>
          <w:szCs w:val="32"/>
        </w:rPr>
        <w:t>23.1</w:t>
      </w:r>
      <w:r>
        <w:rPr>
          <w:rFonts w:eastAsia="方正仿宋_GBK" w:hint="eastAsia"/>
          <w:sz w:val="32"/>
          <w:szCs w:val="32"/>
        </w:rPr>
        <w:t>千米，流域面积</w:t>
      </w:r>
      <w:r>
        <w:rPr>
          <w:rFonts w:eastAsia="方正仿宋_GBK" w:hint="eastAsia"/>
          <w:sz w:val="32"/>
          <w:szCs w:val="32"/>
        </w:rPr>
        <w:t>87.5</w:t>
      </w:r>
      <w:r>
        <w:rPr>
          <w:rFonts w:eastAsia="方正仿宋_GBK" w:hint="eastAsia"/>
          <w:sz w:val="32"/>
          <w:szCs w:val="32"/>
        </w:rPr>
        <w:t>平方公里。</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油坊河，旧名陡沟水，发源于孙岗乡侯堰头东部岗地，最终流入西汲河，全长</w:t>
      </w:r>
      <w:r>
        <w:rPr>
          <w:rFonts w:eastAsia="方正仿宋_GBK" w:hint="eastAsia"/>
          <w:sz w:val="32"/>
          <w:szCs w:val="32"/>
        </w:rPr>
        <w:t>29.1</w:t>
      </w:r>
      <w:r>
        <w:rPr>
          <w:rFonts w:eastAsia="方正仿宋_GBK" w:hint="eastAsia"/>
          <w:sz w:val="32"/>
          <w:szCs w:val="32"/>
        </w:rPr>
        <w:t>千米，流域面积</w:t>
      </w:r>
      <w:r>
        <w:rPr>
          <w:rFonts w:eastAsia="方正仿宋_GBK" w:hint="eastAsia"/>
          <w:sz w:val="32"/>
          <w:szCs w:val="32"/>
        </w:rPr>
        <w:t>107.7</w:t>
      </w:r>
      <w:r>
        <w:rPr>
          <w:rFonts w:eastAsia="方正仿宋_GBK" w:hint="eastAsia"/>
          <w:sz w:val="32"/>
          <w:szCs w:val="32"/>
        </w:rPr>
        <w:t>平方公里。</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lastRenderedPageBreak/>
        <w:t>西汲河发源于大别山北裕安区境内的三仙山、红石埂，其源流处称沙湾溪，河槽狭窄，卵石河床。西汲河全长</w:t>
      </w:r>
      <w:r>
        <w:rPr>
          <w:rFonts w:eastAsia="方正仿宋_GBK" w:hint="eastAsia"/>
          <w:sz w:val="32"/>
          <w:szCs w:val="32"/>
        </w:rPr>
        <w:t>102</w:t>
      </w:r>
      <w:r>
        <w:rPr>
          <w:rFonts w:eastAsia="方正仿宋_GBK" w:hint="eastAsia"/>
          <w:sz w:val="32"/>
          <w:szCs w:val="32"/>
        </w:rPr>
        <w:t>千米，流域面积</w:t>
      </w:r>
      <w:r>
        <w:rPr>
          <w:rFonts w:eastAsia="方正仿宋_GBK" w:hint="eastAsia"/>
          <w:sz w:val="32"/>
          <w:szCs w:val="32"/>
        </w:rPr>
        <w:t>864</w:t>
      </w:r>
      <w:r>
        <w:rPr>
          <w:rFonts w:eastAsia="方正仿宋_GBK" w:hint="eastAsia"/>
          <w:sz w:val="32"/>
          <w:szCs w:val="32"/>
        </w:rPr>
        <w:t>平方公里。</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漫流河发源于金寨县奶奶庙，向北流经白塔畈乡，在叶集区境内与汲东干渠交汇后，由东流向西汲河。河流全长</w:t>
      </w:r>
      <w:r>
        <w:rPr>
          <w:rFonts w:eastAsia="方正仿宋_GBK" w:hint="eastAsia"/>
          <w:sz w:val="32"/>
          <w:szCs w:val="32"/>
        </w:rPr>
        <w:t>34.9</w:t>
      </w:r>
      <w:r>
        <w:rPr>
          <w:rFonts w:eastAsia="方正仿宋_GBK" w:hint="eastAsia"/>
          <w:sz w:val="32"/>
          <w:szCs w:val="32"/>
        </w:rPr>
        <w:t>千米，流域面积</w:t>
      </w:r>
      <w:r>
        <w:rPr>
          <w:rFonts w:eastAsia="方正仿宋_GBK" w:hint="eastAsia"/>
          <w:sz w:val="32"/>
          <w:szCs w:val="32"/>
        </w:rPr>
        <w:t>142.3</w:t>
      </w:r>
      <w:r>
        <w:rPr>
          <w:rFonts w:eastAsia="方正仿宋_GBK" w:hint="eastAsia"/>
          <w:sz w:val="32"/>
          <w:szCs w:val="32"/>
        </w:rPr>
        <w:t>平方公里，叶集区境内河长</w:t>
      </w:r>
      <w:r>
        <w:rPr>
          <w:rFonts w:eastAsia="方正仿宋_GBK" w:hint="eastAsia"/>
          <w:sz w:val="32"/>
          <w:szCs w:val="32"/>
        </w:rPr>
        <w:t>12</w:t>
      </w:r>
      <w:r>
        <w:rPr>
          <w:rFonts w:eastAsia="方正仿宋_GBK" w:hint="eastAsia"/>
          <w:sz w:val="32"/>
          <w:szCs w:val="32"/>
        </w:rPr>
        <w:t>千米。</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头道河，源出大顾店乡罗家大堰，经洪集乡朱大堰、黄树岭、红石桥，至石佛寺入西汲河。全长</w:t>
      </w:r>
      <w:r>
        <w:rPr>
          <w:rFonts w:eastAsia="方正仿宋_GBK" w:hint="eastAsia"/>
          <w:sz w:val="32"/>
          <w:szCs w:val="32"/>
        </w:rPr>
        <w:t>15.5</w:t>
      </w:r>
      <w:r>
        <w:rPr>
          <w:rFonts w:eastAsia="方正仿宋_GBK" w:hint="eastAsia"/>
          <w:sz w:val="32"/>
          <w:szCs w:val="32"/>
        </w:rPr>
        <w:t>千米，流域面积</w:t>
      </w:r>
      <w:r>
        <w:rPr>
          <w:rFonts w:eastAsia="方正仿宋_GBK" w:hint="eastAsia"/>
          <w:sz w:val="32"/>
          <w:szCs w:val="32"/>
        </w:rPr>
        <w:t>46.2</w:t>
      </w:r>
      <w:r>
        <w:rPr>
          <w:rFonts w:eastAsia="方正仿宋_GBK" w:hint="eastAsia"/>
          <w:sz w:val="32"/>
          <w:szCs w:val="32"/>
        </w:rPr>
        <w:t>平方公里。</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二道河，旧名杨兴水，源出平岗乡尧岭东麓老凹一带，最终流入西汲河，全长</w:t>
      </w:r>
      <w:r>
        <w:rPr>
          <w:rFonts w:eastAsia="方正仿宋_GBK" w:hint="eastAsia"/>
          <w:sz w:val="32"/>
          <w:szCs w:val="32"/>
        </w:rPr>
        <w:t>33.5</w:t>
      </w:r>
      <w:r>
        <w:rPr>
          <w:rFonts w:eastAsia="方正仿宋_GBK" w:hint="eastAsia"/>
          <w:sz w:val="32"/>
          <w:szCs w:val="32"/>
        </w:rPr>
        <w:t>千米，流域面积</w:t>
      </w:r>
      <w:r>
        <w:rPr>
          <w:rFonts w:eastAsia="方正仿宋_GBK" w:hint="eastAsia"/>
          <w:sz w:val="32"/>
          <w:szCs w:val="32"/>
        </w:rPr>
        <w:t>177.6</w:t>
      </w:r>
      <w:r>
        <w:rPr>
          <w:rFonts w:eastAsia="方正仿宋_GBK" w:hint="eastAsia"/>
          <w:sz w:val="32"/>
          <w:szCs w:val="32"/>
        </w:rPr>
        <w:t>平方公里。</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史河总干渠从红石嘴渠首枢纽引水至霍邱县东三元店，总长</w:t>
      </w:r>
      <w:r>
        <w:rPr>
          <w:rFonts w:eastAsia="方正仿宋_GBK" w:hint="eastAsia"/>
          <w:sz w:val="32"/>
          <w:szCs w:val="32"/>
        </w:rPr>
        <w:t>42</w:t>
      </w:r>
      <w:r>
        <w:rPr>
          <w:rFonts w:eastAsia="方正仿宋_GBK" w:hint="eastAsia"/>
          <w:sz w:val="32"/>
          <w:szCs w:val="32"/>
        </w:rPr>
        <w:t>千米，渠首进水闸设计流量</w:t>
      </w:r>
      <w:r>
        <w:rPr>
          <w:rFonts w:eastAsia="方正仿宋_GBK" w:hint="eastAsia"/>
          <w:sz w:val="32"/>
          <w:szCs w:val="32"/>
        </w:rPr>
        <w:t>145</w:t>
      </w:r>
      <w:r>
        <w:rPr>
          <w:rFonts w:eastAsia="方正仿宋_GBK" w:hint="eastAsia"/>
          <w:sz w:val="32"/>
          <w:szCs w:val="32"/>
        </w:rPr>
        <w:t>立方米</w:t>
      </w:r>
      <w:r>
        <w:rPr>
          <w:rFonts w:eastAsia="方正仿宋_GBK" w:hint="eastAsia"/>
          <w:sz w:val="32"/>
          <w:szCs w:val="32"/>
        </w:rPr>
        <w:t>/</w:t>
      </w:r>
      <w:r>
        <w:rPr>
          <w:rFonts w:eastAsia="方正仿宋_GBK" w:hint="eastAsia"/>
          <w:sz w:val="32"/>
          <w:szCs w:val="32"/>
        </w:rPr>
        <w:t>秒，设计灌溉面</w:t>
      </w:r>
      <w:r>
        <w:rPr>
          <w:rFonts w:eastAsia="方正仿宋_GBK" w:hint="eastAsia"/>
          <w:sz w:val="32"/>
          <w:szCs w:val="32"/>
        </w:rPr>
        <w:t>积</w:t>
      </w:r>
      <w:r>
        <w:rPr>
          <w:rFonts w:eastAsia="方正仿宋_GBK" w:hint="eastAsia"/>
          <w:sz w:val="32"/>
          <w:szCs w:val="32"/>
        </w:rPr>
        <w:t>285</w:t>
      </w:r>
      <w:r>
        <w:rPr>
          <w:rFonts w:eastAsia="方正仿宋_GBK" w:hint="eastAsia"/>
          <w:sz w:val="32"/>
          <w:szCs w:val="32"/>
        </w:rPr>
        <w:t>万亩，近期灌溉面积</w:t>
      </w:r>
      <w:r>
        <w:rPr>
          <w:rFonts w:eastAsia="方正仿宋_GBK" w:hint="eastAsia"/>
          <w:sz w:val="32"/>
          <w:szCs w:val="32"/>
        </w:rPr>
        <w:t>273</w:t>
      </w:r>
      <w:r>
        <w:rPr>
          <w:rFonts w:eastAsia="方正仿宋_GBK" w:hint="eastAsia"/>
          <w:sz w:val="32"/>
          <w:szCs w:val="32"/>
        </w:rPr>
        <w:t>万亩。</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徐小圩支渠自进水闸至沿岗河节制闸，总长度</w:t>
      </w:r>
      <w:r>
        <w:rPr>
          <w:rFonts w:eastAsia="方正仿宋_GBK" w:hint="eastAsia"/>
          <w:sz w:val="32"/>
          <w:szCs w:val="32"/>
        </w:rPr>
        <w:t>14.96</w:t>
      </w:r>
      <w:r>
        <w:rPr>
          <w:rFonts w:eastAsia="方正仿宋_GBK" w:hint="eastAsia"/>
          <w:sz w:val="32"/>
          <w:szCs w:val="32"/>
        </w:rPr>
        <w:t>千米，进水闸设计流量</w:t>
      </w:r>
      <w:r>
        <w:rPr>
          <w:rFonts w:eastAsia="方正仿宋_GBK" w:hint="eastAsia"/>
          <w:sz w:val="32"/>
          <w:szCs w:val="32"/>
        </w:rPr>
        <w:t>5</w:t>
      </w:r>
      <w:r>
        <w:rPr>
          <w:rFonts w:eastAsia="方正仿宋_GBK" w:hint="eastAsia"/>
          <w:sz w:val="32"/>
          <w:szCs w:val="32"/>
        </w:rPr>
        <w:t>立方米</w:t>
      </w:r>
      <w:r>
        <w:rPr>
          <w:rFonts w:eastAsia="方正仿宋_GBK" w:hint="eastAsia"/>
          <w:sz w:val="32"/>
          <w:szCs w:val="32"/>
        </w:rPr>
        <w:t>/</w:t>
      </w:r>
      <w:r>
        <w:rPr>
          <w:rFonts w:eastAsia="方正仿宋_GBK" w:hint="eastAsia"/>
          <w:sz w:val="32"/>
          <w:szCs w:val="32"/>
        </w:rPr>
        <w:t>秒，支渠底高程</w:t>
      </w:r>
      <w:r>
        <w:rPr>
          <w:rFonts w:eastAsia="方正仿宋_GBK" w:hint="eastAsia"/>
          <w:sz w:val="32"/>
          <w:szCs w:val="32"/>
        </w:rPr>
        <w:t>60.0</w:t>
      </w:r>
      <w:r>
        <w:rPr>
          <w:rFonts w:eastAsia="方正仿宋_GBK" w:hint="eastAsia"/>
          <w:sz w:val="32"/>
          <w:szCs w:val="32"/>
        </w:rPr>
        <w:t>米，设计水位</w:t>
      </w:r>
      <w:r>
        <w:rPr>
          <w:rFonts w:eastAsia="方正仿宋_GBK" w:hint="eastAsia"/>
          <w:sz w:val="32"/>
          <w:szCs w:val="32"/>
        </w:rPr>
        <w:t>61.4</w:t>
      </w:r>
      <w:r>
        <w:rPr>
          <w:rFonts w:eastAsia="方正仿宋_GBK" w:hint="eastAsia"/>
          <w:sz w:val="32"/>
          <w:szCs w:val="32"/>
        </w:rPr>
        <w:t>米，设计灌溉面积</w:t>
      </w:r>
      <w:r>
        <w:rPr>
          <w:rFonts w:eastAsia="方正仿宋_GBK" w:hint="eastAsia"/>
          <w:sz w:val="32"/>
          <w:szCs w:val="32"/>
        </w:rPr>
        <w:t>2.5</w:t>
      </w:r>
      <w:r>
        <w:rPr>
          <w:rFonts w:eastAsia="方正仿宋_GBK" w:hint="eastAsia"/>
          <w:sz w:val="32"/>
          <w:szCs w:val="32"/>
        </w:rPr>
        <w:t>万亩。</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汲东干渠灌区西抵西汲河，与史河总干渠直灌区及沣东灌区为邻；东以淠河为界，南入金寨白大、六安独山深丘区，北过左王集接沿淮湖洼地。干渠全长</w:t>
      </w:r>
      <w:r>
        <w:rPr>
          <w:rFonts w:eastAsia="方正仿宋_GBK" w:hint="eastAsia"/>
          <w:sz w:val="32"/>
          <w:szCs w:val="32"/>
        </w:rPr>
        <w:t>112.6</w:t>
      </w:r>
      <w:r>
        <w:rPr>
          <w:rFonts w:eastAsia="方正仿宋_GBK" w:hint="eastAsia"/>
          <w:sz w:val="32"/>
          <w:szCs w:val="32"/>
        </w:rPr>
        <w:t>千米（叶集区境内长</w:t>
      </w:r>
      <w:r>
        <w:rPr>
          <w:rFonts w:eastAsia="方正仿宋_GBK" w:hint="eastAsia"/>
          <w:sz w:val="32"/>
          <w:szCs w:val="32"/>
        </w:rPr>
        <w:t>10</w:t>
      </w:r>
      <w:r>
        <w:rPr>
          <w:rFonts w:eastAsia="方正仿宋_GBK" w:hint="eastAsia"/>
          <w:sz w:val="32"/>
          <w:szCs w:val="32"/>
        </w:rPr>
        <w:t>千</w:t>
      </w:r>
      <w:r>
        <w:rPr>
          <w:rFonts w:eastAsia="方正仿宋_GBK" w:hint="eastAsia"/>
          <w:sz w:val="32"/>
          <w:szCs w:val="32"/>
        </w:rPr>
        <w:lastRenderedPageBreak/>
        <w:t>米），进口段宽</w:t>
      </w:r>
      <w:r>
        <w:rPr>
          <w:rFonts w:eastAsia="方正仿宋_GBK" w:hint="eastAsia"/>
          <w:sz w:val="32"/>
          <w:szCs w:val="32"/>
        </w:rPr>
        <w:t>30</w:t>
      </w:r>
      <w:r>
        <w:rPr>
          <w:rFonts w:eastAsia="方正仿宋_GBK" w:hint="eastAsia"/>
          <w:sz w:val="32"/>
          <w:szCs w:val="32"/>
        </w:rPr>
        <w:t>米，至上坝节制闸以下降为</w:t>
      </w:r>
      <w:r>
        <w:rPr>
          <w:rFonts w:eastAsia="方正仿宋_GBK" w:hint="eastAsia"/>
          <w:sz w:val="32"/>
          <w:szCs w:val="32"/>
        </w:rPr>
        <w:t>8</w:t>
      </w:r>
      <w:r>
        <w:rPr>
          <w:rFonts w:eastAsia="方正仿宋_GBK" w:hint="eastAsia"/>
          <w:sz w:val="32"/>
          <w:szCs w:val="32"/>
        </w:rPr>
        <w:t>米。干渠上段设计引水流量</w:t>
      </w:r>
      <w:r>
        <w:rPr>
          <w:rFonts w:eastAsia="方正仿宋_GBK" w:hint="eastAsia"/>
          <w:sz w:val="32"/>
          <w:szCs w:val="32"/>
        </w:rPr>
        <w:t>51.5</w:t>
      </w:r>
      <w:r>
        <w:rPr>
          <w:rFonts w:eastAsia="方正仿宋_GBK" w:hint="eastAsia"/>
          <w:sz w:val="32"/>
          <w:szCs w:val="32"/>
        </w:rPr>
        <w:t>立方米</w:t>
      </w:r>
      <w:r>
        <w:rPr>
          <w:rFonts w:eastAsia="方正仿宋_GBK" w:hint="eastAsia"/>
          <w:sz w:val="32"/>
          <w:szCs w:val="32"/>
        </w:rPr>
        <w:t>/</w:t>
      </w:r>
      <w:r>
        <w:rPr>
          <w:rFonts w:eastAsia="方正仿宋_GBK" w:hint="eastAsia"/>
          <w:sz w:val="32"/>
          <w:szCs w:val="32"/>
        </w:rPr>
        <w:t>秒，渠尾部分兼有泄洪任务，渠道末端引水流量按</w:t>
      </w:r>
      <w:r>
        <w:rPr>
          <w:rFonts w:eastAsia="方正仿宋_GBK" w:hint="eastAsia"/>
          <w:sz w:val="32"/>
          <w:szCs w:val="32"/>
        </w:rPr>
        <w:t>10.2</w:t>
      </w:r>
      <w:r>
        <w:rPr>
          <w:rFonts w:eastAsia="方正仿宋_GBK" w:hint="eastAsia"/>
          <w:sz w:val="32"/>
          <w:szCs w:val="32"/>
        </w:rPr>
        <w:t>立方米</w:t>
      </w:r>
      <w:r>
        <w:rPr>
          <w:rFonts w:eastAsia="方正仿宋_GBK" w:hint="eastAsia"/>
          <w:sz w:val="32"/>
          <w:szCs w:val="32"/>
        </w:rPr>
        <w:t>/</w:t>
      </w:r>
      <w:r>
        <w:rPr>
          <w:rFonts w:eastAsia="方正仿宋_GBK" w:hint="eastAsia"/>
          <w:sz w:val="32"/>
          <w:szCs w:val="32"/>
        </w:rPr>
        <w:t>秒设计。</w:t>
      </w:r>
      <w:r>
        <w:rPr>
          <w:rFonts w:eastAsia="方正仿宋_GBK" w:hint="eastAsia"/>
          <w:sz w:val="32"/>
          <w:szCs w:val="32"/>
        </w:rPr>
        <w:t>灌溉控制面积</w:t>
      </w:r>
      <w:r>
        <w:rPr>
          <w:rFonts w:eastAsia="方正仿宋_GBK" w:hint="eastAsia"/>
          <w:sz w:val="32"/>
          <w:szCs w:val="32"/>
        </w:rPr>
        <w:t>1358.2</w:t>
      </w:r>
      <w:r>
        <w:rPr>
          <w:rFonts w:eastAsia="方正仿宋_GBK" w:hint="eastAsia"/>
          <w:sz w:val="32"/>
          <w:szCs w:val="32"/>
        </w:rPr>
        <w:t>平方公里，设计灌溉金寨、霍邱、裕安等</w:t>
      </w:r>
      <w:r>
        <w:rPr>
          <w:rFonts w:eastAsia="方正仿宋_GBK" w:hint="eastAsia"/>
          <w:sz w:val="32"/>
          <w:szCs w:val="32"/>
        </w:rPr>
        <w:t>103.4</w:t>
      </w:r>
      <w:r>
        <w:rPr>
          <w:rFonts w:eastAsia="方正仿宋_GBK" w:hint="eastAsia"/>
          <w:sz w:val="32"/>
          <w:szCs w:val="32"/>
        </w:rPr>
        <w:t>万亩耕地。</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沣西干渠灌区，南接史河总干渠的平岗电灌区，北抵淮河南岸</w:t>
      </w:r>
      <w:r>
        <w:rPr>
          <w:rFonts w:eastAsia="方正仿宋_GBK" w:hint="eastAsia"/>
          <w:sz w:val="32"/>
          <w:szCs w:val="32"/>
        </w:rPr>
        <w:t>25</w:t>
      </w:r>
      <w:r>
        <w:rPr>
          <w:rFonts w:eastAsia="方正仿宋_GBK" w:hint="eastAsia"/>
          <w:sz w:val="32"/>
          <w:szCs w:val="32"/>
        </w:rPr>
        <w:t>米等高线，西至豫、皖两省边界，与同水源之河南省梅山灌区毗连，东隔沣河、城西湖，与沣东灌区相望。叶集区境内长</w:t>
      </w:r>
      <w:r>
        <w:rPr>
          <w:rFonts w:eastAsia="方正仿宋_GBK" w:hint="eastAsia"/>
          <w:sz w:val="32"/>
          <w:szCs w:val="32"/>
        </w:rPr>
        <w:t>12</w:t>
      </w:r>
      <w:r>
        <w:rPr>
          <w:rFonts w:eastAsia="方正仿宋_GBK" w:hint="eastAsia"/>
          <w:sz w:val="32"/>
          <w:szCs w:val="32"/>
        </w:rPr>
        <w:t>千米，灌区总控制面积为</w:t>
      </w:r>
      <w:r>
        <w:rPr>
          <w:rFonts w:eastAsia="方正仿宋_GBK" w:hint="eastAsia"/>
          <w:sz w:val="32"/>
          <w:szCs w:val="32"/>
        </w:rPr>
        <w:t>1158</w:t>
      </w:r>
      <w:r>
        <w:rPr>
          <w:rFonts w:eastAsia="方正仿宋_GBK" w:hint="eastAsia"/>
          <w:sz w:val="32"/>
          <w:szCs w:val="32"/>
        </w:rPr>
        <w:t>平方公里，设计灌溉农田</w:t>
      </w:r>
      <w:r>
        <w:rPr>
          <w:rFonts w:eastAsia="方正仿宋_GBK" w:hint="eastAsia"/>
          <w:sz w:val="32"/>
          <w:szCs w:val="32"/>
        </w:rPr>
        <w:t>93.4</w:t>
      </w:r>
      <w:r>
        <w:rPr>
          <w:rFonts w:eastAsia="方正仿宋_GBK" w:hint="eastAsia"/>
          <w:sz w:val="32"/>
          <w:szCs w:val="32"/>
        </w:rPr>
        <w:t>万亩。</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叶集区现有水库</w:t>
      </w:r>
      <w:r>
        <w:rPr>
          <w:rFonts w:eastAsia="方正仿宋_GBK"/>
          <w:sz w:val="32"/>
          <w:szCs w:val="32"/>
        </w:rPr>
        <w:t>175</w:t>
      </w:r>
      <w:r>
        <w:rPr>
          <w:rFonts w:eastAsia="方正仿宋_GBK" w:hint="eastAsia"/>
          <w:sz w:val="32"/>
          <w:szCs w:val="32"/>
        </w:rPr>
        <w:t>座</w:t>
      </w:r>
      <w:r>
        <w:rPr>
          <w:rFonts w:eastAsia="方正仿宋_GBK"/>
          <w:sz w:val="32"/>
          <w:szCs w:val="32"/>
        </w:rPr>
        <w:t>（</w:t>
      </w:r>
      <w:r>
        <w:rPr>
          <w:rFonts w:eastAsia="方正仿宋_GBK" w:hint="eastAsia"/>
          <w:sz w:val="32"/>
          <w:szCs w:val="32"/>
        </w:rPr>
        <w:t>在册水库</w:t>
      </w:r>
      <w:r>
        <w:rPr>
          <w:rFonts w:eastAsia="方正仿宋_GBK"/>
          <w:sz w:val="32"/>
          <w:szCs w:val="32"/>
        </w:rPr>
        <w:t>162</w:t>
      </w:r>
      <w:r>
        <w:rPr>
          <w:rFonts w:eastAsia="方正仿宋_GBK" w:hint="eastAsia"/>
          <w:sz w:val="32"/>
          <w:szCs w:val="32"/>
        </w:rPr>
        <w:t>座</w:t>
      </w:r>
      <w:r>
        <w:rPr>
          <w:rFonts w:eastAsia="方正仿宋_GBK"/>
          <w:sz w:val="32"/>
          <w:szCs w:val="32"/>
        </w:rPr>
        <w:t>）</w:t>
      </w:r>
      <w:r>
        <w:rPr>
          <w:rFonts w:eastAsia="方正仿宋_GBK" w:hint="eastAsia"/>
          <w:sz w:val="32"/>
          <w:szCs w:val="32"/>
        </w:rPr>
        <w:t>，其中小（</w:t>
      </w:r>
      <w:r>
        <w:rPr>
          <w:rFonts w:eastAsia="方正仿宋_GBK"/>
          <w:sz w:val="32"/>
          <w:szCs w:val="32"/>
        </w:rPr>
        <w:t>1</w:t>
      </w:r>
      <w:r>
        <w:rPr>
          <w:rFonts w:eastAsia="方正仿宋_GBK" w:hint="eastAsia"/>
          <w:sz w:val="32"/>
          <w:szCs w:val="32"/>
        </w:rPr>
        <w:t>）型水库</w:t>
      </w:r>
      <w:r>
        <w:rPr>
          <w:rFonts w:eastAsia="方正仿宋_GBK"/>
          <w:sz w:val="32"/>
          <w:szCs w:val="32"/>
        </w:rPr>
        <w:t>7</w:t>
      </w:r>
      <w:r>
        <w:rPr>
          <w:rFonts w:eastAsia="方正仿宋_GBK" w:hint="eastAsia"/>
          <w:sz w:val="32"/>
          <w:szCs w:val="32"/>
        </w:rPr>
        <w:t>座</w:t>
      </w:r>
      <w:r>
        <w:rPr>
          <w:rFonts w:eastAsia="方正仿宋_GBK"/>
          <w:sz w:val="32"/>
          <w:szCs w:val="32"/>
        </w:rPr>
        <w:t>（</w:t>
      </w:r>
      <w:r>
        <w:rPr>
          <w:rFonts w:eastAsia="方正仿宋_GBK" w:hint="eastAsia"/>
          <w:sz w:val="32"/>
          <w:szCs w:val="32"/>
        </w:rPr>
        <w:t>在册</w:t>
      </w:r>
      <w:r>
        <w:rPr>
          <w:rFonts w:eastAsia="方正仿宋_GBK"/>
          <w:sz w:val="32"/>
          <w:szCs w:val="32"/>
        </w:rPr>
        <w:t>5</w:t>
      </w:r>
      <w:r>
        <w:rPr>
          <w:rFonts w:eastAsia="方正仿宋_GBK" w:hint="eastAsia"/>
          <w:sz w:val="32"/>
          <w:szCs w:val="32"/>
        </w:rPr>
        <w:t>座</w:t>
      </w:r>
      <w:r>
        <w:rPr>
          <w:rFonts w:eastAsia="方正仿宋_GBK"/>
          <w:sz w:val="32"/>
          <w:szCs w:val="32"/>
        </w:rPr>
        <w:t>）</w:t>
      </w:r>
      <w:r>
        <w:rPr>
          <w:rFonts w:eastAsia="方正仿宋_GBK" w:hint="eastAsia"/>
          <w:sz w:val="32"/>
          <w:szCs w:val="32"/>
        </w:rPr>
        <w:t>，总库容</w:t>
      </w:r>
      <w:r>
        <w:rPr>
          <w:rFonts w:eastAsia="方正仿宋_GBK"/>
          <w:sz w:val="32"/>
          <w:szCs w:val="32"/>
        </w:rPr>
        <w:t>1384</w:t>
      </w:r>
      <w:r>
        <w:rPr>
          <w:rFonts w:eastAsia="方正仿宋_GBK" w:hint="eastAsia"/>
          <w:sz w:val="32"/>
          <w:szCs w:val="32"/>
        </w:rPr>
        <w:t>万立方米，设计年供水量</w:t>
      </w:r>
      <w:r>
        <w:rPr>
          <w:rFonts w:eastAsia="方正仿宋_GBK"/>
          <w:sz w:val="32"/>
          <w:szCs w:val="32"/>
        </w:rPr>
        <w:t>1509</w:t>
      </w:r>
      <w:r>
        <w:rPr>
          <w:rFonts w:eastAsia="方正仿宋_GBK" w:hint="eastAsia"/>
          <w:sz w:val="32"/>
          <w:szCs w:val="32"/>
        </w:rPr>
        <w:t>万立方米，小（</w:t>
      </w:r>
      <w:r>
        <w:rPr>
          <w:rFonts w:eastAsia="方正仿宋_GBK"/>
          <w:sz w:val="32"/>
          <w:szCs w:val="32"/>
        </w:rPr>
        <w:t>2</w:t>
      </w:r>
      <w:r>
        <w:rPr>
          <w:rFonts w:eastAsia="方正仿宋_GBK" w:hint="eastAsia"/>
          <w:sz w:val="32"/>
          <w:szCs w:val="32"/>
        </w:rPr>
        <w:t>）型水库</w:t>
      </w:r>
      <w:r>
        <w:rPr>
          <w:rFonts w:eastAsia="方正仿宋_GBK"/>
          <w:sz w:val="32"/>
          <w:szCs w:val="32"/>
        </w:rPr>
        <w:t>168</w:t>
      </w:r>
      <w:r>
        <w:rPr>
          <w:rFonts w:eastAsia="方正仿宋_GBK" w:hint="eastAsia"/>
          <w:sz w:val="32"/>
          <w:szCs w:val="32"/>
        </w:rPr>
        <w:t>座</w:t>
      </w:r>
      <w:r>
        <w:rPr>
          <w:rFonts w:eastAsia="方正仿宋_GBK"/>
          <w:sz w:val="32"/>
          <w:szCs w:val="32"/>
        </w:rPr>
        <w:t>（</w:t>
      </w:r>
      <w:r>
        <w:rPr>
          <w:rFonts w:eastAsia="方正仿宋_GBK" w:hint="eastAsia"/>
          <w:sz w:val="32"/>
          <w:szCs w:val="32"/>
        </w:rPr>
        <w:t>在册</w:t>
      </w:r>
      <w:r>
        <w:rPr>
          <w:rFonts w:eastAsia="方正仿宋_GBK"/>
          <w:sz w:val="32"/>
          <w:szCs w:val="32"/>
        </w:rPr>
        <w:t>157</w:t>
      </w:r>
      <w:r>
        <w:rPr>
          <w:rFonts w:eastAsia="方正仿宋_GBK" w:hint="eastAsia"/>
          <w:sz w:val="32"/>
          <w:szCs w:val="32"/>
        </w:rPr>
        <w:t>座</w:t>
      </w:r>
      <w:r>
        <w:rPr>
          <w:rFonts w:eastAsia="方正仿宋_GBK"/>
          <w:sz w:val="32"/>
          <w:szCs w:val="32"/>
        </w:rPr>
        <w:t>）</w:t>
      </w:r>
      <w:r>
        <w:rPr>
          <w:rFonts w:eastAsia="方正仿宋_GBK" w:hint="eastAsia"/>
          <w:sz w:val="32"/>
          <w:szCs w:val="32"/>
        </w:rPr>
        <w:t>，总库容</w:t>
      </w:r>
      <w:r>
        <w:rPr>
          <w:rFonts w:eastAsia="方正仿宋_GBK"/>
          <w:sz w:val="32"/>
          <w:szCs w:val="32"/>
        </w:rPr>
        <w:t>3173</w:t>
      </w:r>
      <w:r>
        <w:rPr>
          <w:rFonts w:eastAsia="方正仿宋_GBK" w:hint="eastAsia"/>
          <w:sz w:val="32"/>
          <w:szCs w:val="32"/>
        </w:rPr>
        <w:t>万立方</w:t>
      </w:r>
      <w:r>
        <w:rPr>
          <w:rFonts w:eastAsia="方正仿宋_GBK" w:hint="eastAsia"/>
          <w:sz w:val="32"/>
          <w:szCs w:val="32"/>
        </w:rPr>
        <w:t>米，设计年供水量</w:t>
      </w:r>
      <w:r>
        <w:rPr>
          <w:rFonts w:eastAsia="方正仿宋_GBK"/>
          <w:sz w:val="32"/>
          <w:szCs w:val="32"/>
        </w:rPr>
        <w:t>3719</w:t>
      </w:r>
      <w:r>
        <w:rPr>
          <w:rFonts w:eastAsia="方正仿宋_GBK" w:hint="eastAsia"/>
          <w:sz w:val="32"/>
          <w:szCs w:val="32"/>
        </w:rPr>
        <w:t>万立方米；蓄水容积</w:t>
      </w:r>
      <w:r>
        <w:rPr>
          <w:rFonts w:eastAsia="方正仿宋_GBK"/>
          <w:sz w:val="32"/>
          <w:szCs w:val="32"/>
        </w:rPr>
        <w:t>500</w:t>
      </w:r>
      <w:r>
        <w:rPr>
          <w:rFonts w:eastAsia="方正仿宋_GBK" w:hint="eastAsia"/>
          <w:sz w:val="32"/>
          <w:szCs w:val="32"/>
        </w:rPr>
        <w:t>立方米以上的塘坝共</w:t>
      </w:r>
      <w:r>
        <w:rPr>
          <w:rFonts w:eastAsia="方正仿宋_GBK"/>
          <w:sz w:val="32"/>
          <w:szCs w:val="32"/>
        </w:rPr>
        <w:t>7242</w:t>
      </w:r>
      <w:r>
        <w:rPr>
          <w:rFonts w:eastAsia="方正仿宋_GBK" w:hint="eastAsia"/>
          <w:sz w:val="32"/>
          <w:szCs w:val="32"/>
        </w:rPr>
        <w:t>口，但年久失修，淤积严重，利用率不高；灌排泵站</w:t>
      </w:r>
      <w:r>
        <w:rPr>
          <w:rFonts w:eastAsia="方正仿宋_GBK"/>
          <w:sz w:val="32"/>
          <w:szCs w:val="32"/>
        </w:rPr>
        <w:t>202</w:t>
      </w:r>
      <w:r>
        <w:rPr>
          <w:rFonts w:eastAsia="方正仿宋_GBK" w:hint="eastAsia"/>
          <w:sz w:val="32"/>
          <w:szCs w:val="32"/>
        </w:rPr>
        <w:t>座，其中中型灌溉站</w:t>
      </w:r>
      <w:r>
        <w:rPr>
          <w:rFonts w:eastAsia="方正仿宋_GBK"/>
          <w:sz w:val="32"/>
          <w:szCs w:val="32"/>
        </w:rPr>
        <w:t>17</w:t>
      </w:r>
      <w:r>
        <w:rPr>
          <w:rFonts w:eastAsia="方正仿宋_GBK" w:hint="eastAsia"/>
          <w:sz w:val="32"/>
          <w:szCs w:val="32"/>
        </w:rPr>
        <w:t>座，中型排涝泵站</w:t>
      </w:r>
      <w:r>
        <w:rPr>
          <w:rFonts w:eastAsia="方正仿宋_GBK"/>
          <w:sz w:val="32"/>
          <w:szCs w:val="32"/>
        </w:rPr>
        <w:t>2</w:t>
      </w:r>
      <w:r>
        <w:rPr>
          <w:rFonts w:eastAsia="方正仿宋_GBK" w:hint="eastAsia"/>
          <w:sz w:val="32"/>
          <w:szCs w:val="32"/>
        </w:rPr>
        <w:t>座，小型灌溉泵站</w:t>
      </w:r>
      <w:r>
        <w:rPr>
          <w:rFonts w:eastAsia="方正仿宋_GBK"/>
          <w:sz w:val="32"/>
          <w:szCs w:val="32"/>
        </w:rPr>
        <w:t>182</w:t>
      </w:r>
      <w:r>
        <w:rPr>
          <w:rFonts w:eastAsia="方正仿宋_GBK" w:hint="eastAsia"/>
          <w:sz w:val="32"/>
          <w:szCs w:val="32"/>
        </w:rPr>
        <w:t>座，小型排涝泵站</w:t>
      </w:r>
      <w:r>
        <w:rPr>
          <w:rFonts w:eastAsia="方正仿宋_GBK"/>
          <w:sz w:val="32"/>
          <w:szCs w:val="32"/>
        </w:rPr>
        <w:t>1</w:t>
      </w:r>
      <w:r>
        <w:rPr>
          <w:rFonts w:eastAsia="方正仿宋_GBK" w:hint="eastAsia"/>
          <w:sz w:val="32"/>
          <w:szCs w:val="32"/>
        </w:rPr>
        <w:t>座，泵站总装机</w:t>
      </w:r>
      <w:r>
        <w:rPr>
          <w:rFonts w:eastAsia="方正仿宋_GBK"/>
          <w:sz w:val="32"/>
          <w:szCs w:val="32"/>
        </w:rPr>
        <w:t>9819</w:t>
      </w:r>
      <w:r>
        <w:rPr>
          <w:rFonts w:eastAsia="方正仿宋_GBK" w:hint="eastAsia"/>
          <w:sz w:val="32"/>
          <w:szCs w:val="32"/>
        </w:rPr>
        <w:t>千瓦；</w:t>
      </w:r>
      <w:r>
        <w:rPr>
          <w:rFonts w:eastAsia="方正仿宋_GBK"/>
          <w:sz w:val="32"/>
          <w:szCs w:val="32"/>
        </w:rPr>
        <w:t>1</w:t>
      </w:r>
      <w:r>
        <w:rPr>
          <w:rFonts w:eastAsia="方正仿宋_GBK" w:hint="eastAsia"/>
          <w:sz w:val="32"/>
          <w:szCs w:val="32"/>
        </w:rPr>
        <w:t>立方米</w:t>
      </w:r>
      <w:r>
        <w:rPr>
          <w:rFonts w:eastAsia="方正仿宋_GBK" w:hint="eastAsia"/>
          <w:sz w:val="32"/>
          <w:szCs w:val="32"/>
        </w:rPr>
        <w:t>/</w:t>
      </w:r>
      <w:r>
        <w:rPr>
          <w:rFonts w:eastAsia="方正仿宋_GBK" w:hint="eastAsia"/>
          <w:sz w:val="32"/>
          <w:szCs w:val="32"/>
        </w:rPr>
        <w:t>秒以上水闸工程</w:t>
      </w:r>
      <w:r>
        <w:rPr>
          <w:rFonts w:eastAsia="方正仿宋_GBK"/>
          <w:sz w:val="32"/>
          <w:szCs w:val="32"/>
        </w:rPr>
        <w:t>126</w:t>
      </w:r>
      <w:r>
        <w:rPr>
          <w:rFonts w:eastAsia="方正仿宋_GBK" w:hint="eastAsia"/>
          <w:sz w:val="32"/>
          <w:szCs w:val="32"/>
        </w:rPr>
        <w:t>座，</w:t>
      </w:r>
      <w:r>
        <w:rPr>
          <w:rFonts w:eastAsia="方正仿宋_GBK"/>
          <w:sz w:val="32"/>
          <w:szCs w:val="32"/>
        </w:rPr>
        <w:t>1</w:t>
      </w:r>
      <w:r>
        <w:rPr>
          <w:rFonts w:eastAsia="方正仿宋_GBK" w:hint="eastAsia"/>
          <w:sz w:val="32"/>
          <w:szCs w:val="32"/>
        </w:rPr>
        <w:t>立方米以下水闸工程</w:t>
      </w:r>
      <w:r>
        <w:rPr>
          <w:rFonts w:eastAsia="方正仿宋_GBK"/>
          <w:sz w:val="32"/>
          <w:szCs w:val="32"/>
        </w:rPr>
        <w:t>167</w:t>
      </w:r>
      <w:r>
        <w:rPr>
          <w:rFonts w:eastAsia="方正仿宋_GBK" w:hint="eastAsia"/>
          <w:sz w:val="32"/>
          <w:szCs w:val="32"/>
        </w:rPr>
        <w:t>座。总耕地面积</w:t>
      </w:r>
      <w:r>
        <w:rPr>
          <w:rFonts w:eastAsia="方正仿宋_GBK"/>
          <w:sz w:val="32"/>
          <w:szCs w:val="32"/>
        </w:rPr>
        <w:t>46.62</w:t>
      </w:r>
      <w:r>
        <w:rPr>
          <w:rFonts w:eastAsia="方正仿宋_GBK" w:hint="eastAsia"/>
          <w:sz w:val="32"/>
          <w:szCs w:val="32"/>
        </w:rPr>
        <w:t>万亩，其中有效灌面</w:t>
      </w:r>
      <w:r>
        <w:rPr>
          <w:rFonts w:eastAsia="方正仿宋_GBK" w:hint="eastAsia"/>
          <w:sz w:val="32"/>
          <w:szCs w:val="32"/>
        </w:rPr>
        <w:t>28.90</w:t>
      </w:r>
      <w:r>
        <w:rPr>
          <w:rFonts w:eastAsia="方正仿宋_GBK" w:hint="eastAsia"/>
          <w:sz w:val="32"/>
          <w:szCs w:val="32"/>
        </w:rPr>
        <w:t>万亩。叶集区全区灌溉渠系总长度</w:t>
      </w:r>
      <w:r>
        <w:rPr>
          <w:rFonts w:eastAsia="方正仿宋_GBK" w:hint="eastAsia"/>
          <w:sz w:val="32"/>
          <w:szCs w:val="32"/>
        </w:rPr>
        <w:t>1100</w:t>
      </w:r>
      <w:r>
        <w:rPr>
          <w:rFonts w:eastAsia="方正仿宋_GBK" w:hint="eastAsia"/>
          <w:sz w:val="32"/>
          <w:szCs w:val="32"/>
        </w:rPr>
        <w:t>千米。</w:t>
      </w:r>
    </w:p>
    <w:p w:rsidR="003559CE" w:rsidRDefault="00660578">
      <w:pPr>
        <w:jc w:val="center"/>
        <w:rPr>
          <w:rFonts w:eastAsia="方正黑体_GBK"/>
          <w:sz w:val="32"/>
          <w:szCs w:val="32"/>
        </w:rPr>
      </w:pPr>
      <w:r>
        <w:rPr>
          <w:rFonts w:eastAsia="宋体"/>
          <w:noProof/>
          <w:sz w:val="24"/>
        </w:rPr>
        <w:lastRenderedPageBreak/>
        <w:drawing>
          <wp:inline distT="0" distB="0" distL="0" distR="0">
            <wp:extent cx="5400675" cy="4874895"/>
            <wp:effectExtent l="0" t="0" r="9525"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00675" cy="4874895"/>
                    </a:xfrm>
                    <a:prstGeom prst="rect">
                      <a:avLst/>
                    </a:prstGeom>
                    <a:noFill/>
                    <a:ln>
                      <a:noFill/>
                    </a:ln>
                  </pic:spPr>
                </pic:pic>
              </a:graphicData>
            </a:graphic>
          </wp:inline>
        </w:drawing>
      </w:r>
    </w:p>
    <w:p w:rsidR="003559CE" w:rsidRDefault="00660578">
      <w:pPr>
        <w:jc w:val="center"/>
        <w:rPr>
          <w:rFonts w:eastAsia="方正黑体_GBK"/>
          <w:sz w:val="32"/>
          <w:szCs w:val="32"/>
        </w:rPr>
      </w:pPr>
      <w:r>
        <w:rPr>
          <w:rFonts w:eastAsia="方正黑体_GBK" w:hint="eastAsia"/>
          <w:sz w:val="32"/>
          <w:szCs w:val="32"/>
        </w:rPr>
        <w:t>图三</w:t>
      </w:r>
      <w:r>
        <w:rPr>
          <w:rFonts w:eastAsia="方正黑体_GBK" w:hint="eastAsia"/>
          <w:sz w:val="32"/>
          <w:szCs w:val="32"/>
        </w:rPr>
        <w:t xml:space="preserve">  </w:t>
      </w:r>
      <w:r>
        <w:rPr>
          <w:rFonts w:eastAsia="方正黑体_GBK" w:hint="eastAsia"/>
          <w:sz w:val="32"/>
          <w:szCs w:val="32"/>
        </w:rPr>
        <w:t>叶集区河流水系示意图</w:t>
      </w:r>
    </w:p>
    <w:p w:rsidR="003559CE" w:rsidRDefault="00660578">
      <w:pPr>
        <w:spacing w:line="590" w:lineRule="exact"/>
        <w:ind w:firstLineChars="200" w:firstLine="608"/>
        <w:outlineLvl w:val="2"/>
        <w:rPr>
          <w:rFonts w:eastAsia="方正黑体_GBK"/>
          <w:sz w:val="32"/>
          <w:szCs w:val="32"/>
        </w:rPr>
      </w:pPr>
      <w:bookmarkStart w:id="5" w:name="_Toc103332754"/>
      <w:r>
        <w:rPr>
          <w:rFonts w:eastAsia="方正黑体_GBK" w:hint="eastAsia"/>
          <w:sz w:val="32"/>
          <w:szCs w:val="32"/>
        </w:rPr>
        <w:t>三、资源禀赋</w:t>
      </w:r>
      <w:bookmarkEnd w:id="5"/>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1</w:t>
      </w:r>
      <w:r>
        <w:rPr>
          <w:rFonts w:eastAsia="方正楷体_GBK" w:hint="eastAsia"/>
          <w:sz w:val="32"/>
          <w:szCs w:val="32"/>
        </w:rPr>
        <w:t>．土地资源</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年，全区国土面积</w:t>
      </w:r>
      <w:r>
        <w:rPr>
          <w:rFonts w:eastAsia="方正仿宋_GBK" w:hint="eastAsia"/>
          <w:sz w:val="32"/>
          <w:szCs w:val="32"/>
        </w:rPr>
        <w:t>562.95</w:t>
      </w:r>
      <w:r>
        <w:rPr>
          <w:rFonts w:eastAsia="方正仿宋_GBK" w:hint="eastAsia"/>
          <w:sz w:val="32"/>
          <w:szCs w:val="32"/>
        </w:rPr>
        <w:t>平方千米。其中，湿地</w:t>
      </w:r>
      <w:r>
        <w:rPr>
          <w:rFonts w:eastAsia="方正仿宋_GBK" w:hint="eastAsia"/>
          <w:sz w:val="32"/>
          <w:szCs w:val="32"/>
        </w:rPr>
        <w:t>36.21</w:t>
      </w:r>
      <w:r>
        <w:rPr>
          <w:rFonts w:eastAsia="方正仿宋_GBK" w:hint="eastAsia"/>
          <w:sz w:val="32"/>
          <w:szCs w:val="32"/>
        </w:rPr>
        <w:t>公顷，耕地</w:t>
      </w:r>
      <w:r>
        <w:rPr>
          <w:rFonts w:eastAsia="方正仿宋_GBK" w:hint="eastAsia"/>
          <w:sz w:val="32"/>
          <w:szCs w:val="32"/>
        </w:rPr>
        <w:t>30612.16</w:t>
      </w:r>
      <w:r>
        <w:rPr>
          <w:rFonts w:eastAsia="方正仿宋_GBK" w:hint="eastAsia"/>
          <w:sz w:val="32"/>
          <w:szCs w:val="32"/>
        </w:rPr>
        <w:t>公顷，种植园地</w:t>
      </w:r>
      <w:r>
        <w:rPr>
          <w:rFonts w:eastAsia="方正仿宋_GBK" w:hint="eastAsia"/>
          <w:sz w:val="32"/>
          <w:szCs w:val="32"/>
        </w:rPr>
        <w:t>1515.52</w:t>
      </w:r>
      <w:r>
        <w:rPr>
          <w:rFonts w:eastAsia="方正仿宋_GBK" w:hint="eastAsia"/>
          <w:sz w:val="32"/>
          <w:szCs w:val="32"/>
        </w:rPr>
        <w:t>平方千米，林地</w:t>
      </w:r>
      <w:r>
        <w:rPr>
          <w:rFonts w:eastAsia="方正仿宋_GBK" w:hint="eastAsia"/>
          <w:sz w:val="32"/>
          <w:szCs w:val="32"/>
        </w:rPr>
        <w:t>8726.06</w:t>
      </w:r>
      <w:r>
        <w:rPr>
          <w:rFonts w:eastAsia="方正仿宋_GBK" w:hint="eastAsia"/>
          <w:sz w:val="32"/>
          <w:szCs w:val="32"/>
        </w:rPr>
        <w:t>平方千米，草地</w:t>
      </w:r>
      <w:r>
        <w:rPr>
          <w:rFonts w:eastAsia="方正仿宋_GBK" w:hint="eastAsia"/>
          <w:sz w:val="32"/>
          <w:szCs w:val="32"/>
        </w:rPr>
        <w:t>517.56</w:t>
      </w:r>
      <w:r>
        <w:rPr>
          <w:rFonts w:eastAsia="方正仿宋_GBK" w:hint="eastAsia"/>
          <w:sz w:val="32"/>
          <w:szCs w:val="32"/>
        </w:rPr>
        <w:t>公顷，商业服务业用地</w:t>
      </w:r>
      <w:r>
        <w:rPr>
          <w:rFonts w:eastAsia="方正仿宋_GBK" w:hint="eastAsia"/>
          <w:sz w:val="32"/>
          <w:szCs w:val="32"/>
        </w:rPr>
        <w:t>180.73</w:t>
      </w:r>
      <w:r>
        <w:rPr>
          <w:rFonts w:eastAsia="方正仿宋_GBK" w:hint="eastAsia"/>
          <w:sz w:val="32"/>
          <w:szCs w:val="32"/>
        </w:rPr>
        <w:t>公顷，工矿用地</w:t>
      </w:r>
      <w:r>
        <w:rPr>
          <w:rFonts w:eastAsia="方正仿宋_GBK" w:hint="eastAsia"/>
          <w:sz w:val="32"/>
          <w:szCs w:val="32"/>
        </w:rPr>
        <w:t>1011.54</w:t>
      </w:r>
      <w:r>
        <w:rPr>
          <w:rFonts w:eastAsia="方正仿宋_GBK" w:hint="eastAsia"/>
          <w:sz w:val="32"/>
          <w:szCs w:val="32"/>
        </w:rPr>
        <w:t>公顷，住宅用地</w:t>
      </w:r>
      <w:r>
        <w:rPr>
          <w:rFonts w:eastAsia="方正仿宋_GBK" w:hint="eastAsia"/>
          <w:sz w:val="32"/>
          <w:szCs w:val="32"/>
        </w:rPr>
        <w:t>4025.11</w:t>
      </w:r>
      <w:r>
        <w:rPr>
          <w:rFonts w:eastAsia="方正仿宋_GBK" w:hint="eastAsia"/>
          <w:sz w:val="32"/>
          <w:szCs w:val="32"/>
        </w:rPr>
        <w:t>公顷，公共管理与</w:t>
      </w:r>
      <w:r>
        <w:rPr>
          <w:rFonts w:eastAsia="方正仿宋_GBK" w:hint="eastAsia"/>
          <w:sz w:val="32"/>
          <w:szCs w:val="32"/>
        </w:rPr>
        <w:lastRenderedPageBreak/>
        <w:t>公共服务用地</w:t>
      </w:r>
      <w:r>
        <w:rPr>
          <w:rFonts w:eastAsia="方正仿宋_GBK" w:hint="eastAsia"/>
          <w:sz w:val="32"/>
          <w:szCs w:val="32"/>
        </w:rPr>
        <w:t>447.15</w:t>
      </w:r>
      <w:r>
        <w:rPr>
          <w:rFonts w:eastAsia="方正仿宋_GBK" w:hint="eastAsia"/>
          <w:sz w:val="32"/>
          <w:szCs w:val="32"/>
        </w:rPr>
        <w:t>公顷，特殊用地</w:t>
      </w:r>
      <w:r>
        <w:rPr>
          <w:rFonts w:eastAsia="方正仿宋_GBK" w:hint="eastAsia"/>
          <w:sz w:val="32"/>
          <w:szCs w:val="32"/>
        </w:rPr>
        <w:t>400.66</w:t>
      </w:r>
      <w:r>
        <w:rPr>
          <w:rFonts w:eastAsia="方正仿宋_GBK" w:hint="eastAsia"/>
          <w:sz w:val="32"/>
          <w:szCs w:val="32"/>
        </w:rPr>
        <w:t>公顷，交通运输用地</w:t>
      </w:r>
      <w:r>
        <w:rPr>
          <w:rFonts w:eastAsia="方正仿宋_GBK" w:hint="eastAsia"/>
          <w:sz w:val="32"/>
          <w:szCs w:val="32"/>
        </w:rPr>
        <w:t>1990.96</w:t>
      </w:r>
      <w:r>
        <w:rPr>
          <w:rFonts w:eastAsia="方正仿宋_GBK" w:hint="eastAsia"/>
          <w:sz w:val="32"/>
          <w:szCs w:val="32"/>
        </w:rPr>
        <w:t>公顷，水域及水利设施用地</w:t>
      </w:r>
      <w:r>
        <w:rPr>
          <w:rFonts w:eastAsia="方正仿宋_GBK" w:hint="eastAsia"/>
          <w:sz w:val="32"/>
          <w:szCs w:val="32"/>
        </w:rPr>
        <w:t>6162.75</w:t>
      </w:r>
      <w:r>
        <w:rPr>
          <w:rFonts w:eastAsia="方正仿宋_GBK" w:hint="eastAsia"/>
          <w:sz w:val="32"/>
          <w:szCs w:val="32"/>
        </w:rPr>
        <w:t>公顷，其他土地</w:t>
      </w:r>
      <w:r>
        <w:rPr>
          <w:rFonts w:eastAsia="方正仿宋_GBK" w:hint="eastAsia"/>
          <w:sz w:val="32"/>
          <w:szCs w:val="32"/>
        </w:rPr>
        <w:t>668.98</w:t>
      </w:r>
      <w:r>
        <w:rPr>
          <w:rFonts w:eastAsia="方正仿宋_GBK" w:hint="eastAsia"/>
          <w:sz w:val="32"/>
          <w:szCs w:val="32"/>
        </w:rPr>
        <w:t>公顷。</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2</w:t>
      </w:r>
      <w:r>
        <w:rPr>
          <w:rFonts w:eastAsia="方正楷体_GBK" w:hint="eastAsia"/>
          <w:sz w:val="32"/>
          <w:szCs w:val="32"/>
        </w:rPr>
        <w:t>．林业资源</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全区有林业用地面积</w:t>
      </w:r>
      <w:r>
        <w:rPr>
          <w:rFonts w:eastAsia="方正仿宋_GBK" w:hint="eastAsia"/>
          <w:sz w:val="32"/>
          <w:szCs w:val="32"/>
        </w:rPr>
        <w:t>11002.47</w:t>
      </w:r>
      <w:r>
        <w:rPr>
          <w:rFonts w:eastAsia="方正仿宋_GBK" w:hint="eastAsia"/>
          <w:sz w:val="32"/>
          <w:szCs w:val="32"/>
        </w:rPr>
        <w:t>公顷，其中有林地</w:t>
      </w:r>
      <w:r>
        <w:rPr>
          <w:rFonts w:eastAsia="方正仿宋_GBK" w:hint="eastAsia"/>
          <w:sz w:val="32"/>
          <w:szCs w:val="32"/>
        </w:rPr>
        <w:t>9748.38</w:t>
      </w:r>
      <w:r>
        <w:rPr>
          <w:rFonts w:eastAsia="方正仿宋_GBK" w:hint="eastAsia"/>
          <w:sz w:val="32"/>
          <w:szCs w:val="32"/>
        </w:rPr>
        <w:t>公</w:t>
      </w:r>
      <w:r>
        <w:rPr>
          <w:rFonts w:eastAsia="方正仿宋_GBK" w:hint="eastAsia"/>
          <w:sz w:val="32"/>
          <w:szCs w:val="32"/>
        </w:rPr>
        <w:t>顷、灌木林地</w:t>
      </w:r>
      <w:r>
        <w:rPr>
          <w:rFonts w:eastAsia="方正仿宋_GBK" w:hint="eastAsia"/>
          <w:sz w:val="32"/>
          <w:szCs w:val="32"/>
        </w:rPr>
        <w:t>13.06</w:t>
      </w:r>
      <w:r>
        <w:rPr>
          <w:rFonts w:eastAsia="方正仿宋_GBK" w:hint="eastAsia"/>
          <w:sz w:val="32"/>
          <w:szCs w:val="32"/>
        </w:rPr>
        <w:t>公顷、未成林造林地</w:t>
      </w:r>
      <w:r>
        <w:rPr>
          <w:rFonts w:eastAsia="方正仿宋_GBK" w:hint="eastAsia"/>
          <w:sz w:val="32"/>
          <w:szCs w:val="32"/>
        </w:rPr>
        <w:t>488.2</w:t>
      </w:r>
      <w:r>
        <w:rPr>
          <w:rFonts w:eastAsia="方正仿宋_GBK" w:hint="eastAsia"/>
          <w:sz w:val="32"/>
          <w:szCs w:val="32"/>
        </w:rPr>
        <w:t>公顷、固定苗圃地</w:t>
      </w:r>
      <w:r>
        <w:rPr>
          <w:rFonts w:eastAsia="方正仿宋_GBK" w:hint="eastAsia"/>
          <w:sz w:val="32"/>
          <w:szCs w:val="32"/>
        </w:rPr>
        <w:t>72.95</w:t>
      </w:r>
      <w:r>
        <w:rPr>
          <w:rFonts w:eastAsia="方正仿宋_GBK" w:hint="eastAsia"/>
          <w:sz w:val="32"/>
          <w:szCs w:val="32"/>
        </w:rPr>
        <w:t>公顷、无立木林地</w:t>
      </w:r>
      <w:r>
        <w:rPr>
          <w:rFonts w:eastAsia="方正仿宋_GBK" w:hint="eastAsia"/>
          <w:sz w:val="32"/>
          <w:szCs w:val="32"/>
        </w:rPr>
        <w:t>579.55</w:t>
      </w:r>
      <w:r>
        <w:rPr>
          <w:rFonts w:eastAsia="方正仿宋_GBK" w:hint="eastAsia"/>
          <w:sz w:val="32"/>
          <w:szCs w:val="32"/>
        </w:rPr>
        <w:t>公顷、宜林地</w:t>
      </w:r>
      <w:r>
        <w:rPr>
          <w:rFonts w:eastAsia="方正仿宋_GBK" w:hint="eastAsia"/>
          <w:sz w:val="32"/>
          <w:szCs w:val="32"/>
        </w:rPr>
        <w:t>100.33</w:t>
      </w:r>
      <w:r>
        <w:rPr>
          <w:rFonts w:eastAsia="方正仿宋_GBK" w:hint="eastAsia"/>
          <w:sz w:val="32"/>
          <w:szCs w:val="32"/>
        </w:rPr>
        <w:t>公顷；四旁绿化占地折合面积</w:t>
      </w:r>
      <w:r>
        <w:rPr>
          <w:rFonts w:eastAsia="方正仿宋_GBK" w:hint="eastAsia"/>
          <w:sz w:val="32"/>
          <w:szCs w:val="32"/>
        </w:rPr>
        <w:t>5968</w:t>
      </w:r>
      <w:r>
        <w:rPr>
          <w:rFonts w:eastAsia="方正仿宋_GBK" w:hint="eastAsia"/>
          <w:sz w:val="32"/>
          <w:szCs w:val="32"/>
        </w:rPr>
        <w:t>公顷；全区森林覆盖率</w:t>
      </w:r>
      <w:r>
        <w:rPr>
          <w:rFonts w:eastAsia="方正仿宋_GBK" w:hint="eastAsia"/>
          <w:sz w:val="32"/>
          <w:szCs w:val="32"/>
        </w:rPr>
        <w:t>17.29%</w:t>
      </w:r>
      <w:r>
        <w:rPr>
          <w:rFonts w:eastAsia="方正仿宋_GBK" w:hint="eastAsia"/>
          <w:sz w:val="32"/>
          <w:szCs w:val="32"/>
        </w:rPr>
        <w:t>，林木绿化率</w:t>
      </w:r>
      <w:r>
        <w:rPr>
          <w:rFonts w:eastAsia="方正仿宋_GBK" w:hint="eastAsia"/>
          <w:sz w:val="32"/>
          <w:szCs w:val="32"/>
        </w:rPr>
        <w:t>27.9%</w:t>
      </w:r>
      <w:r>
        <w:rPr>
          <w:rFonts w:eastAsia="方正仿宋_GBK" w:hint="eastAsia"/>
          <w:sz w:val="32"/>
          <w:szCs w:val="32"/>
        </w:rPr>
        <w:t>；全区活立木蓄积量</w:t>
      </w:r>
      <w:r>
        <w:rPr>
          <w:rFonts w:eastAsia="方正仿宋_GBK" w:hint="eastAsia"/>
          <w:sz w:val="32"/>
          <w:szCs w:val="32"/>
        </w:rPr>
        <w:t>41.61</w:t>
      </w:r>
      <w:r>
        <w:rPr>
          <w:rFonts w:eastAsia="方正仿宋_GBK" w:hint="eastAsia"/>
          <w:sz w:val="32"/>
          <w:szCs w:val="32"/>
        </w:rPr>
        <w:t>万立方米，其中森林蓄积量</w:t>
      </w:r>
      <w:r>
        <w:rPr>
          <w:rFonts w:eastAsia="方正仿宋_GBK" w:hint="eastAsia"/>
          <w:sz w:val="32"/>
          <w:szCs w:val="32"/>
        </w:rPr>
        <w:t>31.30</w:t>
      </w:r>
      <w:r>
        <w:rPr>
          <w:rFonts w:eastAsia="方正仿宋_GBK" w:hint="eastAsia"/>
          <w:sz w:val="32"/>
          <w:szCs w:val="32"/>
        </w:rPr>
        <w:t>万立方米、四旁林木蓄积量</w:t>
      </w:r>
      <w:r>
        <w:rPr>
          <w:rFonts w:eastAsia="方正仿宋_GBK" w:hint="eastAsia"/>
          <w:sz w:val="32"/>
          <w:szCs w:val="32"/>
        </w:rPr>
        <w:t>10.31</w:t>
      </w:r>
      <w:r>
        <w:rPr>
          <w:rFonts w:eastAsia="方正仿宋_GBK" w:hint="eastAsia"/>
          <w:sz w:val="32"/>
          <w:szCs w:val="32"/>
        </w:rPr>
        <w:t>万立方米。</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3</w:t>
      </w:r>
      <w:r>
        <w:rPr>
          <w:rFonts w:eastAsia="方正楷体_GBK" w:hint="eastAsia"/>
          <w:sz w:val="32"/>
          <w:szCs w:val="32"/>
        </w:rPr>
        <w:t>．水资源</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开展河湖管理范围和国有水利工程管理与保护范围划界，完成辖区内</w:t>
      </w:r>
      <w:r>
        <w:rPr>
          <w:rFonts w:eastAsia="方正仿宋_GBK" w:hint="eastAsia"/>
          <w:sz w:val="32"/>
          <w:szCs w:val="32"/>
        </w:rPr>
        <w:t>14</w:t>
      </w:r>
      <w:r>
        <w:rPr>
          <w:rFonts w:eastAsia="方正仿宋_GBK" w:hint="eastAsia"/>
          <w:sz w:val="32"/>
          <w:szCs w:val="32"/>
        </w:rPr>
        <w:t>个河湖和</w:t>
      </w:r>
      <w:r>
        <w:rPr>
          <w:rFonts w:eastAsia="方正仿宋_GBK" w:hint="eastAsia"/>
          <w:sz w:val="32"/>
          <w:szCs w:val="32"/>
        </w:rPr>
        <w:t>3</w:t>
      </w:r>
      <w:r>
        <w:rPr>
          <w:rFonts w:eastAsia="方正仿宋_GBK" w:hint="eastAsia"/>
          <w:sz w:val="32"/>
          <w:szCs w:val="32"/>
        </w:rPr>
        <w:t>个水利工程划界工作，划界管理范围线</w:t>
      </w:r>
      <w:r>
        <w:rPr>
          <w:rFonts w:eastAsia="方正仿宋_GBK" w:hint="eastAsia"/>
          <w:sz w:val="32"/>
          <w:szCs w:val="32"/>
        </w:rPr>
        <w:t>350</w:t>
      </w:r>
      <w:r>
        <w:rPr>
          <w:rFonts w:eastAsia="方正仿宋_GBK" w:hint="eastAsia"/>
          <w:sz w:val="32"/>
          <w:szCs w:val="32"/>
        </w:rPr>
        <w:t>千米，划界管理范围</w:t>
      </w:r>
      <w:r>
        <w:rPr>
          <w:rFonts w:eastAsia="方正仿宋_GBK" w:hint="eastAsia"/>
          <w:sz w:val="32"/>
          <w:szCs w:val="32"/>
        </w:rPr>
        <w:t>1591.23</w:t>
      </w:r>
      <w:r>
        <w:rPr>
          <w:rFonts w:eastAsia="方正仿宋_GBK" w:hint="eastAsia"/>
          <w:sz w:val="32"/>
          <w:szCs w:val="32"/>
        </w:rPr>
        <w:t>公顷，划界保护范围</w:t>
      </w:r>
      <w:r>
        <w:rPr>
          <w:rFonts w:eastAsia="方正仿宋_GBK" w:hint="eastAsia"/>
          <w:sz w:val="32"/>
          <w:szCs w:val="32"/>
        </w:rPr>
        <w:t>3482.0</w:t>
      </w:r>
      <w:r>
        <w:rPr>
          <w:rFonts w:eastAsia="方正仿宋_GBK" w:hint="eastAsia"/>
          <w:sz w:val="32"/>
          <w:szCs w:val="32"/>
        </w:rPr>
        <w:t>7</w:t>
      </w:r>
      <w:r>
        <w:rPr>
          <w:rFonts w:eastAsia="方正仿宋_GBK" w:hint="eastAsia"/>
          <w:sz w:val="32"/>
          <w:szCs w:val="32"/>
        </w:rPr>
        <w:t>公顷，埋设界桩</w:t>
      </w:r>
      <w:r>
        <w:rPr>
          <w:rFonts w:eastAsia="方正仿宋_GBK" w:hint="eastAsia"/>
          <w:sz w:val="32"/>
          <w:szCs w:val="32"/>
        </w:rPr>
        <w:t>2690</w:t>
      </w:r>
      <w:r>
        <w:rPr>
          <w:rFonts w:eastAsia="方正仿宋_GBK" w:hint="eastAsia"/>
          <w:sz w:val="32"/>
          <w:szCs w:val="32"/>
        </w:rPr>
        <w:t>个。</w:t>
      </w:r>
      <w:r>
        <w:rPr>
          <w:rFonts w:eastAsia="方正仿宋_GBK" w:hint="eastAsia"/>
          <w:sz w:val="32"/>
          <w:szCs w:val="32"/>
        </w:rPr>
        <w:t>2020</w:t>
      </w:r>
      <w:r>
        <w:rPr>
          <w:rFonts w:eastAsia="方正仿宋_GBK" w:hint="eastAsia"/>
          <w:sz w:val="32"/>
          <w:szCs w:val="32"/>
        </w:rPr>
        <w:t>年，全区实现规模工业增加值预计</w:t>
      </w:r>
      <w:r>
        <w:rPr>
          <w:rFonts w:eastAsia="方正仿宋_GBK" w:hint="eastAsia"/>
          <w:sz w:val="32"/>
          <w:szCs w:val="32"/>
        </w:rPr>
        <w:t>12252</w:t>
      </w:r>
      <w:r>
        <w:rPr>
          <w:rFonts w:eastAsia="方正仿宋_GBK" w:hint="eastAsia"/>
          <w:sz w:val="32"/>
          <w:szCs w:val="32"/>
        </w:rPr>
        <w:t>万元，万元工业增加值用水量为</w:t>
      </w:r>
      <w:r>
        <w:rPr>
          <w:rFonts w:eastAsia="方正仿宋_GBK" w:hint="eastAsia"/>
          <w:sz w:val="32"/>
          <w:szCs w:val="32"/>
        </w:rPr>
        <w:t>48.7</w:t>
      </w:r>
      <w:r>
        <w:rPr>
          <w:rFonts w:eastAsia="方正仿宋_GBK" w:hint="eastAsia"/>
          <w:sz w:val="32"/>
          <w:szCs w:val="32"/>
        </w:rPr>
        <w:t>立方米。全区实现地区生产总值（</w:t>
      </w:r>
      <w:r>
        <w:rPr>
          <w:rFonts w:eastAsia="方正仿宋_GBK" w:hint="eastAsia"/>
          <w:sz w:val="32"/>
          <w:szCs w:val="32"/>
        </w:rPr>
        <w:t>GDP</w:t>
      </w:r>
      <w:r>
        <w:rPr>
          <w:rFonts w:eastAsia="方正仿宋_GBK" w:hint="eastAsia"/>
          <w:sz w:val="32"/>
          <w:szCs w:val="32"/>
        </w:rPr>
        <w:t>）</w:t>
      </w:r>
      <w:r>
        <w:rPr>
          <w:rFonts w:eastAsia="方正仿宋_GBK" w:hint="eastAsia"/>
          <w:sz w:val="32"/>
          <w:szCs w:val="32"/>
        </w:rPr>
        <w:t>69.2</w:t>
      </w:r>
      <w:r>
        <w:rPr>
          <w:rFonts w:eastAsia="方正仿宋_GBK" w:hint="eastAsia"/>
          <w:sz w:val="32"/>
          <w:szCs w:val="32"/>
        </w:rPr>
        <w:t>亿元，测算</w:t>
      </w:r>
      <w:r>
        <w:rPr>
          <w:rFonts w:eastAsia="方正仿宋_GBK" w:hint="eastAsia"/>
          <w:sz w:val="32"/>
          <w:szCs w:val="32"/>
        </w:rPr>
        <w:t>2020</w:t>
      </w:r>
      <w:r>
        <w:rPr>
          <w:rFonts w:eastAsia="方正仿宋_GBK" w:hint="eastAsia"/>
          <w:sz w:val="32"/>
          <w:szCs w:val="32"/>
        </w:rPr>
        <w:t>年万元</w:t>
      </w:r>
      <w:r>
        <w:rPr>
          <w:rFonts w:eastAsia="方正仿宋_GBK" w:hint="eastAsia"/>
          <w:sz w:val="32"/>
          <w:szCs w:val="32"/>
        </w:rPr>
        <w:t>GDP</w:t>
      </w:r>
      <w:r>
        <w:rPr>
          <w:rFonts w:eastAsia="方正仿宋_GBK" w:hint="eastAsia"/>
          <w:sz w:val="32"/>
          <w:szCs w:val="32"/>
        </w:rPr>
        <w:t>用水量为</w:t>
      </w:r>
      <w:r>
        <w:rPr>
          <w:rFonts w:eastAsia="方正仿宋_GBK" w:hint="eastAsia"/>
          <w:sz w:val="32"/>
          <w:szCs w:val="32"/>
        </w:rPr>
        <w:t>154</w:t>
      </w:r>
      <w:r>
        <w:rPr>
          <w:rFonts w:eastAsia="方正仿宋_GBK" w:hint="eastAsia"/>
          <w:sz w:val="32"/>
          <w:szCs w:val="32"/>
        </w:rPr>
        <w:t>立方米。</w:t>
      </w:r>
      <w:r>
        <w:rPr>
          <w:rFonts w:eastAsia="方正仿宋_GBK" w:hint="eastAsia"/>
          <w:sz w:val="32"/>
          <w:szCs w:val="32"/>
        </w:rPr>
        <w:t>2020</w:t>
      </w:r>
      <w:r>
        <w:rPr>
          <w:rFonts w:eastAsia="方正仿宋_GBK" w:hint="eastAsia"/>
          <w:sz w:val="32"/>
          <w:szCs w:val="32"/>
        </w:rPr>
        <w:t>年，农田灌溉水有效利用系数</w:t>
      </w:r>
      <w:r>
        <w:rPr>
          <w:rFonts w:eastAsia="方正仿宋_GBK" w:hint="eastAsia"/>
          <w:sz w:val="32"/>
          <w:szCs w:val="32"/>
        </w:rPr>
        <w:t>0.5206</w:t>
      </w:r>
      <w:r>
        <w:rPr>
          <w:rFonts w:eastAsia="方正仿宋_GBK" w:hint="eastAsia"/>
          <w:sz w:val="32"/>
          <w:szCs w:val="32"/>
        </w:rPr>
        <w:t>（安徽省科学研究院《</w:t>
      </w:r>
      <w:r>
        <w:rPr>
          <w:rFonts w:eastAsia="方正仿宋_GBK" w:hint="eastAsia"/>
          <w:sz w:val="32"/>
          <w:szCs w:val="32"/>
        </w:rPr>
        <w:t>2020</w:t>
      </w:r>
      <w:r>
        <w:rPr>
          <w:rFonts w:eastAsia="方正仿宋_GBK" w:hint="eastAsia"/>
          <w:sz w:val="32"/>
          <w:szCs w:val="32"/>
        </w:rPr>
        <w:t>年农田灌溉水有效利用系数测算分析报告》审查），比目标值</w:t>
      </w:r>
      <w:r>
        <w:rPr>
          <w:rFonts w:eastAsia="方正仿宋_GBK" w:hint="eastAsia"/>
          <w:sz w:val="32"/>
          <w:szCs w:val="32"/>
        </w:rPr>
        <w:t>0.506</w:t>
      </w:r>
      <w:r>
        <w:rPr>
          <w:rFonts w:eastAsia="方正仿宋_GBK" w:hint="eastAsia"/>
          <w:sz w:val="32"/>
          <w:szCs w:val="32"/>
        </w:rPr>
        <w:t>高</w:t>
      </w:r>
      <w:r>
        <w:rPr>
          <w:rFonts w:eastAsia="方正仿宋_GBK" w:hint="eastAsia"/>
          <w:sz w:val="32"/>
          <w:szCs w:val="32"/>
        </w:rPr>
        <w:t>0.0146</w:t>
      </w:r>
      <w:r>
        <w:rPr>
          <w:rFonts w:eastAsia="方正仿宋_GBK" w:hint="eastAsia"/>
          <w:sz w:val="32"/>
          <w:szCs w:val="32"/>
        </w:rPr>
        <w:t>。</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lastRenderedPageBreak/>
        <w:t>4</w:t>
      </w:r>
      <w:r>
        <w:rPr>
          <w:rFonts w:eastAsia="方正楷体_GBK" w:hint="eastAsia"/>
          <w:sz w:val="32"/>
          <w:szCs w:val="32"/>
        </w:rPr>
        <w:t>．特产</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叶集区农业及农产品特产主要有：叶集羊肉、皖西白鹅、叶集麻黄鸡、叶集手工空心挂面、叶集醇香麻油、武妹蜂蜜、柳编工艺等。</w:t>
      </w:r>
    </w:p>
    <w:p w:rsidR="003559CE" w:rsidRDefault="00660578">
      <w:pPr>
        <w:jc w:val="center"/>
        <w:rPr>
          <w:rFonts w:eastAsia="方正黑体_GBK"/>
          <w:sz w:val="32"/>
          <w:szCs w:val="32"/>
        </w:rPr>
      </w:pPr>
      <w:r>
        <w:rPr>
          <w:rFonts w:eastAsia="宋体"/>
          <w:noProof/>
          <w:sz w:val="24"/>
        </w:rPr>
        <w:drawing>
          <wp:inline distT="0" distB="0" distL="0" distR="0">
            <wp:extent cx="2597785" cy="1888490"/>
            <wp:effectExtent l="0" t="0" r="0" b="0"/>
            <wp:docPr id="14" name="图片 14" descr="å¶éç¾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å¶éç¾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97785" cy="1888490"/>
                    </a:xfrm>
                    <a:prstGeom prst="rect">
                      <a:avLst/>
                    </a:prstGeom>
                    <a:noFill/>
                    <a:ln>
                      <a:noFill/>
                    </a:ln>
                  </pic:spPr>
                </pic:pic>
              </a:graphicData>
            </a:graphic>
          </wp:inline>
        </w:drawing>
      </w:r>
      <w:r>
        <w:rPr>
          <w:rFonts w:eastAsia="宋体"/>
          <w:sz w:val="24"/>
        </w:rPr>
        <w:t xml:space="preserve"> </w:t>
      </w:r>
      <w:r>
        <w:rPr>
          <w:rFonts w:eastAsia="宋体"/>
          <w:noProof/>
          <w:sz w:val="24"/>
        </w:rPr>
        <w:drawing>
          <wp:inline distT="0" distB="0" distL="0" distR="0">
            <wp:extent cx="2520950" cy="1888490"/>
            <wp:effectExtent l="0" t="0" r="0" b="0"/>
            <wp:docPr id="13" name="图片 13" descr="ç©ºå¿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ç©ºå¿é¢"/>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20950" cy="1888490"/>
                    </a:xfrm>
                    <a:prstGeom prst="rect">
                      <a:avLst/>
                    </a:prstGeom>
                    <a:noFill/>
                    <a:ln>
                      <a:noFill/>
                    </a:ln>
                  </pic:spPr>
                </pic:pic>
              </a:graphicData>
            </a:graphic>
          </wp:inline>
        </w:drawing>
      </w:r>
    </w:p>
    <w:p w:rsidR="003559CE" w:rsidRDefault="00660578">
      <w:pPr>
        <w:ind w:firstLineChars="565" w:firstLine="1716"/>
        <w:rPr>
          <w:rFonts w:eastAsia="方正黑体_GBK"/>
          <w:sz w:val="32"/>
          <w:szCs w:val="32"/>
        </w:rPr>
      </w:pPr>
      <w:r>
        <w:rPr>
          <w:rFonts w:eastAsia="方正黑体_GBK" w:hint="eastAsia"/>
          <w:sz w:val="32"/>
          <w:szCs w:val="32"/>
        </w:rPr>
        <w:t>叶集羊肉</w:t>
      </w:r>
      <w:r>
        <w:rPr>
          <w:rFonts w:eastAsia="方正黑体_GBK" w:hint="eastAsia"/>
          <w:sz w:val="32"/>
          <w:szCs w:val="32"/>
        </w:rPr>
        <w:t xml:space="preserve"> </w:t>
      </w:r>
      <w:r>
        <w:rPr>
          <w:rFonts w:eastAsia="方正黑体_GBK" w:hint="eastAsia"/>
          <w:sz w:val="32"/>
          <w:szCs w:val="32"/>
        </w:rPr>
        <w:t xml:space="preserve">            </w:t>
      </w:r>
      <w:r>
        <w:rPr>
          <w:rFonts w:eastAsia="方正黑体_GBK" w:hint="eastAsia"/>
          <w:sz w:val="32"/>
          <w:szCs w:val="32"/>
        </w:rPr>
        <w:t>叶集手工空心挂面</w:t>
      </w:r>
    </w:p>
    <w:p w:rsidR="003559CE" w:rsidRDefault="00660578">
      <w:pPr>
        <w:jc w:val="center"/>
        <w:rPr>
          <w:rFonts w:eastAsia="方正黑体_GBK"/>
          <w:sz w:val="32"/>
          <w:szCs w:val="32"/>
        </w:rPr>
      </w:pPr>
      <w:r>
        <w:rPr>
          <w:rFonts w:eastAsia="宋体"/>
          <w:noProof/>
          <w:sz w:val="24"/>
        </w:rPr>
        <w:drawing>
          <wp:inline distT="0" distB="0" distL="0" distR="0">
            <wp:extent cx="2597785" cy="1734820"/>
            <wp:effectExtent l="0" t="0" r="0" b="0"/>
            <wp:docPr id="12" name="图片 12" descr="è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èè"/>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97785" cy="1734820"/>
                    </a:xfrm>
                    <a:prstGeom prst="rect">
                      <a:avLst/>
                    </a:prstGeom>
                    <a:noFill/>
                    <a:ln>
                      <a:noFill/>
                    </a:ln>
                  </pic:spPr>
                </pic:pic>
              </a:graphicData>
            </a:graphic>
          </wp:inline>
        </w:drawing>
      </w:r>
      <w:r>
        <w:rPr>
          <w:rFonts w:eastAsia="宋体"/>
          <w:sz w:val="24"/>
        </w:rPr>
        <w:t xml:space="preserve">  </w:t>
      </w:r>
      <w:r>
        <w:rPr>
          <w:rFonts w:eastAsia="宋体"/>
          <w:noProof/>
          <w:sz w:val="24"/>
        </w:rPr>
        <w:drawing>
          <wp:inline distT="0" distB="0" distL="0" distR="0">
            <wp:extent cx="2520950" cy="1743075"/>
            <wp:effectExtent l="0" t="0" r="0" b="9525"/>
            <wp:docPr id="11" name="图片 11" descr="æ¨æ¦¨æ²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æ¨æ¦¨æ²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20950" cy="1743075"/>
                    </a:xfrm>
                    <a:prstGeom prst="rect">
                      <a:avLst/>
                    </a:prstGeom>
                    <a:noFill/>
                    <a:ln>
                      <a:noFill/>
                    </a:ln>
                  </pic:spPr>
                </pic:pic>
              </a:graphicData>
            </a:graphic>
          </wp:inline>
        </w:drawing>
      </w:r>
    </w:p>
    <w:p w:rsidR="003559CE" w:rsidRDefault="00660578">
      <w:pPr>
        <w:ind w:firstLineChars="565" w:firstLine="1716"/>
        <w:rPr>
          <w:rFonts w:eastAsia="方正黑体_GBK"/>
          <w:sz w:val="32"/>
          <w:szCs w:val="32"/>
        </w:rPr>
      </w:pPr>
      <w:r>
        <w:rPr>
          <w:rFonts w:eastAsia="方正黑体_GBK" w:hint="eastAsia"/>
          <w:sz w:val="32"/>
          <w:szCs w:val="32"/>
        </w:rPr>
        <w:t>武妹蜂蜜</w:t>
      </w:r>
      <w:r>
        <w:rPr>
          <w:rFonts w:eastAsia="方正黑体_GBK" w:hint="eastAsia"/>
          <w:sz w:val="32"/>
          <w:szCs w:val="32"/>
        </w:rPr>
        <w:t xml:space="preserve">                </w:t>
      </w:r>
      <w:r>
        <w:rPr>
          <w:rFonts w:eastAsia="方正黑体_GBK" w:hint="eastAsia"/>
          <w:sz w:val="32"/>
          <w:szCs w:val="32"/>
        </w:rPr>
        <w:t>叶集醇香麻油</w:t>
      </w:r>
    </w:p>
    <w:p w:rsidR="003559CE" w:rsidRDefault="00660578">
      <w:pPr>
        <w:jc w:val="center"/>
        <w:rPr>
          <w:rFonts w:eastAsia="方正黑体_GBK"/>
          <w:sz w:val="32"/>
          <w:szCs w:val="32"/>
        </w:rPr>
      </w:pPr>
      <w:r>
        <w:rPr>
          <w:rFonts w:eastAsia="方正黑体_GBK" w:hint="eastAsia"/>
          <w:sz w:val="32"/>
          <w:szCs w:val="32"/>
        </w:rPr>
        <w:t>图四</w:t>
      </w:r>
      <w:r>
        <w:rPr>
          <w:rFonts w:eastAsia="方正黑体_GBK" w:hint="eastAsia"/>
          <w:sz w:val="32"/>
          <w:szCs w:val="32"/>
        </w:rPr>
        <w:t xml:space="preserve">  </w:t>
      </w:r>
      <w:r>
        <w:rPr>
          <w:rFonts w:eastAsia="方正黑体_GBK" w:hint="eastAsia"/>
          <w:sz w:val="32"/>
          <w:szCs w:val="32"/>
        </w:rPr>
        <w:t>叶集特产</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5</w:t>
      </w:r>
      <w:r>
        <w:rPr>
          <w:rFonts w:eastAsia="方正楷体_GBK" w:hint="eastAsia"/>
          <w:sz w:val="32"/>
          <w:szCs w:val="32"/>
        </w:rPr>
        <w:t>．矿产资源</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叶集区矿产资源贫乏，仅有建筑用砂石粘土及少量铁沙（史河内）。全区原有粘土窑厂</w:t>
      </w:r>
      <w:r>
        <w:rPr>
          <w:rFonts w:eastAsia="方正仿宋_GBK" w:hint="eastAsia"/>
          <w:sz w:val="32"/>
          <w:szCs w:val="32"/>
        </w:rPr>
        <w:t>15</w:t>
      </w:r>
      <w:r>
        <w:rPr>
          <w:rFonts w:eastAsia="方正仿宋_GBK" w:hint="eastAsia"/>
          <w:sz w:val="32"/>
          <w:szCs w:val="32"/>
        </w:rPr>
        <w:t>家、建筑石料用采石厂</w:t>
      </w:r>
      <w:r>
        <w:rPr>
          <w:rFonts w:eastAsia="方正仿宋_GBK" w:hint="eastAsia"/>
          <w:sz w:val="32"/>
          <w:szCs w:val="32"/>
        </w:rPr>
        <w:t>1</w:t>
      </w:r>
      <w:r>
        <w:rPr>
          <w:rFonts w:eastAsia="方正仿宋_GBK" w:hint="eastAsia"/>
          <w:sz w:val="32"/>
          <w:szCs w:val="32"/>
        </w:rPr>
        <w:t>家，共</w:t>
      </w:r>
      <w:r>
        <w:rPr>
          <w:rFonts w:eastAsia="方正仿宋_GBK" w:hint="eastAsia"/>
          <w:sz w:val="32"/>
          <w:szCs w:val="32"/>
        </w:rPr>
        <w:t>16</w:t>
      </w:r>
      <w:r>
        <w:rPr>
          <w:rFonts w:eastAsia="方正仿宋_GBK" w:hint="eastAsia"/>
          <w:sz w:val="32"/>
          <w:szCs w:val="32"/>
        </w:rPr>
        <w:lastRenderedPageBreak/>
        <w:t>家矿山企业，因国家产业政策等因素，</w:t>
      </w:r>
      <w:r>
        <w:rPr>
          <w:rFonts w:eastAsia="方正仿宋_GBK" w:hint="eastAsia"/>
          <w:sz w:val="32"/>
          <w:szCs w:val="32"/>
        </w:rPr>
        <w:t>2009</w:t>
      </w:r>
      <w:r>
        <w:rPr>
          <w:rFonts w:eastAsia="方正仿宋_GBK" w:hint="eastAsia"/>
          <w:sz w:val="32"/>
          <w:szCs w:val="32"/>
        </w:rPr>
        <w:t>年至</w:t>
      </w:r>
      <w:r>
        <w:rPr>
          <w:rFonts w:eastAsia="方正仿宋_GBK" w:hint="eastAsia"/>
          <w:sz w:val="32"/>
          <w:szCs w:val="32"/>
        </w:rPr>
        <w:t>2015</w:t>
      </w:r>
      <w:r>
        <w:rPr>
          <w:rFonts w:eastAsia="方正仿宋_GBK" w:hint="eastAsia"/>
          <w:sz w:val="32"/>
          <w:szCs w:val="32"/>
        </w:rPr>
        <w:t>年全部政策性关停。</w:t>
      </w:r>
      <w:r>
        <w:rPr>
          <w:rFonts w:eastAsia="方正仿宋_GBK" w:hint="eastAsia"/>
          <w:sz w:val="32"/>
          <w:szCs w:val="32"/>
        </w:rPr>
        <w:t>2018</w:t>
      </w:r>
      <w:r>
        <w:rPr>
          <w:rFonts w:eastAsia="方正仿宋_GBK" w:hint="eastAsia"/>
          <w:sz w:val="32"/>
          <w:szCs w:val="32"/>
        </w:rPr>
        <w:t>年叶集区编制了《六安市叶集区矿山地质环境保护与治理规划（</w:t>
      </w:r>
      <w:r>
        <w:rPr>
          <w:rFonts w:eastAsia="方正仿宋_GBK" w:hint="eastAsia"/>
          <w:sz w:val="32"/>
          <w:szCs w:val="32"/>
        </w:rPr>
        <w:t>2016</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）年》（叶政办秘〔</w:t>
      </w:r>
      <w:r>
        <w:rPr>
          <w:rFonts w:eastAsia="方正仿宋_GBK" w:hint="eastAsia"/>
          <w:sz w:val="32"/>
          <w:szCs w:val="32"/>
        </w:rPr>
        <w:t>2018</w:t>
      </w:r>
      <w:r>
        <w:rPr>
          <w:rFonts w:eastAsia="方正仿宋_GBK" w:hint="eastAsia"/>
          <w:sz w:val="32"/>
          <w:szCs w:val="32"/>
        </w:rPr>
        <w:t>〕</w:t>
      </w:r>
      <w:r>
        <w:rPr>
          <w:rFonts w:eastAsia="方正仿宋_GBK" w:hint="eastAsia"/>
          <w:sz w:val="32"/>
          <w:szCs w:val="32"/>
        </w:rPr>
        <w:t>60</w:t>
      </w:r>
      <w:r>
        <w:rPr>
          <w:rFonts w:eastAsia="方正仿宋_GBK" w:hint="eastAsia"/>
          <w:sz w:val="32"/>
          <w:szCs w:val="32"/>
        </w:rPr>
        <w:t>号），并明确了属地乡镇街道为责任主体，至</w:t>
      </w:r>
      <w:r>
        <w:rPr>
          <w:rFonts w:eastAsia="方正仿宋_GBK" w:hint="eastAsia"/>
          <w:sz w:val="32"/>
          <w:szCs w:val="32"/>
        </w:rPr>
        <w:t>2020</w:t>
      </w:r>
      <w:r>
        <w:rPr>
          <w:rFonts w:eastAsia="方正仿宋_GBK" w:hint="eastAsia"/>
          <w:sz w:val="32"/>
          <w:szCs w:val="32"/>
        </w:rPr>
        <w:t>年底前完成全区</w:t>
      </w:r>
      <w:r>
        <w:rPr>
          <w:rFonts w:eastAsia="方正仿宋_GBK" w:hint="eastAsia"/>
          <w:sz w:val="32"/>
          <w:szCs w:val="32"/>
        </w:rPr>
        <w:t>16</w:t>
      </w:r>
      <w:r>
        <w:rPr>
          <w:rFonts w:eastAsia="方正仿宋_GBK" w:hint="eastAsia"/>
          <w:sz w:val="32"/>
          <w:szCs w:val="32"/>
        </w:rPr>
        <w:t>家废弃矿山</w:t>
      </w:r>
      <w:r>
        <w:rPr>
          <w:rFonts w:eastAsia="方正仿宋_GBK" w:hint="eastAsia"/>
          <w:sz w:val="32"/>
          <w:szCs w:val="32"/>
        </w:rPr>
        <w:t>治理任务。</w:t>
      </w:r>
      <w:r>
        <w:rPr>
          <w:rFonts w:eastAsia="方正仿宋_GBK" w:hint="eastAsia"/>
          <w:sz w:val="32"/>
          <w:szCs w:val="32"/>
        </w:rPr>
        <w:t>2018</w:t>
      </w:r>
      <w:r>
        <w:rPr>
          <w:rFonts w:eastAsia="方正仿宋_GBK" w:hint="eastAsia"/>
          <w:sz w:val="32"/>
          <w:szCs w:val="32"/>
        </w:rPr>
        <w:t>年完成治理</w:t>
      </w:r>
      <w:r>
        <w:rPr>
          <w:rFonts w:eastAsia="方正仿宋_GBK" w:hint="eastAsia"/>
          <w:sz w:val="32"/>
          <w:szCs w:val="32"/>
        </w:rPr>
        <w:t>12</w:t>
      </w:r>
      <w:r>
        <w:rPr>
          <w:rFonts w:eastAsia="方正仿宋_GBK" w:hint="eastAsia"/>
          <w:sz w:val="32"/>
          <w:szCs w:val="32"/>
        </w:rPr>
        <w:t>家，</w:t>
      </w:r>
      <w:r>
        <w:rPr>
          <w:rFonts w:eastAsia="方正仿宋_GBK" w:hint="eastAsia"/>
          <w:sz w:val="32"/>
          <w:szCs w:val="32"/>
        </w:rPr>
        <w:t>2019</w:t>
      </w:r>
      <w:r>
        <w:rPr>
          <w:rFonts w:eastAsia="方正仿宋_GBK" w:hint="eastAsia"/>
          <w:sz w:val="32"/>
          <w:szCs w:val="32"/>
        </w:rPr>
        <w:t>年完成治理</w:t>
      </w:r>
      <w:r>
        <w:rPr>
          <w:rFonts w:eastAsia="方正仿宋_GBK" w:hint="eastAsia"/>
          <w:sz w:val="32"/>
          <w:szCs w:val="32"/>
        </w:rPr>
        <w:t>2</w:t>
      </w:r>
      <w:r>
        <w:rPr>
          <w:rFonts w:eastAsia="方正仿宋_GBK" w:hint="eastAsia"/>
          <w:sz w:val="32"/>
          <w:szCs w:val="32"/>
        </w:rPr>
        <w:t>家，</w:t>
      </w:r>
      <w:r>
        <w:rPr>
          <w:rFonts w:eastAsia="方正仿宋_GBK" w:hint="eastAsia"/>
          <w:sz w:val="32"/>
          <w:szCs w:val="32"/>
        </w:rPr>
        <w:t>2020</w:t>
      </w:r>
      <w:r>
        <w:rPr>
          <w:rFonts w:eastAsia="方正仿宋_GBK" w:hint="eastAsia"/>
          <w:sz w:val="32"/>
          <w:szCs w:val="32"/>
        </w:rPr>
        <w:t>年完成治理</w:t>
      </w:r>
      <w:r>
        <w:rPr>
          <w:rFonts w:eastAsia="方正仿宋_GBK" w:hint="eastAsia"/>
          <w:sz w:val="32"/>
          <w:szCs w:val="32"/>
        </w:rPr>
        <w:t>2</w:t>
      </w:r>
      <w:r>
        <w:rPr>
          <w:rFonts w:eastAsia="方正仿宋_GBK" w:hint="eastAsia"/>
          <w:sz w:val="32"/>
          <w:szCs w:val="32"/>
        </w:rPr>
        <w:t>家。目前已经全部完成废弃矿山治理任务。</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6</w:t>
      </w:r>
      <w:r>
        <w:rPr>
          <w:rFonts w:eastAsia="方正楷体_GBK" w:hint="eastAsia"/>
          <w:sz w:val="32"/>
          <w:szCs w:val="32"/>
        </w:rPr>
        <w:t>．动植物资源</w:t>
      </w:r>
    </w:p>
    <w:p w:rsidR="003559CE" w:rsidRDefault="00660578">
      <w:pPr>
        <w:spacing w:line="590" w:lineRule="exact"/>
        <w:ind w:firstLineChars="200" w:firstLine="610"/>
        <w:rPr>
          <w:rFonts w:eastAsia="方正仿宋_GBK"/>
          <w:b/>
          <w:bCs/>
          <w:sz w:val="32"/>
          <w:szCs w:val="32"/>
        </w:rPr>
      </w:pPr>
      <w:r>
        <w:rPr>
          <w:rFonts w:eastAsia="方正仿宋_GBK" w:hint="eastAsia"/>
          <w:b/>
          <w:bCs/>
          <w:sz w:val="32"/>
          <w:szCs w:val="32"/>
        </w:rPr>
        <w:t>（</w:t>
      </w:r>
      <w:r>
        <w:rPr>
          <w:rFonts w:eastAsia="方正仿宋_GBK" w:hint="eastAsia"/>
          <w:b/>
          <w:bCs/>
          <w:sz w:val="32"/>
          <w:szCs w:val="32"/>
        </w:rPr>
        <w:t>1</w:t>
      </w:r>
      <w:r>
        <w:rPr>
          <w:rFonts w:eastAsia="方正仿宋_GBK" w:hint="eastAsia"/>
          <w:b/>
          <w:bCs/>
          <w:sz w:val="32"/>
          <w:szCs w:val="32"/>
        </w:rPr>
        <w:t>）植物资源</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叶集属北亚热带向暖温带过渡气候区，充分的反映出南北过渡及相互渗透，交汇的自然气候现象。植被多为人工栽培或次生。经调查有木本植物</w:t>
      </w:r>
      <w:r>
        <w:rPr>
          <w:rFonts w:eastAsia="方正仿宋_GBK" w:hint="eastAsia"/>
          <w:sz w:val="32"/>
          <w:szCs w:val="32"/>
        </w:rPr>
        <w:t>63</w:t>
      </w:r>
      <w:r>
        <w:rPr>
          <w:rFonts w:eastAsia="方正仿宋_GBK" w:hint="eastAsia"/>
          <w:sz w:val="32"/>
          <w:szCs w:val="32"/>
        </w:rPr>
        <w:t>科</w:t>
      </w:r>
      <w:r>
        <w:rPr>
          <w:rFonts w:eastAsia="方正仿宋_GBK" w:hint="eastAsia"/>
          <w:sz w:val="32"/>
          <w:szCs w:val="32"/>
        </w:rPr>
        <w:t>222</w:t>
      </w:r>
      <w:r>
        <w:rPr>
          <w:rFonts w:eastAsia="方正仿宋_GBK" w:hint="eastAsia"/>
          <w:sz w:val="32"/>
          <w:szCs w:val="32"/>
        </w:rPr>
        <w:t>种（包括</w:t>
      </w:r>
      <w:r>
        <w:rPr>
          <w:rFonts w:eastAsia="方正仿宋_GBK" w:hint="eastAsia"/>
          <w:sz w:val="32"/>
          <w:szCs w:val="32"/>
        </w:rPr>
        <w:t>11</w:t>
      </w:r>
      <w:r>
        <w:rPr>
          <w:rFonts w:eastAsia="方正仿宋_GBK" w:hint="eastAsia"/>
          <w:sz w:val="32"/>
          <w:szCs w:val="32"/>
        </w:rPr>
        <w:t>个变种）。区内非耕地上的植被，在高岗灌木丛中，有映山红（野杜鹃）、酸枣、长棣、枸杞、黄荆等。常见的草本有蕨类、白茅草、半夏、石蒜、蒲公英等。人工栽培的乔木有马尾松、黑松、杉木、水杉、紫薇、桑、中槐、梓树、楝树、</w:t>
      </w:r>
      <w:r>
        <w:rPr>
          <w:rFonts w:eastAsia="方正仿宋_GBK" w:hint="eastAsia"/>
          <w:sz w:val="32"/>
          <w:szCs w:val="32"/>
        </w:rPr>
        <w:t>水冬瓜、麻栎、椿、榆、杨、梧桐、泡桐、银杏、樟、桃、李、杏、梨、枣、石榴、栗、猕猴桃；竹类有元竹、紫竹、五月竹；灌木有木槿、东青、女贞、黄杨、</w:t>
      </w:r>
      <w:r>
        <w:rPr>
          <w:rFonts w:eastAsia="仿宋" w:cs="微软雅黑" w:hint="eastAsia"/>
          <w:sz w:val="32"/>
          <w:szCs w:val="32"/>
        </w:rPr>
        <w:t>機</w:t>
      </w:r>
      <w:r>
        <w:rPr>
          <w:rFonts w:eastAsia="方正仿宋_GBK" w:cs="仿宋_GB2312" w:hint="eastAsia"/>
          <w:sz w:val="32"/>
          <w:szCs w:val="32"/>
        </w:rPr>
        <w:t>木等。河塘低洼处有河柳、杞柳、获柴、芦苇、莲、水葫芦、水浮莲、莲子草、浮萍等。</w:t>
      </w:r>
    </w:p>
    <w:p w:rsidR="003559CE" w:rsidRDefault="00660578">
      <w:pPr>
        <w:spacing w:line="590" w:lineRule="exact"/>
        <w:ind w:firstLineChars="200" w:firstLine="610"/>
        <w:rPr>
          <w:rFonts w:eastAsia="方正仿宋_GBK"/>
          <w:b/>
          <w:bCs/>
          <w:sz w:val="32"/>
          <w:szCs w:val="32"/>
        </w:rPr>
      </w:pPr>
      <w:r>
        <w:rPr>
          <w:rFonts w:eastAsia="方正仿宋_GBK" w:hint="eastAsia"/>
          <w:b/>
          <w:bCs/>
          <w:sz w:val="32"/>
          <w:szCs w:val="32"/>
        </w:rPr>
        <w:lastRenderedPageBreak/>
        <w:t>（</w:t>
      </w:r>
      <w:r>
        <w:rPr>
          <w:rFonts w:eastAsia="方正仿宋_GBK" w:hint="eastAsia"/>
          <w:b/>
          <w:bCs/>
          <w:sz w:val="32"/>
          <w:szCs w:val="32"/>
        </w:rPr>
        <w:t>2</w:t>
      </w:r>
      <w:r>
        <w:rPr>
          <w:rFonts w:eastAsia="方正仿宋_GBK" w:hint="eastAsia"/>
          <w:b/>
          <w:bCs/>
          <w:sz w:val="32"/>
          <w:szCs w:val="32"/>
        </w:rPr>
        <w:t>）动物资源</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据统计叶集野生动物有</w:t>
      </w:r>
      <w:r>
        <w:rPr>
          <w:rFonts w:eastAsia="方正仿宋_GBK" w:hint="eastAsia"/>
          <w:sz w:val="32"/>
          <w:szCs w:val="32"/>
        </w:rPr>
        <w:t>150</w:t>
      </w:r>
      <w:r>
        <w:rPr>
          <w:rFonts w:eastAsia="方正仿宋_GBK" w:hint="eastAsia"/>
          <w:sz w:val="32"/>
          <w:szCs w:val="32"/>
        </w:rPr>
        <w:t>种。其中兽类</w:t>
      </w:r>
      <w:r>
        <w:rPr>
          <w:rFonts w:eastAsia="方正仿宋_GBK" w:hint="eastAsia"/>
          <w:sz w:val="32"/>
          <w:szCs w:val="32"/>
        </w:rPr>
        <w:t>11</w:t>
      </w:r>
      <w:r>
        <w:rPr>
          <w:rFonts w:eastAsia="方正仿宋_GBK" w:hint="eastAsia"/>
          <w:sz w:val="32"/>
          <w:szCs w:val="32"/>
        </w:rPr>
        <w:t>种、鸟类</w:t>
      </w:r>
      <w:r>
        <w:rPr>
          <w:rFonts w:eastAsia="方正仿宋_GBK" w:hint="eastAsia"/>
          <w:sz w:val="32"/>
          <w:szCs w:val="32"/>
        </w:rPr>
        <w:t>120</w:t>
      </w:r>
      <w:r>
        <w:rPr>
          <w:rFonts w:eastAsia="方正仿宋_GBK" w:hint="eastAsia"/>
          <w:sz w:val="32"/>
          <w:szCs w:val="32"/>
        </w:rPr>
        <w:t>种、爬行类</w:t>
      </w:r>
      <w:r>
        <w:rPr>
          <w:rFonts w:eastAsia="方正仿宋_GBK" w:hint="eastAsia"/>
          <w:sz w:val="32"/>
          <w:szCs w:val="32"/>
        </w:rPr>
        <w:t>14</w:t>
      </w:r>
      <w:r>
        <w:rPr>
          <w:rFonts w:eastAsia="方正仿宋_GBK" w:hint="eastAsia"/>
          <w:sz w:val="32"/>
          <w:szCs w:val="32"/>
        </w:rPr>
        <w:t>种、两栖类</w:t>
      </w:r>
      <w:r>
        <w:rPr>
          <w:rFonts w:eastAsia="方正仿宋_GBK" w:hint="eastAsia"/>
          <w:sz w:val="32"/>
          <w:szCs w:val="32"/>
        </w:rPr>
        <w:t>5</w:t>
      </w:r>
      <w:r>
        <w:rPr>
          <w:rFonts w:eastAsia="方正仿宋_GBK" w:hint="eastAsia"/>
          <w:sz w:val="32"/>
          <w:szCs w:val="32"/>
        </w:rPr>
        <w:t>种，区系成分属古北界华北区。其中天鹅、白昆鹭属国家一类保护动物，家燕属于省一级保护动物。</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①饲养动物</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兽类：黄牛、水牛、驴、山羊、猪、兔、猫、狗等。</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禽类：鸡、鸭、鹅、鸽、鱼鹰等。</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鱼类：鲢鱼、鲤鱼、鲲鱼、</w:t>
      </w:r>
      <w:r>
        <w:rPr>
          <w:rFonts w:eastAsia="仿宋" w:cs="微软雅黑" w:hint="eastAsia"/>
          <w:sz w:val="32"/>
          <w:szCs w:val="32"/>
        </w:rPr>
        <w:t>鳙</w:t>
      </w:r>
      <w:r>
        <w:rPr>
          <w:rFonts w:eastAsia="方正仿宋_GBK" w:cs="仿宋_GB2312" w:hint="eastAsia"/>
          <w:sz w:val="32"/>
          <w:szCs w:val="32"/>
        </w:rPr>
        <w:t>鱼等。</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虫类：蚕、蜜蜂。</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②野生动物</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兽类：獾、山猫、黄鼠狼、狐狸、野兔、鼠、蝙蝠。</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鸟类：白鹭、麻雀、喜鹊、家燕、天鹅、斑鸠、八哥、布谷、百灵、画眉、野鸡、野鸭、啄木鸟、翠鸟、黄鹂、猫头鹰、白头翁、鹧鸪等。</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昆虫、蛇类：蝴蝶、蜻蜓、蟋蟀、蜘蛛、土元、蝎子、蜈蚣、青蛙、蟾蜍、青草蛇、赤练蛇、水蛇。</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水产类：沙锥鱼、鲫鱼、黑鱼、鲶鱼、泥鳅、鳜鱼、鳝鱼、鳖、龟、蚌、虾、蟹、螺等。</w:t>
      </w:r>
    </w:p>
    <w:p w:rsidR="003559CE" w:rsidRDefault="00660578">
      <w:pPr>
        <w:spacing w:line="590" w:lineRule="exact"/>
        <w:ind w:firstLineChars="200" w:firstLine="610"/>
        <w:rPr>
          <w:rFonts w:eastAsia="方正仿宋_GBK"/>
          <w:b/>
          <w:bCs/>
          <w:sz w:val="32"/>
          <w:szCs w:val="32"/>
        </w:rPr>
      </w:pPr>
      <w:r>
        <w:rPr>
          <w:rFonts w:eastAsia="方正仿宋_GBK" w:hint="eastAsia"/>
          <w:b/>
          <w:bCs/>
          <w:sz w:val="32"/>
          <w:szCs w:val="32"/>
        </w:rPr>
        <w:t>（</w:t>
      </w:r>
      <w:r>
        <w:rPr>
          <w:rFonts w:eastAsia="方正仿宋_GBK" w:hint="eastAsia"/>
          <w:b/>
          <w:bCs/>
          <w:sz w:val="32"/>
          <w:szCs w:val="32"/>
        </w:rPr>
        <w:t>3</w:t>
      </w:r>
      <w:r>
        <w:rPr>
          <w:rFonts w:eastAsia="方正仿宋_GBK" w:hint="eastAsia"/>
          <w:b/>
          <w:bCs/>
          <w:sz w:val="32"/>
          <w:szCs w:val="32"/>
        </w:rPr>
        <w:t>）中药材资源</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据按计叶集区动植物类药材</w:t>
      </w:r>
      <w:r>
        <w:rPr>
          <w:rFonts w:eastAsia="方正仿宋_GBK" w:hint="eastAsia"/>
          <w:sz w:val="32"/>
          <w:szCs w:val="32"/>
        </w:rPr>
        <w:t>201</w:t>
      </w:r>
      <w:r>
        <w:rPr>
          <w:rFonts w:eastAsia="方正仿宋_GBK" w:hint="eastAsia"/>
          <w:sz w:val="32"/>
          <w:szCs w:val="32"/>
        </w:rPr>
        <w:t>科</w:t>
      </w:r>
      <w:r>
        <w:rPr>
          <w:rFonts w:eastAsia="方正仿宋_GBK" w:hint="eastAsia"/>
          <w:sz w:val="32"/>
          <w:szCs w:val="32"/>
        </w:rPr>
        <w:t>542</w:t>
      </w:r>
      <w:r>
        <w:rPr>
          <w:rFonts w:eastAsia="方正仿宋_GBK" w:hint="eastAsia"/>
          <w:sz w:val="32"/>
          <w:szCs w:val="32"/>
        </w:rPr>
        <w:t>种，其中植物类</w:t>
      </w:r>
      <w:r>
        <w:rPr>
          <w:rFonts w:eastAsia="方正仿宋_GBK" w:hint="eastAsia"/>
          <w:sz w:val="32"/>
          <w:szCs w:val="32"/>
        </w:rPr>
        <w:t>153</w:t>
      </w:r>
      <w:r>
        <w:rPr>
          <w:rFonts w:eastAsia="方正仿宋_GBK" w:hint="eastAsia"/>
          <w:sz w:val="32"/>
          <w:szCs w:val="32"/>
        </w:rPr>
        <w:lastRenderedPageBreak/>
        <w:t>科</w:t>
      </w:r>
      <w:r>
        <w:rPr>
          <w:rFonts w:eastAsia="方正仿宋_GBK" w:hint="eastAsia"/>
          <w:sz w:val="32"/>
          <w:szCs w:val="32"/>
        </w:rPr>
        <w:t>467</w:t>
      </w:r>
      <w:r>
        <w:rPr>
          <w:rFonts w:eastAsia="方正仿宋_GBK" w:hint="eastAsia"/>
          <w:sz w:val="32"/>
          <w:szCs w:val="32"/>
        </w:rPr>
        <w:t>种、动物类药材</w:t>
      </w:r>
      <w:r>
        <w:rPr>
          <w:rFonts w:eastAsia="方正仿宋_GBK" w:hint="eastAsia"/>
          <w:sz w:val="32"/>
          <w:szCs w:val="32"/>
        </w:rPr>
        <w:t>48</w:t>
      </w:r>
      <w:r>
        <w:rPr>
          <w:rFonts w:eastAsia="方正仿宋_GBK" w:hint="eastAsia"/>
          <w:sz w:val="32"/>
          <w:szCs w:val="32"/>
        </w:rPr>
        <w:t>科</w:t>
      </w:r>
      <w:r>
        <w:rPr>
          <w:rFonts w:eastAsia="方正仿宋_GBK" w:hint="eastAsia"/>
          <w:sz w:val="32"/>
          <w:szCs w:val="32"/>
        </w:rPr>
        <w:t>7</w:t>
      </w:r>
      <w:r>
        <w:rPr>
          <w:rFonts w:eastAsia="方正仿宋_GBK" w:hint="eastAsia"/>
          <w:sz w:val="32"/>
          <w:szCs w:val="32"/>
        </w:rPr>
        <w:t>5</w:t>
      </w:r>
      <w:r>
        <w:rPr>
          <w:rFonts w:eastAsia="方正仿宋_GBK" w:hint="eastAsia"/>
          <w:sz w:val="32"/>
          <w:szCs w:val="32"/>
        </w:rPr>
        <w:t>种。在植物类药材中有藻类</w:t>
      </w:r>
      <w:r>
        <w:rPr>
          <w:rFonts w:eastAsia="方正仿宋_GBK" w:hint="eastAsia"/>
          <w:sz w:val="32"/>
          <w:szCs w:val="32"/>
        </w:rPr>
        <w:t>5</w:t>
      </w:r>
      <w:r>
        <w:rPr>
          <w:rFonts w:eastAsia="方正仿宋_GBK" w:hint="eastAsia"/>
          <w:sz w:val="32"/>
          <w:szCs w:val="32"/>
        </w:rPr>
        <w:t>科</w:t>
      </w:r>
      <w:r>
        <w:rPr>
          <w:rFonts w:eastAsia="方正仿宋_GBK" w:hint="eastAsia"/>
          <w:sz w:val="32"/>
          <w:szCs w:val="32"/>
        </w:rPr>
        <w:t>7</w:t>
      </w:r>
      <w:r>
        <w:rPr>
          <w:rFonts w:eastAsia="方正仿宋_GBK" w:hint="eastAsia"/>
          <w:sz w:val="32"/>
          <w:szCs w:val="32"/>
        </w:rPr>
        <w:t>种、真菌类</w:t>
      </w:r>
      <w:r>
        <w:rPr>
          <w:rFonts w:eastAsia="方正仿宋_GBK" w:hint="eastAsia"/>
          <w:sz w:val="32"/>
          <w:szCs w:val="32"/>
        </w:rPr>
        <w:t>14</w:t>
      </w:r>
      <w:r>
        <w:rPr>
          <w:rFonts w:eastAsia="方正仿宋_GBK" w:hint="eastAsia"/>
          <w:sz w:val="32"/>
          <w:szCs w:val="32"/>
        </w:rPr>
        <w:t>科</w:t>
      </w:r>
      <w:r>
        <w:rPr>
          <w:rFonts w:eastAsia="方正仿宋_GBK" w:hint="eastAsia"/>
          <w:sz w:val="32"/>
          <w:szCs w:val="32"/>
        </w:rPr>
        <w:t>27</w:t>
      </w:r>
      <w:r>
        <w:rPr>
          <w:rFonts w:eastAsia="方正仿宋_GBK" w:hint="eastAsia"/>
          <w:sz w:val="32"/>
          <w:szCs w:val="32"/>
        </w:rPr>
        <w:t>种，地衣类</w:t>
      </w:r>
      <w:r>
        <w:rPr>
          <w:rFonts w:eastAsia="方正仿宋_GBK" w:hint="eastAsia"/>
          <w:sz w:val="32"/>
          <w:szCs w:val="32"/>
        </w:rPr>
        <w:t>2</w:t>
      </w:r>
      <w:r>
        <w:rPr>
          <w:rFonts w:eastAsia="方正仿宋_GBK" w:hint="eastAsia"/>
          <w:sz w:val="32"/>
          <w:szCs w:val="32"/>
        </w:rPr>
        <w:t>科</w:t>
      </w:r>
      <w:r>
        <w:rPr>
          <w:rFonts w:eastAsia="方正仿宋_GBK" w:hint="eastAsia"/>
          <w:sz w:val="32"/>
          <w:szCs w:val="32"/>
        </w:rPr>
        <w:t>2</w:t>
      </w:r>
      <w:r>
        <w:rPr>
          <w:rFonts w:eastAsia="方正仿宋_GBK" w:hint="eastAsia"/>
          <w:sz w:val="32"/>
          <w:szCs w:val="32"/>
        </w:rPr>
        <w:t>种，苔藓类</w:t>
      </w:r>
      <w:r>
        <w:rPr>
          <w:rFonts w:eastAsia="方正仿宋_GBK" w:hint="eastAsia"/>
          <w:sz w:val="32"/>
          <w:szCs w:val="32"/>
        </w:rPr>
        <w:t>6</w:t>
      </w:r>
      <w:r>
        <w:rPr>
          <w:rFonts w:eastAsia="方正仿宋_GBK" w:hint="eastAsia"/>
          <w:sz w:val="32"/>
          <w:szCs w:val="32"/>
        </w:rPr>
        <w:t>科</w:t>
      </w:r>
      <w:r>
        <w:rPr>
          <w:rFonts w:eastAsia="方正仿宋_GBK" w:hint="eastAsia"/>
          <w:sz w:val="32"/>
          <w:szCs w:val="32"/>
        </w:rPr>
        <w:t>6</w:t>
      </w:r>
      <w:r>
        <w:rPr>
          <w:rFonts w:eastAsia="方正仿宋_GBK" w:hint="eastAsia"/>
          <w:sz w:val="32"/>
          <w:szCs w:val="32"/>
        </w:rPr>
        <w:t>种、蕨类</w:t>
      </w:r>
      <w:r>
        <w:rPr>
          <w:rFonts w:eastAsia="方正仿宋_GBK" w:hint="eastAsia"/>
          <w:sz w:val="32"/>
          <w:szCs w:val="32"/>
        </w:rPr>
        <w:t>9</w:t>
      </w:r>
      <w:r>
        <w:rPr>
          <w:rFonts w:eastAsia="方正仿宋_GBK" w:hint="eastAsia"/>
          <w:sz w:val="32"/>
          <w:szCs w:val="32"/>
        </w:rPr>
        <w:t>科</w:t>
      </w:r>
      <w:r>
        <w:rPr>
          <w:rFonts w:eastAsia="方正仿宋_GBK" w:hint="eastAsia"/>
          <w:sz w:val="32"/>
          <w:szCs w:val="32"/>
        </w:rPr>
        <w:t>11</w:t>
      </w:r>
      <w:r>
        <w:rPr>
          <w:rFonts w:eastAsia="方正仿宋_GBK" w:hint="eastAsia"/>
          <w:sz w:val="32"/>
          <w:szCs w:val="32"/>
        </w:rPr>
        <w:t>种，裸子植物类</w:t>
      </w:r>
      <w:r>
        <w:rPr>
          <w:rFonts w:eastAsia="方正仿宋_GBK" w:hint="eastAsia"/>
          <w:sz w:val="32"/>
          <w:szCs w:val="32"/>
        </w:rPr>
        <w:t>4</w:t>
      </w:r>
      <w:r>
        <w:rPr>
          <w:rFonts w:eastAsia="方正仿宋_GBK" w:hint="eastAsia"/>
          <w:sz w:val="32"/>
          <w:szCs w:val="32"/>
        </w:rPr>
        <w:t>科</w:t>
      </w:r>
      <w:r>
        <w:rPr>
          <w:rFonts w:eastAsia="方正仿宋_GBK" w:hint="eastAsia"/>
          <w:sz w:val="32"/>
          <w:szCs w:val="32"/>
        </w:rPr>
        <w:t>4</w:t>
      </w:r>
      <w:r>
        <w:rPr>
          <w:rFonts w:eastAsia="方正仿宋_GBK" w:hint="eastAsia"/>
          <w:sz w:val="32"/>
          <w:szCs w:val="32"/>
        </w:rPr>
        <w:t>种，被子植物类</w:t>
      </w:r>
      <w:r>
        <w:rPr>
          <w:rFonts w:eastAsia="方正仿宋_GBK" w:hint="eastAsia"/>
          <w:sz w:val="32"/>
          <w:szCs w:val="32"/>
        </w:rPr>
        <w:t>13</w:t>
      </w:r>
      <w:r>
        <w:rPr>
          <w:rFonts w:eastAsia="方正仿宋_GBK" w:hint="eastAsia"/>
          <w:sz w:val="32"/>
          <w:szCs w:val="32"/>
        </w:rPr>
        <w:t>科</w:t>
      </w:r>
      <w:r>
        <w:rPr>
          <w:rFonts w:eastAsia="方正仿宋_GBK" w:hint="eastAsia"/>
          <w:sz w:val="32"/>
          <w:szCs w:val="32"/>
        </w:rPr>
        <w:t>410</w:t>
      </w:r>
      <w:r>
        <w:rPr>
          <w:rFonts w:eastAsia="方正仿宋_GBK" w:hint="eastAsia"/>
          <w:sz w:val="32"/>
          <w:szCs w:val="32"/>
        </w:rPr>
        <w:t>种。具有一定生产、收购价值的药材有：皖贝母，紫苏、桔梗、半夏、猫爪草、夏枯草、艾、薄荷、车前草、全蝎、蜈蚣、土元等。</w:t>
      </w:r>
    </w:p>
    <w:p w:rsidR="003559CE" w:rsidRDefault="00660578">
      <w:pPr>
        <w:spacing w:line="590" w:lineRule="exact"/>
        <w:ind w:firstLineChars="200" w:firstLine="608"/>
        <w:outlineLvl w:val="2"/>
        <w:rPr>
          <w:rFonts w:eastAsia="方正黑体_GBK"/>
          <w:sz w:val="32"/>
          <w:szCs w:val="32"/>
        </w:rPr>
      </w:pPr>
      <w:bookmarkStart w:id="6" w:name="_Toc103332755"/>
      <w:r>
        <w:rPr>
          <w:rFonts w:eastAsia="方正黑体_GBK" w:hint="eastAsia"/>
          <w:sz w:val="32"/>
          <w:szCs w:val="32"/>
        </w:rPr>
        <w:t>四、社会经济状况</w:t>
      </w:r>
      <w:bookmarkEnd w:id="6"/>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年全区实现地区生产总值（</w:t>
      </w:r>
      <w:r>
        <w:rPr>
          <w:rFonts w:eastAsia="方正仿宋_GBK" w:hint="eastAsia"/>
          <w:sz w:val="32"/>
          <w:szCs w:val="32"/>
        </w:rPr>
        <w:t>GDP</w:t>
      </w:r>
      <w:r>
        <w:rPr>
          <w:rFonts w:eastAsia="方正仿宋_GBK" w:hint="eastAsia"/>
          <w:sz w:val="32"/>
          <w:szCs w:val="32"/>
        </w:rPr>
        <w:t>）</w:t>
      </w:r>
      <w:r>
        <w:rPr>
          <w:rFonts w:eastAsia="方正仿宋_GBK" w:hint="eastAsia"/>
          <w:sz w:val="32"/>
          <w:szCs w:val="32"/>
        </w:rPr>
        <w:t>69.2</w:t>
      </w:r>
      <w:r>
        <w:rPr>
          <w:rFonts w:eastAsia="方正仿宋_GBK" w:hint="eastAsia"/>
          <w:sz w:val="32"/>
          <w:szCs w:val="32"/>
        </w:rPr>
        <w:t>亿元，按可比价格计算，比上年增长</w:t>
      </w:r>
      <w:r>
        <w:rPr>
          <w:rFonts w:eastAsia="方正仿宋_GBK" w:hint="eastAsia"/>
          <w:sz w:val="32"/>
          <w:szCs w:val="32"/>
        </w:rPr>
        <w:t>5.0%</w:t>
      </w:r>
      <w:r>
        <w:rPr>
          <w:rFonts w:eastAsia="方正仿宋_GBK" w:hint="eastAsia"/>
          <w:sz w:val="32"/>
          <w:szCs w:val="32"/>
        </w:rPr>
        <w:t>。分产业看，第一产业增加值</w:t>
      </w:r>
      <w:r>
        <w:rPr>
          <w:rFonts w:eastAsia="方正仿宋_GBK" w:hint="eastAsia"/>
          <w:sz w:val="32"/>
          <w:szCs w:val="32"/>
        </w:rPr>
        <w:t>11.4</w:t>
      </w:r>
      <w:r>
        <w:rPr>
          <w:rFonts w:eastAsia="方正仿宋_GBK" w:hint="eastAsia"/>
          <w:sz w:val="32"/>
          <w:szCs w:val="32"/>
        </w:rPr>
        <w:t>亿元，增长</w:t>
      </w:r>
      <w:r>
        <w:rPr>
          <w:rFonts w:eastAsia="方正仿宋_GBK" w:hint="eastAsia"/>
          <w:sz w:val="32"/>
          <w:szCs w:val="32"/>
        </w:rPr>
        <w:t>1.6%</w:t>
      </w:r>
      <w:r>
        <w:rPr>
          <w:rFonts w:eastAsia="方正仿宋_GBK" w:hint="eastAsia"/>
          <w:sz w:val="32"/>
          <w:szCs w:val="32"/>
        </w:rPr>
        <w:t>；第二产业增加值</w:t>
      </w:r>
      <w:r>
        <w:rPr>
          <w:rFonts w:eastAsia="方正仿宋_GBK" w:hint="eastAsia"/>
          <w:sz w:val="32"/>
          <w:szCs w:val="32"/>
        </w:rPr>
        <w:t>26.0</w:t>
      </w:r>
      <w:r>
        <w:rPr>
          <w:rFonts w:eastAsia="方正仿宋_GBK" w:hint="eastAsia"/>
          <w:sz w:val="32"/>
          <w:szCs w:val="32"/>
        </w:rPr>
        <w:t>亿元，增长</w:t>
      </w:r>
      <w:r>
        <w:rPr>
          <w:rFonts w:eastAsia="方正仿宋_GBK" w:hint="eastAsia"/>
          <w:sz w:val="32"/>
          <w:szCs w:val="32"/>
        </w:rPr>
        <w:t>10.4%</w:t>
      </w:r>
      <w:r>
        <w:rPr>
          <w:rFonts w:eastAsia="方正仿宋_GBK" w:hint="eastAsia"/>
          <w:sz w:val="32"/>
          <w:szCs w:val="32"/>
        </w:rPr>
        <w:t>；第三产业增加值</w:t>
      </w:r>
      <w:r>
        <w:rPr>
          <w:rFonts w:eastAsia="方正仿宋_GBK" w:hint="eastAsia"/>
          <w:sz w:val="32"/>
          <w:szCs w:val="32"/>
        </w:rPr>
        <w:t>31.8</w:t>
      </w:r>
      <w:r>
        <w:rPr>
          <w:rFonts w:eastAsia="方正仿宋_GBK" w:hint="eastAsia"/>
          <w:sz w:val="32"/>
          <w:szCs w:val="32"/>
        </w:rPr>
        <w:t>亿元，增长</w:t>
      </w:r>
      <w:r>
        <w:rPr>
          <w:rFonts w:eastAsia="方正仿宋_GBK" w:hint="eastAsia"/>
          <w:sz w:val="32"/>
          <w:szCs w:val="32"/>
        </w:rPr>
        <w:t>1.6%</w:t>
      </w:r>
      <w:r>
        <w:rPr>
          <w:rFonts w:eastAsia="方正仿宋_GBK" w:hint="eastAsia"/>
          <w:sz w:val="32"/>
          <w:szCs w:val="32"/>
        </w:rPr>
        <w:t>。第</w:t>
      </w:r>
      <w:r>
        <w:rPr>
          <w:rFonts w:eastAsia="方正仿宋_GBK" w:hint="eastAsia"/>
          <w:sz w:val="32"/>
          <w:szCs w:val="32"/>
        </w:rPr>
        <w:t>一产业比重为</w:t>
      </w:r>
      <w:r>
        <w:rPr>
          <w:rFonts w:eastAsia="方正仿宋_GBK" w:hint="eastAsia"/>
          <w:sz w:val="32"/>
          <w:szCs w:val="32"/>
        </w:rPr>
        <w:t>16.5%</w:t>
      </w:r>
      <w:r>
        <w:rPr>
          <w:rFonts w:eastAsia="方正仿宋_GBK" w:hint="eastAsia"/>
          <w:sz w:val="32"/>
          <w:szCs w:val="32"/>
        </w:rPr>
        <w:t>，比上年下降</w:t>
      </w:r>
      <w:r>
        <w:rPr>
          <w:rFonts w:eastAsia="方正仿宋_GBK" w:hint="eastAsia"/>
          <w:sz w:val="32"/>
          <w:szCs w:val="32"/>
        </w:rPr>
        <w:t>0.1</w:t>
      </w:r>
      <w:r>
        <w:rPr>
          <w:rFonts w:eastAsia="方正仿宋_GBK" w:hint="eastAsia"/>
          <w:sz w:val="32"/>
          <w:szCs w:val="32"/>
        </w:rPr>
        <w:t>个百分点；第二产业比重为</w:t>
      </w:r>
      <w:r>
        <w:rPr>
          <w:rFonts w:eastAsia="方正仿宋_GBK" w:hint="eastAsia"/>
          <w:sz w:val="32"/>
          <w:szCs w:val="32"/>
        </w:rPr>
        <w:t>37.6%</w:t>
      </w:r>
      <w:r>
        <w:rPr>
          <w:rFonts w:eastAsia="方正仿宋_GBK" w:hint="eastAsia"/>
          <w:sz w:val="32"/>
          <w:szCs w:val="32"/>
        </w:rPr>
        <w:t>，比上年增长</w:t>
      </w:r>
      <w:r>
        <w:rPr>
          <w:rFonts w:eastAsia="方正仿宋_GBK" w:hint="eastAsia"/>
          <w:sz w:val="32"/>
          <w:szCs w:val="32"/>
        </w:rPr>
        <w:t>1.9</w:t>
      </w:r>
      <w:r>
        <w:rPr>
          <w:rFonts w:eastAsia="方正仿宋_GBK" w:hint="eastAsia"/>
          <w:sz w:val="32"/>
          <w:szCs w:val="32"/>
        </w:rPr>
        <w:t>个百分点；第三产业比重为</w:t>
      </w:r>
      <w:r>
        <w:rPr>
          <w:rFonts w:eastAsia="方正仿宋_GBK" w:hint="eastAsia"/>
          <w:sz w:val="32"/>
          <w:szCs w:val="32"/>
        </w:rPr>
        <w:t>45.9%</w:t>
      </w:r>
      <w:r>
        <w:rPr>
          <w:rFonts w:eastAsia="方正仿宋_GBK" w:hint="eastAsia"/>
          <w:sz w:val="32"/>
          <w:szCs w:val="32"/>
        </w:rPr>
        <w:t>，比上年降低</w:t>
      </w:r>
      <w:r>
        <w:rPr>
          <w:rFonts w:eastAsia="方正仿宋_GBK" w:hint="eastAsia"/>
          <w:sz w:val="32"/>
          <w:szCs w:val="32"/>
        </w:rPr>
        <w:t>1.8</w:t>
      </w:r>
      <w:r>
        <w:rPr>
          <w:rFonts w:eastAsia="方正仿宋_GBK" w:hint="eastAsia"/>
          <w:sz w:val="32"/>
          <w:szCs w:val="32"/>
        </w:rPr>
        <w:t>个百分点。工业增加值占地区生产总值比重</w:t>
      </w:r>
      <w:r>
        <w:rPr>
          <w:rFonts w:eastAsia="方正仿宋_GBK" w:hint="eastAsia"/>
          <w:sz w:val="32"/>
          <w:szCs w:val="32"/>
        </w:rPr>
        <w:t>31.7%</w:t>
      </w:r>
      <w:r>
        <w:rPr>
          <w:rFonts w:eastAsia="方正仿宋_GBK" w:hint="eastAsia"/>
          <w:sz w:val="32"/>
          <w:szCs w:val="32"/>
        </w:rPr>
        <w:t>。</w:t>
      </w:r>
      <w:r>
        <w:rPr>
          <w:rFonts w:eastAsia="方正仿宋_GBK" w:hint="eastAsia"/>
          <w:sz w:val="32"/>
          <w:szCs w:val="32"/>
        </w:rPr>
        <w:t>2020</w:t>
      </w:r>
      <w:r>
        <w:rPr>
          <w:rFonts w:eastAsia="方正仿宋_GBK" w:hint="eastAsia"/>
          <w:sz w:val="32"/>
          <w:szCs w:val="32"/>
        </w:rPr>
        <w:t>年全区常住居民人均地区生产总值</w:t>
      </w:r>
      <w:r>
        <w:rPr>
          <w:rFonts w:eastAsia="方正仿宋_GBK" w:hint="eastAsia"/>
          <w:sz w:val="32"/>
          <w:szCs w:val="32"/>
        </w:rPr>
        <w:t>31987</w:t>
      </w:r>
      <w:r>
        <w:rPr>
          <w:rFonts w:eastAsia="方正仿宋_GBK" w:hint="eastAsia"/>
          <w:sz w:val="32"/>
          <w:szCs w:val="32"/>
        </w:rPr>
        <w:t>元。</w:t>
      </w:r>
    </w:p>
    <w:p w:rsidR="003559CE" w:rsidRDefault="00660578">
      <w:pPr>
        <w:spacing w:line="576" w:lineRule="exact"/>
        <w:jc w:val="center"/>
        <w:rPr>
          <w:rFonts w:eastAsia="方正黑体_GBK"/>
          <w:sz w:val="32"/>
          <w:szCs w:val="32"/>
        </w:rPr>
      </w:pPr>
      <w:r>
        <w:rPr>
          <w:rFonts w:eastAsia="方正黑体_GBK" w:hint="eastAsia"/>
          <w:sz w:val="32"/>
          <w:szCs w:val="32"/>
        </w:rPr>
        <w:t>表二</w:t>
      </w:r>
      <w:r>
        <w:rPr>
          <w:rFonts w:eastAsia="方正黑体_GBK" w:hint="eastAsia"/>
          <w:sz w:val="32"/>
          <w:szCs w:val="32"/>
        </w:rPr>
        <w:t xml:space="preserve">  </w:t>
      </w:r>
      <w:r>
        <w:rPr>
          <w:rFonts w:eastAsia="方正黑体_GBK" w:hint="eastAsia"/>
          <w:sz w:val="32"/>
          <w:szCs w:val="32"/>
        </w:rPr>
        <w:t>叶集区</w:t>
      </w:r>
      <w:r>
        <w:rPr>
          <w:rFonts w:eastAsia="方正黑体_GBK" w:hint="eastAsia"/>
          <w:sz w:val="32"/>
          <w:szCs w:val="32"/>
        </w:rPr>
        <w:t>2020</w:t>
      </w:r>
      <w:r>
        <w:rPr>
          <w:rFonts w:eastAsia="方正黑体_GBK" w:hint="eastAsia"/>
          <w:sz w:val="32"/>
          <w:szCs w:val="32"/>
        </w:rPr>
        <w:t>年地区生产总值、构成及增幅</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5"/>
        <w:gridCol w:w="2700"/>
        <w:gridCol w:w="2185"/>
      </w:tblGrid>
      <w:tr w:rsidR="003559CE">
        <w:trPr>
          <w:trHeight w:val="435"/>
          <w:tblHeader/>
        </w:trPr>
        <w:tc>
          <w:tcPr>
            <w:tcW w:w="4175" w:type="dxa"/>
            <w:tcMar>
              <w:top w:w="0" w:type="dxa"/>
              <w:left w:w="108" w:type="dxa"/>
              <w:bottom w:w="0" w:type="dxa"/>
              <w:right w:w="108" w:type="dxa"/>
            </w:tcMar>
            <w:vAlign w:val="center"/>
          </w:tcPr>
          <w:p w:rsidR="003559CE" w:rsidRDefault="00660578">
            <w:pPr>
              <w:jc w:val="center"/>
              <w:rPr>
                <w:rFonts w:eastAsia="方正黑体_GBK"/>
                <w:sz w:val="28"/>
                <w:szCs w:val="28"/>
              </w:rPr>
            </w:pPr>
            <w:r>
              <w:rPr>
                <w:rFonts w:eastAsia="方正黑体_GBK" w:hint="eastAsia"/>
                <w:sz w:val="28"/>
                <w:szCs w:val="28"/>
              </w:rPr>
              <w:t>指</w:t>
            </w:r>
            <w:r>
              <w:rPr>
                <w:rFonts w:eastAsia="方正黑体_GBK" w:hint="eastAsia"/>
                <w:sz w:val="28"/>
                <w:szCs w:val="28"/>
              </w:rPr>
              <w:t xml:space="preserve">   </w:t>
            </w:r>
            <w:r>
              <w:rPr>
                <w:rFonts w:eastAsia="方正黑体_GBK" w:hint="eastAsia"/>
                <w:sz w:val="28"/>
                <w:szCs w:val="28"/>
              </w:rPr>
              <w:t>标</w:t>
            </w:r>
          </w:p>
        </w:tc>
        <w:tc>
          <w:tcPr>
            <w:tcW w:w="2700" w:type="dxa"/>
            <w:tcMar>
              <w:top w:w="0" w:type="dxa"/>
              <w:left w:w="108" w:type="dxa"/>
              <w:bottom w:w="0" w:type="dxa"/>
              <w:right w:w="108" w:type="dxa"/>
            </w:tcMar>
            <w:vAlign w:val="center"/>
          </w:tcPr>
          <w:p w:rsidR="003559CE" w:rsidRDefault="00660578">
            <w:pPr>
              <w:jc w:val="center"/>
              <w:rPr>
                <w:rFonts w:eastAsia="方正黑体_GBK"/>
                <w:sz w:val="28"/>
                <w:szCs w:val="28"/>
              </w:rPr>
            </w:pPr>
            <w:r>
              <w:rPr>
                <w:rFonts w:eastAsia="方正黑体_GBK" w:hint="eastAsia"/>
                <w:sz w:val="28"/>
                <w:szCs w:val="28"/>
              </w:rPr>
              <w:t>2020</w:t>
            </w:r>
            <w:r>
              <w:rPr>
                <w:rFonts w:eastAsia="方正黑体_GBK" w:hint="eastAsia"/>
                <w:sz w:val="28"/>
                <w:szCs w:val="28"/>
              </w:rPr>
              <w:t>年（万元）</w:t>
            </w:r>
          </w:p>
        </w:tc>
        <w:tc>
          <w:tcPr>
            <w:tcW w:w="2185" w:type="dxa"/>
            <w:tcMar>
              <w:top w:w="0" w:type="dxa"/>
              <w:left w:w="108" w:type="dxa"/>
              <w:bottom w:w="0" w:type="dxa"/>
              <w:right w:w="108" w:type="dxa"/>
            </w:tcMar>
            <w:vAlign w:val="center"/>
          </w:tcPr>
          <w:p w:rsidR="003559CE" w:rsidRDefault="00660578">
            <w:pPr>
              <w:jc w:val="center"/>
              <w:rPr>
                <w:rFonts w:eastAsia="方正黑体_GBK"/>
                <w:sz w:val="28"/>
                <w:szCs w:val="28"/>
              </w:rPr>
            </w:pPr>
            <w:r>
              <w:rPr>
                <w:rFonts w:eastAsia="方正黑体_GBK" w:hint="eastAsia"/>
                <w:sz w:val="28"/>
                <w:szCs w:val="28"/>
              </w:rPr>
              <w:t>可比价增幅（</w:t>
            </w:r>
            <w:r>
              <w:rPr>
                <w:rFonts w:eastAsia="方正黑体_GBK" w:hint="eastAsia"/>
                <w:sz w:val="28"/>
                <w:szCs w:val="28"/>
              </w:rPr>
              <w:t>%</w:t>
            </w:r>
            <w:r>
              <w:rPr>
                <w:rFonts w:eastAsia="方正黑体_GBK" w:hint="eastAsia"/>
                <w:sz w:val="28"/>
                <w:szCs w:val="28"/>
              </w:rPr>
              <w:t>）</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地区生产总值</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691650.7</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5.0</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农林牧渔业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114587.7</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1.6</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工业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218952.0</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4.9</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建筑业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40827.8</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61.4</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批发和零售业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39254.4</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0.6</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lastRenderedPageBreak/>
              <w:t>批发业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14166.9</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-0.7</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零售业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25087.5</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1.4</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交通运输、仓储和邮政业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55723.7</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-0.9</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住宿和餐饮业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11498.2</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-8.2</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住宿业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3069.5</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-6.2</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餐饮业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8428.7</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-9.0</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金融业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28527.8</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3.6</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房地产业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44501.6</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5.0</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房地产业（</w:t>
            </w:r>
            <w:r>
              <w:rPr>
                <w:rFonts w:eastAsia="方正仿宋_GBK" w:hint="eastAsia"/>
                <w:sz w:val="28"/>
                <w:szCs w:val="28"/>
              </w:rPr>
              <w:t>K</w:t>
            </w:r>
            <w:r>
              <w:rPr>
                <w:rFonts w:eastAsia="方正仿宋_GBK" w:hint="eastAsia"/>
                <w:sz w:val="28"/>
                <w:szCs w:val="28"/>
              </w:rPr>
              <w:t>门类）</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25464.2</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5.0</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自有房地产经营活动</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19037.4</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5.0</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其他服务业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137777.6</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2.9</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营利性服务业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40018.1</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6.4</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非营利性服务业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97759.6</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1.2</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第一产业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113859.7</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1.6</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第二产业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259779.7</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10.4</w:t>
            </w:r>
          </w:p>
        </w:tc>
      </w:tr>
      <w:tr w:rsidR="003559CE">
        <w:trPr>
          <w:trHeight w:val="425"/>
        </w:trPr>
        <w:tc>
          <w:tcPr>
            <w:tcW w:w="417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第三产业</w:t>
            </w:r>
          </w:p>
        </w:tc>
        <w:tc>
          <w:tcPr>
            <w:tcW w:w="2700"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318011.3</w:t>
            </w:r>
          </w:p>
        </w:tc>
        <w:tc>
          <w:tcPr>
            <w:tcW w:w="2185" w:type="dxa"/>
            <w:tcMar>
              <w:top w:w="0" w:type="dxa"/>
              <w:left w:w="108" w:type="dxa"/>
              <w:bottom w:w="0" w:type="dxa"/>
              <w:right w:w="108" w:type="dxa"/>
            </w:tcMar>
            <w:vAlign w:val="center"/>
          </w:tcPr>
          <w:p w:rsidR="003559CE" w:rsidRDefault="00660578">
            <w:pPr>
              <w:jc w:val="center"/>
              <w:rPr>
                <w:rFonts w:eastAsia="方正仿宋_GBK"/>
                <w:sz w:val="28"/>
                <w:szCs w:val="28"/>
              </w:rPr>
            </w:pPr>
            <w:r>
              <w:rPr>
                <w:rFonts w:eastAsia="方正仿宋_GBK" w:hint="eastAsia"/>
                <w:sz w:val="28"/>
                <w:szCs w:val="28"/>
              </w:rPr>
              <w:t>1.6</w:t>
            </w:r>
          </w:p>
        </w:tc>
      </w:tr>
    </w:tbl>
    <w:p w:rsidR="003559CE" w:rsidRDefault="00660578">
      <w:pPr>
        <w:spacing w:line="590" w:lineRule="exact"/>
        <w:ind w:firstLineChars="200" w:firstLine="608"/>
        <w:rPr>
          <w:rFonts w:eastAsia="方正楷体_GBK"/>
          <w:sz w:val="32"/>
          <w:szCs w:val="32"/>
        </w:rPr>
      </w:pPr>
      <w:r>
        <w:rPr>
          <w:rFonts w:eastAsia="方正楷体_GBK" w:hint="eastAsia"/>
          <w:sz w:val="32"/>
          <w:szCs w:val="32"/>
        </w:rPr>
        <w:t>1</w:t>
      </w:r>
      <w:r>
        <w:rPr>
          <w:rFonts w:eastAsia="方正楷体_GBK" w:hint="eastAsia"/>
          <w:sz w:val="32"/>
          <w:szCs w:val="32"/>
        </w:rPr>
        <w:t>．农业发展现状</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年全区实现农林牧渔业总产值</w:t>
      </w:r>
      <w:r>
        <w:rPr>
          <w:rFonts w:eastAsia="方正仿宋_GBK" w:hint="eastAsia"/>
          <w:sz w:val="32"/>
          <w:szCs w:val="32"/>
        </w:rPr>
        <w:t>21.5</w:t>
      </w:r>
      <w:r>
        <w:rPr>
          <w:rFonts w:eastAsia="方正仿宋_GBK" w:hint="eastAsia"/>
          <w:sz w:val="32"/>
          <w:szCs w:val="32"/>
        </w:rPr>
        <w:t>亿元，增长</w:t>
      </w:r>
      <w:r>
        <w:rPr>
          <w:rFonts w:eastAsia="方正仿宋_GBK" w:hint="eastAsia"/>
          <w:sz w:val="32"/>
          <w:szCs w:val="32"/>
        </w:rPr>
        <w:t>1.8%</w:t>
      </w:r>
      <w:r>
        <w:rPr>
          <w:rFonts w:eastAsia="方正仿宋_GBK" w:hint="eastAsia"/>
          <w:sz w:val="32"/>
          <w:szCs w:val="32"/>
        </w:rPr>
        <w:t>。粮食播种面积</w:t>
      </w:r>
      <w:r>
        <w:rPr>
          <w:rFonts w:eastAsia="方正仿宋_GBK" w:hint="eastAsia"/>
          <w:sz w:val="32"/>
          <w:szCs w:val="32"/>
        </w:rPr>
        <w:t>35191</w:t>
      </w:r>
      <w:r>
        <w:rPr>
          <w:rFonts w:eastAsia="方正仿宋_GBK" w:hint="eastAsia"/>
          <w:sz w:val="32"/>
          <w:szCs w:val="32"/>
        </w:rPr>
        <w:t>公顷，油料播种面积</w:t>
      </w:r>
      <w:r>
        <w:rPr>
          <w:rFonts w:eastAsia="方正仿宋_GBK" w:hint="eastAsia"/>
          <w:sz w:val="32"/>
          <w:szCs w:val="32"/>
        </w:rPr>
        <w:t>3062</w:t>
      </w:r>
      <w:r>
        <w:rPr>
          <w:rFonts w:eastAsia="方正仿宋_GBK" w:hint="eastAsia"/>
          <w:sz w:val="32"/>
          <w:szCs w:val="32"/>
        </w:rPr>
        <w:t>公顷。全年实现粮食总产量</w:t>
      </w:r>
      <w:r>
        <w:rPr>
          <w:rFonts w:eastAsia="方正仿宋_GBK" w:hint="eastAsia"/>
          <w:sz w:val="32"/>
          <w:szCs w:val="32"/>
        </w:rPr>
        <w:t>18.75</w:t>
      </w:r>
      <w:r>
        <w:rPr>
          <w:rFonts w:eastAsia="方正仿宋_GBK" w:hint="eastAsia"/>
          <w:sz w:val="32"/>
          <w:szCs w:val="32"/>
        </w:rPr>
        <w:t>万吨，比上年下降</w:t>
      </w:r>
      <w:r>
        <w:rPr>
          <w:rFonts w:eastAsia="方正仿宋_GBK" w:hint="eastAsia"/>
          <w:sz w:val="32"/>
          <w:szCs w:val="32"/>
        </w:rPr>
        <w:t>3.6%</w:t>
      </w:r>
      <w:r>
        <w:rPr>
          <w:rFonts w:eastAsia="方正仿宋_GBK" w:hint="eastAsia"/>
          <w:sz w:val="32"/>
          <w:szCs w:val="32"/>
        </w:rPr>
        <w:t>；油料产量</w:t>
      </w:r>
      <w:r>
        <w:rPr>
          <w:rFonts w:eastAsia="方正仿宋_GBK" w:hint="eastAsia"/>
          <w:sz w:val="32"/>
          <w:szCs w:val="32"/>
        </w:rPr>
        <w:t>6068</w:t>
      </w:r>
      <w:r>
        <w:rPr>
          <w:rFonts w:eastAsia="方正仿宋_GBK" w:hint="eastAsia"/>
          <w:sz w:val="32"/>
          <w:szCs w:val="32"/>
        </w:rPr>
        <w:t>吨，增长</w:t>
      </w:r>
      <w:r>
        <w:rPr>
          <w:rFonts w:eastAsia="方正仿宋_GBK" w:hint="eastAsia"/>
          <w:sz w:val="32"/>
          <w:szCs w:val="32"/>
        </w:rPr>
        <w:t>6.87%</w:t>
      </w:r>
      <w:r>
        <w:rPr>
          <w:rFonts w:eastAsia="方正仿宋_GBK" w:hint="eastAsia"/>
          <w:sz w:val="32"/>
          <w:szCs w:val="32"/>
        </w:rPr>
        <w:t>。</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年生猪出栏</w:t>
      </w:r>
      <w:r>
        <w:rPr>
          <w:rFonts w:eastAsia="方正仿宋_GBK" w:hint="eastAsia"/>
          <w:sz w:val="32"/>
          <w:szCs w:val="32"/>
        </w:rPr>
        <w:t>11.54</w:t>
      </w:r>
      <w:r>
        <w:rPr>
          <w:rFonts w:eastAsia="方正仿宋_GBK" w:hint="eastAsia"/>
          <w:sz w:val="32"/>
          <w:szCs w:val="32"/>
        </w:rPr>
        <w:t>万头，比上年下降</w:t>
      </w:r>
      <w:r>
        <w:rPr>
          <w:rFonts w:eastAsia="方正仿宋_GBK" w:hint="eastAsia"/>
          <w:sz w:val="32"/>
          <w:szCs w:val="32"/>
        </w:rPr>
        <w:t>17.6%</w:t>
      </w:r>
      <w:r>
        <w:rPr>
          <w:rFonts w:eastAsia="方正仿宋_GBK" w:hint="eastAsia"/>
          <w:sz w:val="32"/>
          <w:szCs w:val="32"/>
        </w:rPr>
        <w:t>；家禽出栏</w:t>
      </w:r>
      <w:r>
        <w:rPr>
          <w:rFonts w:eastAsia="方正仿宋_GBK" w:hint="eastAsia"/>
          <w:sz w:val="32"/>
          <w:szCs w:val="32"/>
        </w:rPr>
        <w:t>150</w:t>
      </w:r>
      <w:r>
        <w:rPr>
          <w:rFonts w:eastAsia="方正仿宋_GBK" w:hint="eastAsia"/>
          <w:sz w:val="32"/>
          <w:szCs w:val="32"/>
        </w:rPr>
        <w:t>万只，与上年相比增长</w:t>
      </w:r>
      <w:r>
        <w:rPr>
          <w:rFonts w:eastAsia="方正仿宋_GBK" w:hint="eastAsia"/>
          <w:sz w:val="32"/>
          <w:szCs w:val="32"/>
        </w:rPr>
        <w:t xml:space="preserve">73.4% </w:t>
      </w:r>
      <w:r>
        <w:rPr>
          <w:rFonts w:eastAsia="方正仿宋_GBK" w:hint="eastAsia"/>
          <w:sz w:val="32"/>
          <w:szCs w:val="32"/>
        </w:rPr>
        <w:t>；肉类总产量</w:t>
      </w:r>
      <w:r>
        <w:rPr>
          <w:rFonts w:eastAsia="方正仿宋_GBK" w:hint="eastAsia"/>
          <w:sz w:val="32"/>
          <w:szCs w:val="32"/>
        </w:rPr>
        <w:t>14028</w:t>
      </w:r>
      <w:r>
        <w:rPr>
          <w:rFonts w:eastAsia="方正仿宋_GBK" w:hint="eastAsia"/>
          <w:sz w:val="32"/>
          <w:szCs w:val="32"/>
        </w:rPr>
        <w:t>吨，比上</w:t>
      </w:r>
      <w:r>
        <w:rPr>
          <w:rFonts w:eastAsia="方正仿宋_GBK" w:hint="eastAsia"/>
          <w:sz w:val="32"/>
          <w:szCs w:val="32"/>
        </w:rPr>
        <w:lastRenderedPageBreak/>
        <w:t>年下降</w:t>
      </w:r>
      <w:r>
        <w:rPr>
          <w:rFonts w:eastAsia="方正仿宋_GBK" w:hint="eastAsia"/>
          <w:sz w:val="32"/>
          <w:szCs w:val="32"/>
        </w:rPr>
        <w:t>1.3%</w:t>
      </w:r>
      <w:r>
        <w:rPr>
          <w:rFonts w:eastAsia="方正仿宋_GBK" w:hint="eastAsia"/>
          <w:sz w:val="32"/>
          <w:szCs w:val="32"/>
        </w:rPr>
        <w:t>；蛋类总产量</w:t>
      </w:r>
      <w:r>
        <w:rPr>
          <w:rFonts w:eastAsia="方正仿宋_GBK" w:hint="eastAsia"/>
          <w:sz w:val="32"/>
          <w:szCs w:val="32"/>
        </w:rPr>
        <w:t>1567</w:t>
      </w:r>
      <w:r>
        <w:rPr>
          <w:rFonts w:eastAsia="方正仿宋_GBK" w:hint="eastAsia"/>
          <w:sz w:val="32"/>
          <w:szCs w:val="32"/>
        </w:rPr>
        <w:t>吨，增长</w:t>
      </w:r>
      <w:r>
        <w:rPr>
          <w:rFonts w:eastAsia="方正仿宋_GBK" w:hint="eastAsia"/>
          <w:sz w:val="32"/>
          <w:szCs w:val="32"/>
        </w:rPr>
        <w:t>10.8%</w:t>
      </w:r>
      <w:r>
        <w:rPr>
          <w:rFonts w:eastAsia="方正仿宋_GBK" w:hint="eastAsia"/>
          <w:sz w:val="32"/>
          <w:szCs w:val="32"/>
        </w:rPr>
        <w:t>；水产品产量</w:t>
      </w:r>
      <w:r>
        <w:rPr>
          <w:rFonts w:eastAsia="方正仿宋_GBK" w:hint="eastAsia"/>
          <w:sz w:val="32"/>
          <w:szCs w:val="32"/>
        </w:rPr>
        <w:t>4116</w:t>
      </w:r>
      <w:r>
        <w:rPr>
          <w:rFonts w:eastAsia="方正仿宋_GBK" w:hint="eastAsia"/>
          <w:sz w:val="32"/>
          <w:szCs w:val="32"/>
        </w:rPr>
        <w:t>吨，比上年增长</w:t>
      </w:r>
      <w:r>
        <w:rPr>
          <w:rFonts w:eastAsia="方正仿宋_GBK" w:hint="eastAsia"/>
          <w:sz w:val="32"/>
          <w:szCs w:val="32"/>
        </w:rPr>
        <w:t>0.15%</w:t>
      </w:r>
      <w:r>
        <w:rPr>
          <w:rFonts w:eastAsia="方正仿宋_GBK" w:hint="eastAsia"/>
          <w:sz w:val="32"/>
          <w:szCs w:val="32"/>
        </w:rPr>
        <w:t>。</w:t>
      </w:r>
    </w:p>
    <w:p w:rsidR="003559CE" w:rsidRDefault="00660578">
      <w:pPr>
        <w:spacing w:line="576" w:lineRule="exact"/>
        <w:jc w:val="center"/>
        <w:rPr>
          <w:rFonts w:eastAsia="方正黑体_GBK"/>
          <w:sz w:val="32"/>
          <w:szCs w:val="32"/>
        </w:rPr>
      </w:pPr>
      <w:r>
        <w:rPr>
          <w:rFonts w:eastAsia="方正黑体_GBK" w:hint="eastAsia"/>
          <w:sz w:val="32"/>
          <w:szCs w:val="32"/>
        </w:rPr>
        <w:t>表三</w:t>
      </w:r>
      <w:r>
        <w:rPr>
          <w:rFonts w:eastAsia="方正黑体_GBK" w:hint="eastAsia"/>
          <w:sz w:val="32"/>
          <w:szCs w:val="32"/>
        </w:rPr>
        <w:t xml:space="preserve">  </w:t>
      </w:r>
      <w:r>
        <w:rPr>
          <w:rFonts w:eastAsia="方正黑体_GBK" w:hint="eastAsia"/>
          <w:sz w:val="32"/>
          <w:szCs w:val="32"/>
        </w:rPr>
        <w:t>叶集区</w:t>
      </w:r>
      <w:r>
        <w:rPr>
          <w:rFonts w:eastAsia="方正黑体_GBK" w:hint="eastAsia"/>
          <w:sz w:val="32"/>
          <w:szCs w:val="32"/>
        </w:rPr>
        <w:t>2020</w:t>
      </w:r>
      <w:r>
        <w:rPr>
          <w:rFonts w:eastAsia="方正黑体_GBK" w:hint="eastAsia"/>
          <w:sz w:val="32"/>
          <w:szCs w:val="32"/>
        </w:rPr>
        <w:t>年主要农产品产量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049"/>
        <w:gridCol w:w="3101"/>
        <w:gridCol w:w="2724"/>
      </w:tblGrid>
      <w:tr w:rsidR="003559CE">
        <w:trPr>
          <w:trHeight w:val="646"/>
          <w:tblHeader/>
          <w:jc w:val="center"/>
        </w:trPr>
        <w:tc>
          <w:tcPr>
            <w:tcW w:w="3049" w:type="dxa"/>
            <w:tcMar>
              <w:top w:w="15" w:type="dxa"/>
              <w:left w:w="15" w:type="dxa"/>
              <w:bottom w:w="0" w:type="dxa"/>
              <w:right w:w="15" w:type="dxa"/>
            </w:tcMar>
            <w:vAlign w:val="center"/>
          </w:tcPr>
          <w:p w:rsidR="003559CE" w:rsidRDefault="00660578">
            <w:pPr>
              <w:jc w:val="center"/>
              <w:rPr>
                <w:rFonts w:eastAsia="方正黑体_GBK"/>
                <w:sz w:val="28"/>
                <w:szCs w:val="28"/>
              </w:rPr>
            </w:pPr>
            <w:r>
              <w:rPr>
                <w:rFonts w:eastAsia="方正黑体_GBK"/>
                <w:sz w:val="28"/>
                <w:szCs w:val="28"/>
              </w:rPr>
              <w:t>产</w:t>
            </w:r>
            <w:r>
              <w:rPr>
                <w:rFonts w:eastAsia="方正黑体_GBK"/>
                <w:sz w:val="28"/>
                <w:szCs w:val="28"/>
              </w:rPr>
              <w:t xml:space="preserve"> </w:t>
            </w:r>
            <w:r>
              <w:rPr>
                <w:rFonts w:eastAsia="方正黑体_GBK"/>
                <w:sz w:val="28"/>
                <w:szCs w:val="28"/>
              </w:rPr>
              <w:t>品</w:t>
            </w:r>
            <w:r>
              <w:rPr>
                <w:rFonts w:eastAsia="方正黑体_GBK"/>
                <w:sz w:val="28"/>
                <w:szCs w:val="28"/>
              </w:rPr>
              <w:t xml:space="preserve"> </w:t>
            </w:r>
            <w:r>
              <w:rPr>
                <w:rFonts w:eastAsia="方正黑体_GBK"/>
                <w:sz w:val="28"/>
                <w:szCs w:val="28"/>
              </w:rPr>
              <w:t>名</w:t>
            </w:r>
            <w:r>
              <w:rPr>
                <w:rFonts w:eastAsia="方正黑体_GBK"/>
                <w:sz w:val="28"/>
                <w:szCs w:val="28"/>
              </w:rPr>
              <w:t xml:space="preserve"> </w:t>
            </w:r>
            <w:r>
              <w:rPr>
                <w:rFonts w:eastAsia="方正黑体_GBK"/>
                <w:sz w:val="28"/>
                <w:szCs w:val="28"/>
              </w:rPr>
              <w:t>称</w:t>
            </w:r>
          </w:p>
        </w:tc>
        <w:tc>
          <w:tcPr>
            <w:tcW w:w="3101" w:type="dxa"/>
            <w:vAlign w:val="center"/>
          </w:tcPr>
          <w:p w:rsidR="003559CE" w:rsidRDefault="00660578">
            <w:pPr>
              <w:jc w:val="center"/>
              <w:rPr>
                <w:rFonts w:eastAsia="方正黑体_GBK"/>
                <w:sz w:val="28"/>
                <w:szCs w:val="28"/>
              </w:rPr>
            </w:pPr>
            <w:r>
              <w:rPr>
                <w:rFonts w:eastAsia="方正黑体_GBK"/>
                <w:sz w:val="28"/>
                <w:szCs w:val="28"/>
              </w:rPr>
              <w:t>2019</w:t>
            </w:r>
            <w:r>
              <w:rPr>
                <w:rFonts w:eastAsia="方正黑体_GBK"/>
                <w:sz w:val="28"/>
                <w:szCs w:val="28"/>
              </w:rPr>
              <w:t>年（吨）</w:t>
            </w:r>
          </w:p>
        </w:tc>
        <w:tc>
          <w:tcPr>
            <w:tcW w:w="2724" w:type="dxa"/>
            <w:tcMar>
              <w:top w:w="15" w:type="dxa"/>
              <w:left w:w="15" w:type="dxa"/>
              <w:bottom w:w="0" w:type="dxa"/>
              <w:right w:w="15" w:type="dxa"/>
            </w:tcMar>
            <w:vAlign w:val="center"/>
          </w:tcPr>
          <w:p w:rsidR="003559CE" w:rsidRDefault="00660578">
            <w:pPr>
              <w:jc w:val="center"/>
              <w:rPr>
                <w:rFonts w:eastAsia="方正黑体_GBK"/>
                <w:sz w:val="28"/>
                <w:szCs w:val="28"/>
              </w:rPr>
            </w:pPr>
            <w:r>
              <w:rPr>
                <w:rFonts w:eastAsia="方正黑体_GBK"/>
                <w:sz w:val="28"/>
                <w:szCs w:val="28"/>
              </w:rPr>
              <w:t>2020</w:t>
            </w:r>
            <w:r>
              <w:rPr>
                <w:rFonts w:eastAsia="方正黑体_GBK"/>
                <w:sz w:val="28"/>
                <w:szCs w:val="28"/>
              </w:rPr>
              <w:t>年（吨）</w:t>
            </w:r>
          </w:p>
        </w:tc>
      </w:tr>
      <w:tr w:rsidR="003559CE">
        <w:trPr>
          <w:trHeight w:val="646"/>
          <w:jc w:val="center"/>
        </w:trPr>
        <w:tc>
          <w:tcPr>
            <w:tcW w:w="3049"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sz w:val="28"/>
                <w:szCs w:val="28"/>
              </w:rPr>
              <w:t>粮</w:t>
            </w:r>
            <w:r>
              <w:rPr>
                <w:rFonts w:eastAsia="方正仿宋_GBK"/>
                <w:sz w:val="28"/>
                <w:szCs w:val="28"/>
              </w:rPr>
              <w:t xml:space="preserve">  </w:t>
            </w:r>
            <w:r>
              <w:rPr>
                <w:rFonts w:eastAsia="方正仿宋_GBK"/>
                <w:sz w:val="28"/>
                <w:szCs w:val="28"/>
              </w:rPr>
              <w:t>食</w:t>
            </w:r>
          </w:p>
        </w:tc>
        <w:tc>
          <w:tcPr>
            <w:tcW w:w="3101" w:type="dxa"/>
            <w:vAlign w:val="center"/>
          </w:tcPr>
          <w:p w:rsidR="003559CE" w:rsidRDefault="00660578">
            <w:pPr>
              <w:jc w:val="center"/>
              <w:rPr>
                <w:rFonts w:eastAsia="方正仿宋_GBK"/>
                <w:sz w:val="28"/>
                <w:szCs w:val="28"/>
              </w:rPr>
            </w:pPr>
            <w:r>
              <w:rPr>
                <w:rFonts w:eastAsia="方正仿宋_GBK"/>
                <w:sz w:val="28"/>
                <w:szCs w:val="28"/>
              </w:rPr>
              <w:t>194521</w:t>
            </w:r>
          </w:p>
        </w:tc>
        <w:tc>
          <w:tcPr>
            <w:tcW w:w="2724"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hint="eastAsia"/>
                <w:sz w:val="28"/>
                <w:szCs w:val="28"/>
              </w:rPr>
              <w:t>187511.9</w:t>
            </w:r>
          </w:p>
        </w:tc>
      </w:tr>
      <w:tr w:rsidR="003559CE">
        <w:trPr>
          <w:trHeight w:val="646"/>
          <w:jc w:val="center"/>
        </w:trPr>
        <w:tc>
          <w:tcPr>
            <w:tcW w:w="3049"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sz w:val="28"/>
                <w:szCs w:val="28"/>
              </w:rPr>
              <w:t>其中：水稻</w:t>
            </w:r>
          </w:p>
        </w:tc>
        <w:tc>
          <w:tcPr>
            <w:tcW w:w="3101" w:type="dxa"/>
            <w:vAlign w:val="center"/>
          </w:tcPr>
          <w:p w:rsidR="003559CE" w:rsidRDefault="00660578">
            <w:pPr>
              <w:jc w:val="center"/>
              <w:rPr>
                <w:rFonts w:eastAsia="方正仿宋_GBK"/>
                <w:sz w:val="28"/>
                <w:szCs w:val="28"/>
              </w:rPr>
            </w:pPr>
            <w:r>
              <w:rPr>
                <w:rFonts w:eastAsia="方正仿宋_GBK"/>
                <w:sz w:val="28"/>
                <w:szCs w:val="28"/>
              </w:rPr>
              <w:t>141550</w:t>
            </w:r>
          </w:p>
        </w:tc>
        <w:tc>
          <w:tcPr>
            <w:tcW w:w="2724"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hint="eastAsia"/>
                <w:sz w:val="28"/>
                <w:szCs w:val="28"/>
              </w:rPr>
              <w:t>134894.7</w:t>
            </w:r>
          </w:p>
        </w:tc>
      </w:tr>
      <w:tr w:rsidR="003559CE">
        <w:trPr>
          <w:trHeight w:val="646"/>
          <w:jc w:val="center"/>
        </w:trPr>
        <w:tc>
          <w:tcPr>
            <w:tcW w:w="3049"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sz w:val="28"/>
                <w:szCs w:val="28"/>
              </w:rPr>
              <w:t>小麦</w:t>
            </w:r>
          </w:p>
        </w:tc>
        <w:tc>
          <w:tcPr>
            <w:tcW w:w="3101" w:type="dxa"/>
            <w:vAlign w:val="center"/>
          </w:tcPr>
          <w:p w:rsidR="003559CE" w:rsidRDefault="00660578">
            <w:pPr>
              <w:jc w:val="center"/>
              <w:rPr>
                <w:rFonts w:eastAsia="方正仿宋_GBK"/>
                <w:sz w:val="28"/>
                <w:szCs w:val="28"/>
              </w:rPr>
            </w:pPr>
            <w:r>
              <w:rPr>
                <w:rFonts w:eastAsia="方正仿宋_GBK"/>
                <w:sz w:val="28"/>
                <w:szCs w:val="28"/>
              </w:rPr>
              <w:t>48997</w:t>
            </w:r>
          </w:p>
        </w:tc>
        <w:tc>
          <w:tcPr>
            <w:tcW w:w="2724"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hint="eastAsia"/>
                <w:sz w:val="28"/>
                <w:szCs w:val="28"/>
              </w:rPr>
              <w:t>49428.7</w:t>
            </w:r>
          </w:p>
        </w:tc>
      </w:tr>
      <w:tr w:rsidR="003559CE">
        <w:trPr>
          <w:trHeight w:val="646"/>
          <w:jc w:val="center"/>
        </w:trPr>
        <w:tc>
          <w:tcPr>
            <w:tcW w:w="3049"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sz w:val="28"/>
                <w:szCs w:val="28"/>
              </w:rPr>
              <w:t>豆</w:t>
            </w:r>
            <w:r>
              <w:rPr>
                <w:rFonts w:eastAsia="方正仿宋_GBK"/>
                <w:sz w:val="28"/>
                <w:szCs w:val="28"/>
              </w:rPr>
              <w:t xml:space="preserve">  </w:t>
            </w:r>
            <w:r>
              <w:rPr>
                <w:rFonts w:eastAsia="方正仿宋_GBK"/>
                <w:sz w:val="28"/>
                <w:szCs w:val="28"/>
              </w:rPr>
              <w:t>类</w:t>
            </w:r>
          </w:p>
        </w:tc>
        <w:tc>
          <w:tcPr>
            <w:tcW w:w="3101" w:type="dxa"/>
            <w:vAlign w:val="center"/>
          </w:tcPr>
          <w:p w:rsidR="003559CE" w:rsidRDefault="00660578">
            <w:pPr>
              <w:jc w:val="center"/>
              <w:rPr>
                <w:rFonts w:eastAsia="方正仿宋_GBK"/>
                <w:sz w:val="28"/>
                <w:szCs w:val="28"/>
              </w:rPr>
            </w:pPr>
            <w:r>
              <w:rPr>
                <w:rFonts w:eastAsia="方正仿宋_GBK"/>
                <w:sz w:val="28"/>
                <w:szCs w:val="28"/>
              </w:rPr>
              <w:t>374</w:t>
            </w:r>
          </w:p>
        </w:tc>
        <w:tc>
          <w:tcPr>
            <w:tcW w:w="2724"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hint="eastAsia"/>
                <w:sz w:val="28"/>
                <w:szCs w:val="28"/>
              </w:rPr>
              <w:t>362.3</w:t>
            </w:r>
          </w:p>
        </w:tc>
      </w:tr>
      <w:tr w:rsidR="003559CE">
        <w:trPr>
          <w:trHeight w:val="646"/>
          <w:jc w:val="center"/>
        </w:trPr>
        <w:tc>
          <w:tcPr>
            <w:tcW w:w="3049"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sz w:val="28"/>
                <w:szCs w:val="28"/>
              </w:rPr>
              <w:t>油</w:t>
            </w:r>
            <w:r>
              <w:rPr>
                <w:rFonts w:eastAsia="方正仿宋_GBK"/>
                <w:sz w:val="28"/>
                <w:szCs w:val="28"/>
              </w:rPr>
              <w:t xml:space="preserve">  </w:t>
            </w:r>
            <w:r>
              <w:rPr>
                <w:rFonts w:eastAsia="方正仿宋_GBK"/>
                <w:sz w:val="28"/>
                <w:szCs w:val="28"/>
              </w:rPr>
              <w:t>料</w:t>
            </w:r>
          </w:p>
        </w:tc>
        <w:tc>
          <w:tcPr>
            <w:tcW w:w="3101" w:type="dxa"/>
            <w:vAlign w:val="center"/>
          </w:tcPr>
          <w:p w:rsidR="003559CE" w:rsidRDefault="00660578">
            <w:pPr>
              <w:jc w:val="center"/>
              <w:rPr>
                <w:rFonts w:eastAsia="方正仿宋_GBK"/>
                <w:sz w:val="28"/>
                <w:szCs w:val="28"/>
              </w:rPr>
            </w:pPr>
            <w:r>
              <w:rPr>
                <w:rFonts w:eastAsia="方正仿宋_GBK"/>
                <w:sz w:val="28"/>
                <w:szCs w:val="28"/>
              </w:rPr>
              <w:t>5678</w:t>
            </w:r>
          </w:p>
        </w:tc>
        <w:tc>
          <w:tcPr>
            <w:tcW w:w="2724"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hint="eastAsia"/>
                <w:sz w:val="28"/>
                <w:szCs w:val="28"/>
              </w:rPr>
              <w:t>6068</w:t>
            </w:r>
          </w:p>
        </w:tc>
      </w:tr>
      <w:tr w:rsidR="003559CE">
        <w:trPr>
          <w:trHeight w:val="646"/>
          <w:jc w:val="center"/>
        </w:trPr>
        <w:tc>
          <w:tcPr>
            <w:tcW w:w="3049"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sz w:val="28"/>
                <w:szCs w:val="28"/>
              </w:rPr>
              <w:t>蔬</w:t>
            </w:r>
            <w:r>
              <w:rPr>
                <w:rFonts w:eastAsia="方正仿宋_GBK"/>
                <w:sz w:val="28"/>
                <w:szCs w:val="28"/>
              </w:rPr>
              <w:t xml:space="preserve">  </w:t>
            </w:r>
            <w:r>
              <w:rPr>
                <w:rFonts w:eastAsia="方正仿宋_GBK"/>
                <w:sz w:val="28"/>
                <w:szCs w:val="28"/>
              </w:rPr>
              <w:t>菜</w:t>
            </w:r>
          </w:p>
        </w:tc>
        <w:tc>
          <w:tcPr>
            <w:tcW w:w="3101" w:type="dxa"/>
            <w:vAlign w:val="center"/>
          </w:tcPr>
          <w:p w:rsidR="003559CE" w:rsidRDefault="00660578">
            <w:pPr>
              <w:jc w:val="center"/>
              <w:rPr>
                <w:rFonts w:eastAsia="方正仿宋_GBK"/>
                <w:sz w:val="28"/>
                <w:szCs w:val="28"/>
              </w:rPr>
            </w:pPr>
            <w:r>
              <w:rPr>
                <w:rFonts w:eastAsia="方正仿宋_GBK"/>
                <w:sz w:val="28"/>
                <w:szCs w:val="28"/>
              </w:rPr>
              <w:t>24352.6</w:t>
            </w:r>
          </w:p>
        </w:tc>
        <w:tc>
          <w:tcPr>
            <w:tcW w:w="2724"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hint="eastAsia"/>
                <w:sz w:val="28"/>
                <w:szCs w:val="28"/>
              </w:rPr>
              <w:t>26717</w:t>
            </w:r>
          </w:p>
        </w:tc>
      </w:tr>
      <w:tr w:rsidR="003559CE">
        <w:trPr>
          <w:trHeight w:val="646"/>
          <w:jc w:val="center"/>
        </w:trPr>
        <w:tc>
          <w:tcPr>
            <w:tcW w:w="3049"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sz w:val="28"/>
                <w:szCs w:val="28"/>
              </w:rPr>
              <w:t>瓜</w:t>
            </w:r>
            <w:r>
              <w:rPr>
                <w:rFonts w:eastAsia="方正仿宋_GBK"/>
                <w:sz w:val="28"/>
                <w:szCs w:val="28"/>
              </w:rPr>
              <w:t xml:space="preserve">  </w:t>
            </w:r>
            <w:r>
              <w:rPr>
                <w:rFonts w:eastAsia="方正仿宋_GBK"/>
                <w:sz w:val="28"/>
                <w:szCs w:val="28"/>
              </w:rPr>
              <w:t>果</w:t>
            </w:r>
          </w:p>
        </w:tc>
        <w:tc>
          <w:tcPr>
            <w:tcW w:w="3101" w:type="dxa"/>
            <w:vAlign w:val="center"/>
          </w:tcPr>
          <w:p w:rsidR="003559CE" w:rsidRDefault="00660578">
            <w:pPr>
              <w:jc w:val="center"/>
              <w:rPr>
                <w:rFonts w:eastAsia="方正仿宋_GBK"/>
                <w:sz w:val="28"/>
                <w:szCs w:val="28"/>
              </w:rPr>
            </w:pPr>
            <w:r>
              <w:rPr>
                <w:rFonts w:eastAsia="方正仿宋_GBK"/>
                <w:sz w:val="28"/>
                <w:szCs w:val="28"/>
              </w:rPr>
              <w:t>10222</w:t>
            </w:r>
          </w:p>
        </w:tc>
        <w:tc>
          <w:tcPr>
            <w:tcW w:w="2724"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hint="eastAsia"/>
                <w:sz w:val="28"/>
                <w:szCs w:val="28"/>
              </w:rPr>
              <w:t>14591</w:t>
            </w:r>
          </w:p>
        </w:tc>
      </w:tr>
      <w:tr w:rsidR="003559CE">
        <w:trPr>
          <w:trHeight w:val="646"/>
          <w:jc w:val="center"/>
        </w:trPr>
        <w:tc>
          <w:tcPr>
            <w:tcW w:w="3049"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sz w:val="28"/>
                <w:szCs w:val="28"/>
              </w:rPr>
              <w:t>肉</w:t>
            </w:r>
            <w:r>
              <w:rPr>
                <w:rFonts w:eastAsia="方正仿宋_GBK"/>
                <w:sz w:val="28"/>
                <w:szCs w:val="28"/>
              </w:rPr>
              <w:t xml:space="preserve">  </w:t>
            </w:r>
            <w:r>
              <w:rPr>
                <w:rFonts w:eastAsia="方正仿宋_GBK"/>
                <w:sz w:val="28"/>
                <w:szCs w:val="28"/>
              </w:rPr>
              <w:t>类</w:t>
            </w:r>
          </w:p>
        </w:tc>
        <w:tc>
          <w:tcPr>
            <w:tcW w:w="3101" w:type="dxa"/>
            <w:vAlign w:val="center"/>
          </w:tcPr>
          <w:p w:rsidR="003559CE" w:rsidRDefault="00660578">
            <w:pPr>
              <w:jc w:val="center"/>
              <w:rPr>
                <w:rFonts w:eastAsia="方正仿宋_GBK"/>
                <w:sz w:val="28"/>
                <w:szCs w:val="28"/>
              </w:rPr>
            </w:pPr>
            <w:r>
              <w:rPr>
                <w:rFonts w:eastAsia="方正仿宋_GBK"/>
                <w:sz w:val="28"/>
                <w:szCs w:val="28"/>
              </w:rPr>
              <w:t>27308</w:t>
            </w:r>
          </w:p>
        </w:tc>
        <w:tc>
          <w:tcPr>
            <w:tcW w:w="2724"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hint="eastAsia"/>
                <w:sz w:val="28"/>
                <w:szCs w:val="28"/>
              </w:rPr>
              <w:t>14028</w:t>
            </w:r>
          </w:p>
        </w:tc>
      </w:tr>
      <w:tr w:rsidR="003559CE">
        <w:trPr>
          <w:trHeight w:val="646"/>
          <w:jc w:val="center"/>
        </w:trPr>
        <w:tc>
          <w:tcPr>
            <w:tcW w:w="3049"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sz w:val="28"/>
                <w:szCs w:val="28"/>
              </w:rPr>
              <w:t>禽</w:t>
            </w:r>
            <w:r>
              <w:rPr>
                <w:rFonts w:eastAsia="方正仿宋_GBK"/>
                <w:sz w:val="28"/>
                <w:szCs w:val="28"/>
              </w:rPr>
              <w:t xml:space="preserve">  </w:t>
            </w:r>
            <w:r>
              <w:rPr>
                <w:rFonts w:eastAsia="方正仿宋_GBK"/>
                <w:sz w:val="28"/>
                <w:szCs w:val="28"/>
              </w:rPr>
              <w:t>蛋</w:t>
            </w:r>
          </w:p>
        </w:tc>
        <w:tc>
          <w:tcPr>
            <w:tcW w:w="3101" w:type="dxa"/>
            <w:vAlign w:val="center"/>
          </w:tcPr>
          <w:p w:rsidR="003559CE" w:rsidRDefault="00660578">
            <w:pPr>
              <w:jc w:val="center"/>
              <w:rPr>
                <w:rFonts w:eastAsia="方正仿宋_GBK"/>
                <w:sz w:val="28"/>
                <w:szCs w:val="28"/>
              </w:rPr>
            </w:pPr>
            <w:r>
              <w:rPr>
                <w:rFonts w:eastAsia="方正仿宋_GBK"/>
                <w:sz w:val="28"/>
                <w:szCs w:val="28"/>
              </w:rPr>
              <w:t>1113</w:t>
            </w:r>
          </w:p>
        </w:tc>
        <w:tc>
          <w:tcPr>
            <w:tcW w:w="2724"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hint="eastAsia"/>
                <w:sz w:val="28"/>
                <w:szCs w:val="28"/>
              </w:rPr>
              <w:t>1567</w:t>
            </w:r>
          </w:p>
        </w:tc>
      </w:tr>
      <w:tr w:rsidR="003559CE">
        <w:trPr>
          <w:trHeight w:val="646"/>
          <w:jc w:val="center"/>
        </w:trPr>
        <w:tc>
          <w:tcPr>
            <w:tcW w:w="3049"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sz w:val="28"/>
                <w:szCs w:val="28"/>
              </w:rPr>
              <w:t>水产品</w:t>
            </w:r>
          </w:p>
        </w:tc>
        <w:tc>
          <w:tcPr>
            <w:tcW w:w="3101" w:type="dxa"/>
            <w:vAlign w:val="center"/>
          </w:tcPr>
          <w:p w:rsidR="003559CE" w:rsidRDefault="00660578">
            <w:pPr>
              <w:jc w:val="center"/>
              <w:rPr>
                <w:rFonts w:eastAsia="方正仿宋_GBK"/>
                <w:sz w:val="28"/>
                <w:szCs w:val="28"/>
              </w:rPr>
            </w:pPr>
            <w:r>
              <w:rPr>
                <w:rFonts w:eastAsia="方正仿宋_GBK"/>
                <w:sz w:val="28"/>
                <w:szCs w:val="28"/>
              </w:rPr>
              <w:t>4011</w:t>
            </w:r>
          </w:p>
        </w:tc>
        <w:tc>
          <w:tcPr>
            <w:tcW w:w="2724" w:type="dxa"/>
            <w:tcMar>
              <w:top w:w="15" w:type="dxa"/>
              <w:left w:w="15" w:type="dxa"/>
              <w:bottom w:w="0" w:type="dxa"/>
              <w:right w:w="15" w:type="dxa"/>
            </w:tcMar>
            <w:vAlign w:val="center"/>
          </w:tcPr>
          <w:p w:rsidR="003559CE" w:rsidRDefault="00660578">
            <w:pPr>
              <w:jc w:val="center"/>
              <w:rPr>
                <w:rFonts w:eastAsia="方正仿宋_GBK"/>
                <w:sz w:val="28"/>
                <w:szCs w:val="28"/>
              </w:rPr>
            </w:pPr>
            <w:r>
              <w:rPr>
                <w:rFonts w:eastAsia="方正仿宋_GBK" w:hint="eastAsia"/>
                <w:sz w:val="28"/>
                <w:szCs w:val="28"/>
              </w:rPr>
              <w:t>4116</w:t>
            </w:r>
          </w:p>
        </w:tc>
      </w:tr>
    </w:tbl>
    <w:p w:rsidR="003559CE" w:rsidRDefault="00660578">
      <w:pPr>
        <w:spacing w:line="590" w:lineRule="exact"/>
        <w:ind w:firstLineChars="200" w:firstLine="608"/>
        <w:rPr>
          <w:rFonts w:eastAsia="方正楷体_GBK"/>
          <w:sz w:val="32"/>
          <w:szCs w:val="32"/>
        </w:rPr>
      </w:pPr>
      <w:r>
        <w:rPr>
          <w:rFonts w:eastAsia="方正楷体_GBK" w:hint="eastAsia"/>
          <w:sz w:val="32"/>
          <w:szCs w:val="32"/>
        </w:rPr>
        <w:t>2</w:t>
      </w:r>
      <w:r>
        <w:rPr>
          <w:rFonts w:eastAsia="方正楷体_GBK" w:hint="eastAsia"/>
          <w:sz w:val="32"/>
          <w:szCs w:val="32"/>
        </w:rPr>
        <w:t>．工业和建筑业发展现状</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年规模以上工业企业数</w:t>
      </w:r>
      <w:r>
        <w:rPr>
          <w:rFonts w:eastAsia="方正仿宋_GBK" w:hint="eastAsia"/>
          <w:sz w:val="32"/>
          <w:szCs w:val="32"/>
        </w:rPr>
        <w:t>83</w:t>
      </w:r>
      <w:r>
        <w:rPr>
          <w:rFonts w:eastAsia="方正仿宋_GBK" w:hint="eastAsia"/>
          <w:sz w:val="32"/>
          <w:szCs w:val="32"/>
        </w:rPr>
        <w:t>家，比上年增加</w:t>
      </w:r>
      <w:r>
        <w:rPr>
          <w:rFonts w:eastAsia="方正仿宋_GBK" w:hint="eastAsia"/>
          <w:sz w:val="32"/>
          <w:szCs w:val="32"/>
        </w:rPr>
        <w:t>11</w:t>
      </w:r>
      <w:r>
        <w:rPr>
          <w:rFonts w:eastAsia="方正仿宋_GBK" w:hint="eastAsia"/>
          <w:sz w:val="32"/>
          <w:szCs w:val="32"/>
        </w:rPr>
        <w:t>家。全年全区规模工业增加值同比增长</w:t>
      </w:r>
      <w:r>
        <w:rPr>
          <w:rFonts w:eastAsia="方正仿宋_GBK" w:hint="eastAsia"/>
          <w:sz w:val="32"/>
          <w:szCs w:val="32"/>
        </w:rPr>
        <w:t>6.4%</w:t>
      </w:r>
      <w:r>
        <w:rPr>
          <w:rFonts w:eastAsia="方正仿宋_GBK" w:hint="eastAsia"/>
          <w:sz w:val="32"/>
          <w:szCs w:val="32"/>
        </w:rPr>
        <w:t>，按行业大类分，全区</w:t>
      </w:r>
      <w:r>
        <w:rPr>
          <w:rFonts w:eastAsia="方正仿宋_GBK" w:hint="eastAsia"/>
          <w:sz w:val="32"/>
          <w:szCs w:val="32"/>
        </w:rPr>
        <w:t>14</w:t>
      </w:r>
      <w:r>
        <w:rPr>
          <w:rFonts w:eastAsia="方正仿宋_GBK" w:hint="eastAsia"/>
          <w:sz w:val="32"/>
          <w:szCs w:val="32"/>
        </w:rPr>
        <w:t>个行业大类中有</w:t>
      </w:r>
      <w:r>
        <w:rPr>
          <w:rFonts w:eastAsia="方正仿宋_GBK" w:hint="eastAsia"/>
          <w:sz w:val="32"/>
          <w:szCs w:val="32"/>
        </w:rPr>
        <w:t>5</w:t>
      </w:r>
      <w:r>
        <w:rPr>
          <w:rFonts w:eastAsia="方正仿宋_GBK" w:hint="eastAsia"/>
          <w:sz w:val="32"/>
          <w:szCs w:val="32"/>
        </w:rPr>
        <w:t>个实现了增长。其中：木材加工和木、竹、藤、</w:t>
      </w:r>
      <w:r>
        <w:rPr>
          <w:rFonts w:eastAsia="方正仿宋_GBK" w:hint="eastAsia"/>
          <w:sz w:val="32"/>
          <w:szCs w:val="32"/>
        </w:rPr>
        <w:lastRenderedPageBreak/>
        <w:t>棕、草制品业增长</w:t>
      </w:r>
      <w:r>
        <w:rPr>
          <w:rFonts w:eastAsia="方正仿宋_GBK" w:hint="eastAsia"/>
          <w:sz w:val="32"/>
          <w:szCs w:val="32"/>
        </w:rPr>
        <w:t>22.0%</w:t>
      </w:r>
      <w:r>
        <w:rPr>
          <w:rFonts w:eastAsia="方正仿宋_GBK" w:hint="eastAsia"/>
          <w:sz w:val="32"/>
          <w:szCs w:val="32"/>
        </w:rPr>
        <w:t>；家具制造业下降</w:t>
      </w:r>
      <w:r>
        <w:rPr>
          <w:rFonts w:eastAsia="方正仿宋_GBK" w:hint="eastAsia"/>
          <w:sz w:val="32"/>
          <w:szCs w:val="32"/>
        </w:rPr>
        <w:t>1.96%</w:t>
      </w:r>
      <w:r>
        <w:rPr>
          <w:rFonts w:eastAsia="方正仿宋_GBK" w:hint="eastAsia"/>
          <w:sz w:val="32"/>
          <w:szCs w:val="32"/>
        </w:rPr>
        <w:t>；非金属制品业下降</w:t>
      </w:r>
      <w:r>
        <w:rPr>
          <w:rFonts w:eastAsia="方正仿宋_GBK" w:hint="eastAsia"/>
          <w:sz w:val="32"/>
          <w:szCs w:val="32"/>
        </w:rPr>
        <w:t>20.3%</w:t>
      </w:r>
      <w:r>
        <w:rPr>
          <w:rFonts w:eastAsia="方正仿宋_GBK" w:hint="eastAsia"/>
          <w:sz w:val="32"/>
          <w:szCs w:val="32"/>
        </w:rPr>
        <w:t>；皮革、毛皮、羽毛及其制品和制鞋业下降</w:t>
      </w:r>
      <w:r>
        <w:rPr>
          <w:rFonts w:eastAsia="方正仿宋_GBK" w:hint="eastAsia"/>
          <w:sz w:val="32"/>
          <w:szCs w:val="32"/>
        </w:rPr>
        <w:t>24.6%</w:t>
      </w:r>
      <w:r>
        <w:rPr>
          <w:rFonts w:eastAsia="方正仿宋_GBK" w:hint="eastAsia"/>
          <w:sz w:val="32"/>
          <w:szCs w:val="32"/>
        </w:rPr>
        <w:t>；农副食品加工业下降</w:t>
      </w:r>
      <w:r>
        <w:rPr>
          <w:rFonts w:eastAsia="方正仿宋_GBK" w:hint="eastAsia"/>
          <w:sz w:val="32"/>
          <w:szCs w:val="32"/>
        </w:rPr>
        <w:t>4.4%</w:t>
      </w:r>
      <w:r>
        <w:rPr>
          <w:rFonts w:eastAsia="方正仿宋_GBK" w:hint="eastAsia"/>
          <w:sz w:val="32"/>
          <w:szCs w:val="32"/>
        </w:rPr>
        <w:t>。</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年全区规模以上工业企业产销率为</w:t>
      </w:r>
      <w:r>
        <w:rPr>
          <w:rFonts w:eastAsia="方正仿宋_GBK" w:hint="eastAsia"/>
          <w:sz w:val="32"/>
          <w:szCs w:val="32"/>
        </w:rPr>
        <w:t>98%</w:t>
      </w:r>
      <w:r>
        <w:rPr>
          <w:rFonts w:eastAsia="方正仿宋_GBK" w:hint="eastAsia"/>
          <w:sz w:val="32"/>
          <w:szCs w:val="32"/>
        </w:rPr>
        <w:t>，比上年下降</w:t>
      </w:r>
      <w:r>
        <w:rPr>
          <w:rFonts w:eastAsia="方正仿宋_GBK" w:hint="eastAsia"/>
          <w:sz w:val="32"/>
          <w:szCs w:val="32"/>
        </w:rPr>
        <w:t>1.3</w:t>
      </w:r>
      <w:r>
        <w:rPr>
          <w:rFonts w:eastAsia="方正仿宋_GBK" w:hint="eastAsia"/>
          <w:sz w:val="32"/>
          <w:szCs w:val="32"/>
        </w:rPr>
        <w:t>个百分点。全区战略性新型产业产值同比下降</w:t>
      </w:r>
      <w:r>
        <w:rPr>
          <w:rFonts w:eastAsia="方正仿宋_GBK" w:hint="eastAsia"/>
          <w:sz w:val="32"/>
          <w:szCs w:val="32"/>
        </w:rPr>
        <w:t>17.3%</w:t>
      </w:r>
      <w:r>
        <w:rPr>
          <w:rFonts w:eastAsia="方正仿宋_GBK" w:hint="eastAsia"/>
          <w:sz w:val="32"/>
          <w:szCs w:val="32"/>
        </w:rPr>
        <w:t>，高新技术工业增加值同比下降</w:t>
      </w:r>
      <w:r>
        <w:rPr>
          <w:rFonts w:eastAsia="方正仿宋_GBK" w:hint="eastAsia"/>
          <w:sz w:val="32"/>
          <w:szCs w:val="32"/>
        </w:rPr>
        <w:t>2.7%</w:t>
      </w:r>
      <w:r>
        <w:rPr>
          <w:rFonts w:eastAsia="方正仿宋_GBK" w:hint="eastAsia"/>
          <w:sz w:val="32"/>
          <w:szCs w:val="32"/>
        </w:rPr>
        <w:t>。</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年全区规模以上工业企业实现营业收入</w:t>
      </w:r>
      <w:r>
        <w:rPr>
          <w:rFonts w:eastAsia="方正仿宋_GBK" w:hint="eastAsia"/>
          <w:sz w:val="32"/>
          <w:szCs w:val="32"/>
        </w:rPr>
        <w:t>63.9</w:t>
      </w:r>
      <w:r>
        <w:rPr>
          <w:rFonts w:eastAsia="方正仿宋_GBK" w:hint="eastAsia"/>
          <w:sz w:val="32"/>
          <w:szCs w:val="32"/>
        </w:rPr>
        <w:t>亿元，比上年增长</w:t>
      </w:r>
      <w:r>
        <w:rPr>
          <w:rFonts w:eastAsia="方正仿宋_GBK" w:hint="eastAsia"/>
          <w:sz w:val="32"/>
          <w:szCs w:val="32"/>
        </w:rPr>
        <w:t>7.3%</w:t>
      </w:r>
      <w:r>
        <w:rPr>
          <w:rFonts w:eastAsia="方正仿宋_GBK" w:hint="eastAsia"/>
          <w:sz w:val="32"/>
          <w:szCs w:val="32"/>
        </w:rPr>
        <w:t>，实现利税</w:t>
      </w:r>
      <w:r>
        <w:rPr>
          <w:rFonts w:eastAsia="方正仿宋_GBK" w:hint="eastAsia"/>
          <w:sz w:val="32"/>
          <w:szCs w:val="32"/>
        </w:rPr>
        <w:t>3.78</w:t>
      </w:r>
      <w:r>
        <w:rPr>
          <w:rFonts w:eastAsia="方正仿宋_GBK" w:hint="eastAsia"/>
          <w:sz w:val="32"/>
          <w:szCs w:val="32"/>
        </w:rPr>
        <w:t>亿元，同比增长</w:t>
      </w:r>
      <w:r>
        <w:rPr>
          <w:rFonts w:eastAsia="方正仿宋_GBK" w:hint="eastAsia"/>
          <w:sz w:val="32"/>
          <w:szCs w:val="32"/>
        </w:rPr>
        <w:t>4.8%</w:t>
      </w:r>
      <w:r>
        <w:rPr>
          <w:rFonts w:eastAsia="方正仿宋_GBK" w:hint="eastAsia"/>
          <w:sz w:val="32"/>
          <w:szCs w:val="32"/>
        </w:rPr>
        <w:t>，其中实现利润</w:t>
      </w:r>
      <w:r>
        <w:rPr>
          <w:rFonts w:eastAsia="方正仿宋_GBK" w:hint="eastAsia"/>
          <w:sz w:val="32"/>
          <w:szCs w:val="32"/>
        </w:rPr>
        <w:t>2.7</w:t>
      </w:r>
      <w:r>
        <w:rPr>
          <w:rFonts w:eastAsia="方正仿宋_GBK" w:hint="eastAsia"/>
          <w:sz w:val="32"/>
          <w:szCs w:val="32"/>
        </w:rPr>
        <w:t>亿元，同比下降</w:t>
      </w:r>
      <w:r>
        <w:rPr>
          <w:rFonts w:eastAsia="方正仿宋_GBK" w:hint="eastAsia"/>
          <w:sz w:val="32"/>
          <w:szCs w:val="32"/>
        </w:rPr>
        <w:t>1.1%</w:t>
      </w:r>
      <w:r>
        <w:rPr>
          <w:rFonts w:eastAsia="方正仿宋_GBK" w:hint="eastAsia"/>
          <w:sz w:val="32"/>
          <w:szCs w:val="32"/>
        </w:rPr>
        <w:t>。</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年末，全区具有建筑资质等级的独立核算企业</w:t>
      </w:r>
      <w:r>
        <w:rPr>
          <w:rFonts w:eastAsia="方正仿宋_GBK" w:hint="eastAsia"/>
          <w:sz w:val="32"/>
          <w:szCs w:val="32"/>
        </w:rPr>
        <w:t>10</w:t>
      </w:r>
      <w:r>
        <w:rPr>
          <w:rFonts w:eastAsia="方正仿宋_GBK" w:hint="eastAsia"/>
          <w:sz w:val="32"/>
          <w:szCs w:val="32"/>
        </w:rPr>
        <w:t>家。全年实现建筑业总产值</w:t>
      </w:r>
      <w:r>
        <w:rPr>
          <w:rFonts w:eastAsia="方正仿宋_GBK" w:hint="eastAsia"/>
          <w:sz w:val="32"/>
          <w:szCs w:val="32"/>
        </w:rPr>
        <w:t>3.9</w:t>
      </w:r>
      <w:r>
        <w:rPr>
          <w:rFonts w:eastAsia="方正仿宋_GBK" w:hint="eastAsia"/>
          <w:sz w:val="32"/>
          <w:szCs w:val="32"/>
        </w:rPr>
        <w:t>亿元，比上年增长</w:t>
      </w:r>
      <w:r>
        <w:rPr>
          <w:rFonts w:eastAsia="方正仿宋_GBK" w:hint="eastAsia"/>
          <w:sz w:val="32"/>
          <w:szCs w:val="32"/>
        </w:rPr>
        <w:t>68.7%</w:t>
      </w:r>
      <w:r>
        <w:rPr>
          <w:rFonts w:eastAsia="方正仿宋_GBK" w:hint="eastAsia"/>
          <w:sz w:val="32"/>
          <w:szCs w:val="32"/>
        </w:rPr>
        <w:t>；房屋施工面积</w:t>
      </w:r>
      <w:r>
        <w:rPr>
          <w:rFonts w:eastAsia="方正仿宋_GBK" w:hint="eastAsia"/>
          <w:sz w:val="32"/>
          <w:szCs w:val="32"/>
        </w:rPr>
        <w:t>16.7</w:t>
      </w:r>
      <w:r>
        <w:rPr>
          <w:rFonts w:eastAsia="方正仿宋_GBK" w:hint="eastAsia"/>
          <w:sz w:val="32"/>
          <w:szCs w:val="32"/>
        </w:rPr>
        <w:t>万平方米，增长</w:t>
      </w:r>
      <w:r>
        <w:rPr>
          <w:rFonts w:eastAsia="方正仿宋_GBK" w:hint="eastAsia"/>
          <w:sz w:val="32"/>
          <w:szCs w:val="32"/>
        </w:rPr>
        <w:t>13.0%</w:t>
      </w:r>
      <w:r>
        <w:rPr>
          <w:rFonts w:eastAsia="方正仿宋_GBK" w:hint="eastAsia"/>
          <w:sz w:val="32"/>
          <w:szCs w:val="32"/>
        </w:rPr>
        <w:t>，竣工产值</w:t>
      </w:r>
      <w:r>
        <w:rPr>
          <w:rFonts w:eastAsia="方正仿宋_GBK" w:hint="eastAsia"/>
          <w:sz w:val="32"/>
          <w:szCs w:val="32"/>
        </w:rPr>
        <w:t>3.6</w:t>
      </w:r>
      <w:r>
        <w:rPr>
          <w:rFonts w:eastAsia="方正仿宋_GBK" w:hint="eastAsia"/>
          <w:sz w:val="32"/>
          <w:szCs w:val="32"/>
        </w:rPr>
        <w:t>亿元，增长</w:t>
      </w:r>
      <w:r>
        <w:rPr>
          <w:rFonts w:eastAsia="方正仿宋_GBK" w:hint="eastAsia"/>
          <w:sz w:val="32"/>
          <w:szCs w:val="32"/>
        </w:rPr>
        <w:t>75.7%</w:t>
      </w:r>
      <w:r>
        <w:rPr>
          <w:rFonts w:eastAsia="方正仿宋_GBK" w:hint="eastAsia"/>
          <w:sz w:val="32"/>
          <w:szCs w:val="32"/>
        </w:rPr>
        <w:t>。</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3</w:t>
      </w:r>
      <w:r>
        <w:rPr>
          <w:rFonts w:eastAsia="方正楷体_GBK" w:hint="eastAsia"/>
          <w:sz w:val="32"/>
          <w:szCs w:val="32"/>
        </w:rPr>
        <w:t>．贸</w:t>
      </w:r>
      <w:r>
        <w:rPr>
          <w:rFonts w:eastAsia="方正楷体_GBK" w:hint="eastAsia"/>
          <w:sz w:val="32"/>
          <w:szCs w:val="32"/>
        </w:rPr>
        <w:t>易和招商引资发展现状</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年全区完成社会消费品零售总额</w:t>
      </w:r>
      <w:r>
        <w:rPr>
          <w:rFonts w:eastAsia="方正仿宋_GBK" w:hint="eastAsia"/>
          <w:sz w:val="32"/>
          <w:szCs w:val="32"/>
        </w:rPr>
        <w:t>27.0</w:t>
      </w:r>
      <w:r>
        <w:rPr>
          <w:rFonts w:eastAsia="方正仿宋_GBK" w:hint="eastAsia"/>
          <w:sz w:val="32"/>
          <w:szCs w:val="32"/>
        </w:rPr>
        <w:t>亿元，比上年增长</w:t>
      </w:r>
      <w:r>
        <w:rPr>
          <w:rFonts w:eastAsia="方正仿宋_GBK" w:hint="eastAsia"/>
          <w:sz w:val="32"/>
          <w:szCs w:val="32"/>
        </w:rPr>
        <w:t>3.0%</w:t>
      </w:r>
      <w:r>
        <w:rPr>
          <w:rFonts w:eastAsia="方正仿宋_GBK" w:hint="eastAsia"/>
          <w:sz w:val="32"/>
          <w:szCs w:val="32"/>
        </w:rPr>
        <w:t>。分城乡看，城镇完成消费品零售额</w:t>
      </w:r>
      <w:r>
        <w:rPr>
          <w:rFonts w:eastAsia="方正仿宋_GBK" w:hint="eastAsia"/>
          <w:sz w:val="32"/>
          <w:szCs w:val="32"/>
        </w:rPr>
        <w:t>21.0</w:t>
      </w:r>
      <w:r>
        <w:rPr>
          <w:rFonts w:eastAsia="方正仿宋_GBK" w:hint="eastAsia"/>
          <w:sz w:val="32"/>
          <w:szCs w:val="32"/>
        </w:rPr>
        <w:t>亿元，同比增长</w:t>
      </w:r>
      <w:r>
        <w:rPr>
          <w:rFonts w:eastAsia="方正仿宋_GBK" w:hint="eastAsia"/>
          <w:sz w:val="32"/>
          <w:szCs w:val="32"/>
        </w:rPr>
        <w:t>3.3%</w:t>
      </w:r>
      <w:r>
        <w:rPr>
          <w:rFonts w:eastAsia="方正仿宋_GBK" w:hint="eastAsia"/>
          <w:sz w:val="32"/>
          <w:szCs w:val="32"/>
        </w:rPr>
        <w:t>；乡村消费品零售额</w:t>
      </w:r>
      <w:r>
        <w:rPr>
          <w:rFonts w:eastAsia="方正仿宋_GBK" w:hint="eastAsia"/>
          <w:sz w:val="32"/>
          <w:szCs w:val="32"/>
        </w:rPr>
        <w:t>6.0</w:t>
      </w:r>
      <w:r>
        <w:rPr>
          <w:rFonts w:eastAsia="方正仿宋_GBK" w:hint="eastAsia"/>
          <w:sz w:val="32"/>
          <w:szCs w:val="32"/>
        </w:rPr>
        <w:t>亿元，同比增长</w:t>
      </w:r>
      <w:r>
        <w:rPr>
          <w:rFonts w:eastAsia="方正仿宋_GBK" w:hint="eastAsia"/>
          <w:sz w:val="32"/>
          <w:szCs w:val="32"/>
        </w:rPr>
        <w:t>2%</w:t>
      </w:r>
      <w:r>
        <w:rPr>
          <w:rFonts w:eastAsia="方正仿宋_GBK" w:hint="eastAsia"/>
          <w:sz w:val="32"/>
          <w:szCs w:val="32"/>
        </w:rPr>
        <w:t>。从消费形态看，餐费收入实现零售额</w:t>
      </w:r>
      <w:r>
        <w:rPr>
          <w:rFonts w:eastAsia="方正仿宋_GBK" w:hint="eastAsia"/>
          <w:sz w:val="32"/>
          <w:szCs w:val="32"/>
        </w:rPr>
        <w:t>3.6</w:t>
      </w:r>
      <w:r>
        <w:rPr>
          <w:rFonts w:eastAsia="方正仿宋_GBK" w:hint="eastAsia"/>
          <w:sz w:val="32"/>
          <w:szCs w:val="32"/>
        </w:rPr>
        <w:t>亿元，同比下降</w:t>
      </w:r>
      <w:r>
        <w:rPr>
          <w:rFonts w:eastAsia="方正仿宋_GBK" w:hint="eastAsia"/>
          <w:sz w:val="32"/>
          <w:szCs w:val="32"/>
        </w:rPr>
        <w:t>3.5%</w:t>
      </w:r>
      <w:r>
        <w:rPr>
          <w:rFonts w:eastAsia="方正仿宋_GBK" w:hint="eastAsia"/>
          <w:sz w:val="32"/>
          <w:szCs w:val="32"/>
        </w:rPr>
        <w:t>；商品销售实现零售额</w:t>
      </w:r>
      <w:r>
        <w:rPr>
          <w:rFonts w:eastAsia="方正仿宋_GBK" w:hint="eastAsia"/>
          <w:sz w:val="32"/>
          <w:szCs w:val="32"/>
        </w:rPr>
        <w:t>23.4</w:t>
      </w:r>
      <w:r>
        <w:rPr>
          <w:rFonts w:eastAsia="方正仿宋_GBK" w:hint="eastAsia"/>
          <w:sz w:val="32"/>
          <w:szCs w:val="32"/>
        </w:rPr>
        <w:t>亿元，增长</w:t>
      </w:r>
      <w:r>
        <w:rPr>
          <w:rFonts w:eastAsia="方正仿宋_GBK" w:hint="eastAsia"/>
          <w:sz w:val="32"/>
          <w:szCs w:val="32"/>
        </w:rPr>
        <w:t>4%</w:t>
      </w:r>
      <w:r>
        <w:rPr>
          <w:rFonts w:eastAsia="方正仿宋_GBK" w:hint="eastAsia"/>
          <w:sz w:val="32"/>
          <w:szCs w:val="32"/>
        </w:rPr>
        <w:t>。</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年，全区实现进出口总额</w:t>
      </w:r>
      <w:r>
        <w:rPr>
          <w:rFonts w:eastAsia="方正仿宋_GBK" w:hint="eastAsia"/>
          <w:sz w:val="32"/>
          <w:szCs w:val="32"/>
        </w:rPr>
        <w:t>4345</w:t>
      </w:r>
      <w:r>
        <w:rPr>
          <w:rFonts w:eastAsia="方正仿宋_GBK" w:hint="eastAsia"/>
          <w:sz w:val="32"/>
          <w:szCs w:val="32"/>
        </w:rPr>
        <w:t>万美元，同比下降</w:t>
      </w:r>
      <w:r>
        <w:rPr>
          <w:rFonts w:eastAsia="方正仿宋_GBK" w:hint="eastAsia"/>
          <w:sz w:val="32"/>
          <w:szCs w:val="32"/>
        </w:rPr>
        <w:t>0.6%</w:t>
      </w:r>
      <w:r>
        <w:rPr>
          <w:rFonts w:eastAsia="方正仿宋_GBK" w:hint="eastAsia"/>
          <w:sz w:val="32"/>
          <w:szCs w:val="32"/>
        </w:rPr>
        <w:t>。其中出口总额</w:t>
      </w:r>
      <w:r>
        <w:rPr>
          <w:rFonts w:eastAsia="方正仿宋_GBK" w:hint="eastAsia"/>
          <w:sz w:val="32"/>
          <w:szCs w:val="32"/>
        </w:rPr>
        <w:t>4102</w:t>
      </w:r>
      <w:r>
        <w:rPr>
          <w:rFonts w:eastAsia="方正仿宋_GBK" w:hint="eastAsia"/>
          <w:sz w:val="32"/>
          <w:szCs w:val="32"/>
        </w:rPr>
        <w:t>万美元，同比增长</w:t>
      </w:r>
      <w:r>
        <w:rPr>
          <w:rFonts w:eastAsia="方正仿宋_GBK" w:hint="eastAsia"/>
          <w:sz w:val="32"/>
          <w:szCs w:val="32"/>
        </w:rPr>
        <w:t>42.7%</w:t>
      </w:r>
      <w:r>
        <w:rPr>
          <w:rFonts w:eastAsia="方正仿宋_GBK" w:hint="eastAsia"/>
          <w:sz w:val="32"/>
          <w:szCs w:val="32"/>
        </w:rPr>
        <w:t>。全年全区利用外商</w:t>
      </w:r>
      <w:r>
        <w:rPr>
          <w:rFonts w:eastAsia="方正仿宋_GBK" w:hint="eastAsia"/>
          <w:sz w:val="32"/>
          <w:szCs w:val="32"/>
        </w:rPr>
        <w:lastRenderedPageBreak/>
        <w:t>直接投资</w:t>
      </w:r>
      <w:r>
        <w:rPr>
          <w:rFonts w:eastAsia="方正仿宋_GBK" w:hint="eastAsia"/>
          <w:sz w:val="32"/>
          <w:szCs w:val="32"/>
        </w:rPr>
        <w:t>2196</w:t>
      </w:r>
      <w:r>
        <w:rPr>
          <w:rFonts w:eastAsia="方正仿宋_GBK" w:hint="eastAsia"/>
          <w:sz w:val="32"/>
          <w:szCs w:val="32"/>
        </w:rPr>
        <w:t>万美元，增长</w:t>
      </w:r>
      <w:r>
        <w:rPr>
          <w:rFonts w:eastAsia="方正仿宋_GBK" w:hint="eastAsia"/>
          <w:sz w:val="32"/>
          <w:szCs w:val="32"/>
        </w:rPr>
        <w:t>5.6%</w:t>
      </w:r>
      <w:r>
        <w:rPr>
          <w:rFonts w:eastAsia="方正仿宋_GBK" w:hint="eastAsia"/>
          <w:sz w:val="32"/>
          <w:szCs w:val="32"/>
        </w:rPr>
        <w:t>。</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4</w:t>
      </w:r>
      <w:r>
        <w:rPr>
          <w:rFonts w:eastAsia="方正楷体_GBK" w:hint="eastAsia"/>
          <w:sz w:val="32"/>
          <w:szCs w:val="32"/>
        </w:rPr>
        <w:t>．人口与人民生活</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年，全区城乡常住居民人均可支配收入</w:t>
      </w:r>
      <w:r>
        <w:rPr>
          <w:rFonts w:eastAsia="方正仿宋_GBK" w:hint="eastAsia"/>
          <w:sz w:val="32"/>
          <w:szCs w:val="32"/>
        </w:rPr>
        <w:t>20451</w:t>
      </w:r>
      <w:r>
        <w:rPr>
          <w:rFonts w:eastAsia="方正仿宋_GBK" w:hint="eastAsia"/>
          <w:sz w:val="32"/>
          <w:szCs w:val="32"/>
        </w:rPr>
        <w:t>元，同比增长</w:t>
      </w:r>
      <w:r>
        <w:rPr>
          <w:rFonts w:eastAsia="方正仿宋_GBK" w:hint="eastAsia"/>
          <w:sz w:val="32"/>
          <w:szCs w:val="32"/>
        </w:rPr>
        <w:t>7.6%</w:t>
      </w:r>
      <w:r>
        <w:rPr>
          <w:rFonts w:eastAsia="方正仿宋_GBK" w:hint="eastAsia"/>
          <w:sz w:val="32"/>
          <w:szCs w:val="32"/>
        </w:rPr>
        <w:t>。其中，城镇常住居民人均可支配收入</w:t>
      </w:r>
      <w:r>
        <w:rPr>
          <w:rFonts w:eastAsia="方正仿宋_GBK" w:hint="eastAsia"/>
          <w:sz w:val="32"/>
          <w:szCs w:val="32"/>
        </w:rPr>
        <w:t>30924</w:t>
      </w:r>
      <w:r>
        <w:rPr>
          <w:rFonts w:eastAsia="方正仿宋_GBK" w:hint="eastAsia"/>
          <w:sz w:val="32"/>
          <w:szCs w:val="32"/>
        </w:rPr>
        <w:t>元，增长</w:t>
      </w:r>
      <w:r>
        <w:rPr>
          <w:rFonts w:eastAsia="方正仿宋_GBK" w:hint="eastAsia"/>
          <w:sz w:val="32"/>
          <w:szCs w:val="32"/>
        </w:rPr>
        <w:t>6.0%</w:t>
      </w:r>
      <w:r>
        <w:rPr>
          <w:rFonts w:eastAsia="方正仿宋_GBK" w:hint="eastAsia"/>
          <w:sz w:val="32"/>
          <w:szCs w:val="32"/>
        </w:rPr>
        <w:t>。农村常住居民人均可支配收入</w:t>
      </w:r>
      <w:r>
        <w:rPr>
          <w:rFonts w:eastAsia="方正仿宋_GBK" w:hint="eastAsia"/>
          <w:sz w:val="32"/>
          <w:szCs w:val="32"/>
        </w:rPr>
        <w:t>14170</w:t>
      </w:r>
      <w:r>
        <w:rPr>
          <w:rFonts w:eastAsia="方正仿宋_GBK" w:hint="eastAsia"/>
          <w:sz w:val="32"/>
          <w:szCs w:val="32"/>
        </w:rPr>
        <w:t>元，增长</w:t>
      </w:r>
      <w:r>
        <w:rPr>
          <w:rFonts w:eastAsia="方正仿宋_GBK" w:hint="eastAsia"/>
          <w:sz w:val="32"/>
          <w:szCs w:val="32"/>
        </w:rPr>
        <w:t>9.0%</w:t>
      </w:r>
      <w:r>
        <w:rPr>
          <w:rFonts w:eastAsia="方正仿宋_GBK" w:hint="eastAsia"/>
          <w:sz w:val="32"/>
          <w:szCs w:val="32"/>
        </w:rPr>
        <w:t>。</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年，全区城镇职工养老、失业、工伤、城乡居民基本养老保险分别参保</w:t>
      </w:r>
      <w:r>
        <w:rPr>
          <w:rFonts w:eastAsia="方正仿宋_GBK" w:hint="eastAsia"/>
          <w:sz w:val="32"/>
          <w:szCs w:val="32"/>
        </w:rPr>
        <w:t>8002</w:t>
      </w:r>
      <w:r>
        <w:rPr>
          <w:rFonts w:eastAsia="方正仿宋_GBK" w:hint="eastAsia"/>
          <w:sz w:val="32"/>
          <w:szCs w:val="32"/>
        </w:rPr>
        <w:t>人、</w:t>
      </w:r>
      <w:r>
        <w:rPr>
          <w:rFonts w:eastAsia="方正仿宋_GBK" w:hint="eastAsia"/>
          <w:sz w:val="32"/>
          <w:szCs w:val="32"/>
        </w:rPr>
        <w:t>7392</w:t>
      </w:r>
      <w:r>
        <w:rPr>
          <w:rFonts w:eastAsia="方正仿宋_GBK" w:hint="eastAsia"/>
          <w:sz w:val="32"/>
          <w:szCs w:val="32"/>
        </w:rPr>
        <w:t>人、</w:t>
      </w:r>
      <w:r>
        <w:rPr>
          <w:rFonts w:eastAsia="方正仿宋_GBK" w:hint="eastAsia"/>
          <w:sz w:val="32"/>
          <w:szCs w:val="32"/>
        </w:rPr>
        <w:t>16437</w:t>
      </w:r>
      <w:r>
        <w:rPr>
          <w:rFonts w:eastAsia="方正仿宋_GBK" w:hint="eastAsia"/>
          <w:sz w:val="32"/>
          <w:szCs w:val="32"/>
        </w:rPr>
        <w:t>人、</w:t>
      </w:r>
      <w:r>
        <w:rPr>
          <w:rFonts w:eastAsia="方正仿宋_GBK" w:hint="eastAsia"/>
          <w:sz w:val="32"/>
          <w:szCs w:val="32"/>
        </w:rPr>
        <w:t>156091</w:t>
      </w:r>
      <w:r>
        <w:rPr>
          <w:rFonts w:eastAsia="方正仿宋_GBK" w:hint="eastAsia"/>
          <w:sz w:val="32"/>
          <w:szCs w:val="32"/>
        </w:rPr>
        <w:t>人，基金分别征收</w:t>
      </w:r>
      <w:r>
        <w:rPr>
          <w:rFonts w:eastAsia="方正仿宋_GBK" w:hint="eastAsia"/>
          <w:sz w:val="32"/>
          <w:szCs w:val="32"/>
        </w:rPr>
        <w:t>8042.31</w:t>
      </w:r>
      <w:r>
        <w:rPr>
          <w:rFonts w:eastAsia="方正仿宋_GBK" w:hint="eastAsia"/>
          <w:sz w:val="32"/>
          <w:szCs w:val="32"/>
        </w:rPr>
        <w:t>万元、</w:t>
      </w:r>
      <w:r>
        <w:rPr>
          <w:rFonts w:eastAsia="方正仿宋_GBK" w:hint="eastAsia"/>
          <w:sz w:val="32"/>
          <w:szCs w:val="32"/>
        </w:rPr>
        <w:t>314.86</w:t>
      </w:r>
      <w:r>
        <w:rPr>
          <w:rFonts w:eastAsia="方正仿宋_GBK" w:hint="eastAsia"/>
          <w:sz w:val="32"/>
          <w:szCs w:val="32"/>
        </w:rPr>
        <w:t>万元、</w:t>
      </w:r>
      <w:r>
        <w:rPr>
          <w:rFonts w:eastAsia="方正仿宋_GBK" w:hint="eastAsia"/>
          <w:sz w:val="32"/>
          <w:szCs w:val="32"/>
        </w:rPr>
        <w:t>257.2</w:t>
      </w:r>
      <w:r>
        <w:rPr>
          <w:rFonts w:eastAsia="方正仿宋_GBK" w:hint="eastAsia"/>
          <w:sz w:val="32"/>
          <w:szCs w:val="32"/>
        </w:rPr>
        <w:t>万元、</w:t>
      </w:r>
      <w:r>
        <w:rPr>
          <w:rFonts w:eastAsia="方正仿宋_GBK" w:hint="eastAsia"/>
          <w:sz w:val="32"/>
          <w:szCs w:val="32"/>
        </w:rPr>
        <w:t>4303.66</w:t>
      </w:r>
      <w:r>
        <w:rPr>
          <w:rFonts w:eastAsia="方正仿宋_GBK" w:hint="eastAsia"/>
          <w:sz w:val="32"/>
          <w:szCs w:val="32"/>
        </w:rPr>
        <w:t>万元，分别发放</w:t>
      </w:r>
      <w:r>
        <w:rPr>
          <w:rFonts w:eastAsia="方正仿宋_GBK" w:hint="eastAsia"/>
          <w:sz w:val="32"/>
          <w:szCs w:val="32"/>
        </w:rPr>
        <w:t>6908</w:t>
      </w:r>
      <w:r>
        <w:rPr>
          <w:rFonts w:eastAsia="方正仿宋_GBK" w:hint="eastAsia"/>
          <w:sz w:val="32"/>
          <w:szCs w:val="32"/>
        </w:rPr>
        <w:t>万元、</w:t>
      </w:r>
      <w:r>
        <w:rPr>
          <w:rFonts w:eastAsia="方正仿宋_GBK" w:hint="eastAsia"/>
          <w:sz w:val="32"/>
          <w:szCs w:val="32"/>
        </w:rPr>
        <w:t>301.43</w:t>
      </w:r>
      <w:r>
        <w:rPr>
          <w:rFonts w:eastAsia="方正仿宋_GBK" w:hint="eastAsia"/>
          <w:sz w:val="32"/>
          <w:szCs w:val="32"/>
        </w:rPr>
        <w:t>万元、</w:t>
      </w:r>
      <w:r>
        <w:rPr>
          <w:rFonts w:eastAsia="方正仿宋_GBK" w:hint="eastAsia"/>
          <w:sz w:val="32"/>
          <w:szCs w:val="32"/>
        </w:rPr>
        <w:t>638.96</w:t>
      </w:r>
      <w:r>
        <w:rPr>
          <w:rFonts w:eastAsia="方正仿宋_GBK" w:hint="eastAsia"/>
          <w:sz w:val="32"/>
          <w:szCs w:val="32"/>
        </w:rPr>
        <w:t>万元、</w:t>
      </w:r>
      <w:r>
        <w:rPr>
          <w:rFonts w:eastAsia="方正仿宋_GBK" w:hint="eastAsia"/>
          <w:sz w:val="32"/>
          <w:szCs w:val="32"/>
        </w:rPr>
        <w:t>5865.82</w:t>
      </w:r>
      <w:r>
        <w:rPr>
          <w:rFonts w:eastAsia="方正仿宋_GBK" w:hint="eastAsia"/>
          <w:sz w:val="32"/>
          <w:szCs w:val="32"/>
        </w:rPr>
        <w:t>万元；截止</w:t>
      </w:r>
      <w:r>
        <w:rPr>
          <w:rFonts w:eastAsia="方正仿宋_GBK" w:hint="eastAsia"/>
          <w:sz w:val="32"/>
          <w:szCs w:val="32"/>
        </w:rPr>
        <w:t>2020</w:t>
      </w:r>
      <w:r>
        <w:rPr>
          <w:rFonts w:eastAsia="方正仿宋_GBK" w:hint="eastAsia"/>
          <w:sz w:val="32"/>
          <w:szCs w:val="32"/>
        </w:rPr>
        <w:t>年底，全区共发放</w:t>
      </w:r>
      <w:r>
        <w:rPr>
          <w:rFonts w:eastAsia="方正仿宋_GBK" w:hint="eastAsia"/>
          <w:sz w:val="32"/>
          <w:szCs w:val="32"/>
        </w:rPr>
        <w:t>27.</w:t>
      </w:r>
      <w:r>
        <w:rPr>
          <w:rFonts w:eastAsia="方正仿宋_GBK" w:hint="eastAsia"/>
          <w:sz w:val="32"/>
          <w:szCs w:val="32"/>
        </w:rPr>
        <w:t>86</w:t>
      </w:r>
      <w:r>
        <w:rPr>
          <w:rFonts w:eastAsia="方正仿宋_GBK" w:hint="eastAsia"/>
          <w:sz w:val="32"/>
          <w:szCs w:val="32"/>
        </w:rPr>
        <w:t>张社保卡，已激活</w:t>
      </w:r>
      <w:r>
        <w:rPr>
          <w:rFonts w:eastAsia="方正仿宋_GBK" w:hint="eastAsia"/>
          <w:sz w:val="32"/>
          <w:szCs w:val="32"/>
        </w:rPr>
        <w:t>27.5</w:t>
      </w:r>
      <w:r>
        <w:rPr>
          <w:rFonts w:eastAsia="方正仿宋_GBK" w:hint="eastAsia"/>
          <w:sz w:val="32"/>
          <w:szCs w:val="32"/>
        </w:rPr>
        <w:t>万张。</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年末，全区养老机构</w:t>
      </w:r>
      <w:r>
        <w:rPr>
          <w:rFonts w:eastAsia="方正仿宋_GBK" w:hint="eastAsia"/>
          <w:sz w:val="32"/>
          <w:szCs w:val="32"/>
        </w:rPr>
        <w:t>14</w:t>
      </w:r>
      <w:r>
        <w:rPr>
          <w:rFonts w:eastAsia="方正仿宋_GBK" w:hint="eastAsia"/>
          <w:sz w:val="32"/>
          <w:szCs w:val="32"/>
        </w:rPr>
        <w:t>家，社会办养老机构</w:t>
      </w:r>
      <w:r>
        <w:rPr>
          <w:rFonts w:eastAsia="方正仿宋_GBK" w:hint="eastAsia"/>
          <w:sz w:val="32"/>
          <w:szCs w:val="32"/>
        </w:rPr>
        <w:t>1</w:t>
      </w:r>
      <w:r>
        <w:rPr>
          <w:rFonts w:eastAsia="方正仿宋_GBK" w:hint="eastAsia"/>
          <w:sz w:val="32"/>
          <w:szCs w:val="32"/>
        </w:rPr>
        <w:t>家，社区康养中心</w:t>
      </w:r>
      <w:r>
        <w:rPr>
          <w:rFonts w:eastAsia="方正仿宋_GBK" w:hint="eastAsia"/>
          <w:sz w:val="32"/>
          <w:szCs w:val="32"/>
        </w:rPr>
        <w:t>1</w:t>
      </w:r>
      <w:r>
        <w:rPr>
          <w:rFonts w:eastAsia="方正仿宋_GBK" w:hint="eastAsia"/>
          <w:sz w:val="32"/>
          <w:szCs w:val="32"/>
        </w:rPr>
        <w:t>家，床位数</w:t>
      </w:r>
      <w:r>
        <w:rPr>
          <w:rFonts w:eastAsia="方正仿宋_GBK" w:hint="eastAsia"/>
          <w:sz w:val="32"/>
          <w:szCs w:val="32"/>
        </w:rPr>
        <w:t>1410</w:t>
      </w:r>
      <w:r>
        <w:rPr>
          <w:rFonts w:eastAsia="方正仿宋_GBK" w:hint="eastAsia"/>
          <w:sz w:val="32"/>
          <w:szCs w:val="32"/>
        </w:rPr>
        <w:t>个。城市低保</w:t>
      </w:r>
      <w:r>
        <w:rPr>
          <w:rFonts w:eastAsia="方正仿宋_GBK" w:hint="eastAsia"/>
          <w:sz w:val="32"/>
          <w:szCs w:val="32"/>
        </w:rPr>
        <w:t>745</w:t>
      </w:r>
      <w:r>
        <w:rPr>
          <w:rFonts w:eastAsia="方正仿宋_GBK" w:hint="eastAsia"/>
          <w:sz w:val="32"/>
          <w:szCs w:val="32"/>
        </w:rPr>
        <w:t>户</w:t>
      </w:r>
      <w:r>
        <w:rPr>
          <w:rFonts w:eastAsia="方正仿宋_GBK" w:hint="eastAsia"/>
          <w:sz w:val="32"/>
          <w:szCs w:val="32"/>
        </w:rPr>
        <w:t>1052</w:t>
      </w:r>
      <w:r>
        <w:rPr>
          <w:rFonts w:eastAsia="方正仿宋_GBK" w:hint="eastAsia"/>
          <w:sz w:val="32"/>
          <w:szCs w:val="32"/>
        </w:rPr>
        <w:t>人；农村低保</w:t>
      </w:r>
      <w:r>
        <w:rPr>
          <w:rFonts w:eastAsia="方正仿宋_GBK" w:hint="eastAsia"/>
          <w:sz w:val="32"/>
          <w:szCs w:val="32"/>
        </w:rPr>
        <w:t>4026</w:t>
      </w:r>
      <w:r>
        <w:rPr>
          <w:rFonts w:eastAsia="方正仿宋_GBK" w:hint="eastAsia"/>
          <w:sz w:val="32"/>
          <w:szCs w:val="32"/>
        </w:rPr>
        <w:t>户</w:t>
      </w:r>
      <w:r>
        <w:rPr>
          <w:rFonts w:eastAsia="方正仿宋_GBK" w:hint="eastAsia"/>
          <w:sz w:val="32"/>
          <w:szCs w:val="32"/>
        </w:rPr>
        <w:t>6850</w:t>
      </w:r>
      <w:r>
        <w:rPr>
          <w:rFonts w:eastAsia="方正仿宋_GBK" w:hint="eastAsia"/>
          <w:sz w:val="32"/>
          <w:szCs w:val="32"/>
        </w:rPr>
        <w:t>人。</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5</w:t>
      </w:r>
      <w:r>
        <w:rPr>
          <w:rFonts w:eastAsia="方正楷体_GBK" w:hint="eastAsia"/>
          <w:sz w:val="32"/>
          <w:szCs w:val="32"/>
        </w:rPr>
        <w:t>．交通和邮电</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年末，全区道路通车里程</w:t>
      </w:r>
      <w:r>
        <w:rPr>
          <w:rFonts w:eastAsia="方正仿宋_GBK" w:hint="eastAsia"/>
          <w:sz w:val="32"/>
          <w:szCs w:val="32"/>
        </w:rPr>
        <w:t>1561.5</w:t>
      </w:r>
      <w:r>
        <w:rPr>
          <w:rFonts w:eastAsia="方正仿宋_GBK" w:hint="eastAsia"/>
          <w:sz w:val="32"/>
          <w:szCs w:val="32"/>
        </w:rPr>
        <w:t>公里，其中：铁路</w:t>
      </w:r>
      <w:r>
        <w:rPr>
          <w:rFonts w:eastAsia="方正仿宋_GBK" w:hint="eastAsia"/>
          <w:sz w:val="32"/>
          <w:szCs w:val="32"/>
        </w:rPr>
        <w:t>29.3</w:t>
      </w:r>
      <w:r>
        <w:rPr>
          <w:rFonts w:eastAsia="方正仿宋_GBK" w:hint="eastAsia"/>
          <w:sz w:val="32"/>
          <w:szCs w:val="32"/>
        </w:rPr>
        <w:t>公里、高速公路</w:t>
      </w:r>
      <w:r>
        <w:rPr>
          <w:rFonts w:eastAsia="方正仿宋_GBK" w:hint="eastAsia"/>
          <w:sz w:val="32"/>
          <w:szCs w:val="32"/>
        </w:rPr>
        <w:t>40.0</w:t>
      </w:r>
      <w:r>
        <w:rPr>
          <w:rFonts w:eastAsia="方正仿宋_GBK" w:hint="eastAsia"/>
          <w:sz w:val="32"/>
          <w:szCs w:val="32"/>
        </w:rPr>
        <w:t>公里，国道</w:t>
      </w:r>
      <w:r>
        <w:rPr>
          <w:rFonts w:eastAsia="方正仿宋_GBK" w:hint="eastAsia"/>
          <w:sz w:val="32"/>
          <w:szCs w:val="32"/>
        </w:rPr>
        <w:t>53.0</w:t>
      </w:r>
      <w:r>
        <w:rPr>
          <w:rFonts w:eastAsia="方正仿宋_GBK" w:hint="eastAsia"/>
          <w:sz w:val="32"/>
          <w:szCs w:val="32"/>
        </w:rPr>
        <w:t>公里，省道</w:t>
      </w:r>
      <w:r>
        <w:rPr>
          <w:rFonts w:eastAsia="方正仿宋_GBK" w:hint="eastAsia"/>
          <w:sz w:val="32"/>
          <w:szCs w:val="32"/>
        </w:rPr>
        <w:t>63.7</w:t>
      </w:r>
      <w:r>
        <w:rPr>
          <w:rFonts w:eastAsia="方正仿宋_GBK" w:hint="eastAsia"/>
          <w:sz w:val="32"/>
          <w:szCs w:val="32"/>
        </w:rPr>
        <w:t>公里，农村公路</w:t>
      </w:r>
      <w:r>
        <w:rPr>
          <w:rFonts w:eastAsia="方正仿宋_GBK" w:hint="eastAsia"/>
          <w:sz w:val="32"/>
          <w:szCs w:val="32"/>
        </w:rPr>
        <w:t>1375.5</w:t>
      </w:r>
      <w:r>
        <w:rPr>
          <w:rFonts w:eastAsia="方正仿宋_GBK" w:hint="eastAsia"/>
          <w:sz w:val="32"/>
          <w:szCs w:val="32"/>
        </w:rPr>
        <w:t>公里。</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年全区实现电信业务收入</w:t>
      </w:r>
      <w:r>
        <w:rPr>
          <w:rFonts w:eastAsia="方正仿宋_GBK" w:hint="eastAsia"/>
          <w:sz w:val="32"/>
          <w:szCs w:val="32"/>
        </w:rPr>
        <w:t>14812</w:t>
      </w:r>
      <w:r>
        <w:rPr>
          <w:rFonts w:eastAsia="方正仿宋_GBK" w:hint="eastAsia"/>
          <w:sz w:val="32"/>
          <w:szCs w:val="32"/>
        </w:rPr>
        <w:t>万元，比上年增长</w:t>
      </w:r>
      <w:r>
        <w:rPr>
          <w:rFonts w:eastAsia="方正仿宋_GBK" w:hint="eastAsia"/>
          <w:sz w:val="32"/>
          <w:szCs w:val="32"/>
        </w:rPr>
        <w:t>9.1%</w:t>
      </w:r>
      <w:r>
        <w:rPr>
          <w:rFonts w:eastAsia="方正仿宋_GBK" w:hint="eastAsia"/>
          <w:sz w:val="32"/>
          <w:szCs w:val="32"/>
        </w:rPr>
        <w:t>；年末全区拥有本地固定电话用户</w:t>
      </w:r>
      <w:r>
        <w:rPr>
          <w:rFonts w:eastAsia="方正仿宋_GBK" w:hint="eastAsia"/>
          <w:sz w:val="32"/>
          <w:szCs w:val="32"/>
        </w:rPr>
        <w:t>1.6</w:t>
      </w:r>
      <w:r>
        <w:rPr>
          <w:rFonts w:eastAsia="方正仿宋_GBK" w:hint="eastAsia"/>
          <w:sz w:val="32"/>
          <w:szCs w:val="32"/>
        </w:rPr>
        <w:t>万户，移动电话用户</w:t>
      </w:r>
      <w:r>
        <w:rPr>
          <w:rFonts w:eastAsia="方正仿宋_GBK" w:hint="eastAsia"/>
          <w:sz w:val="32"/>
          <w:szCs w:val="32"/>
        </w:rPr>
        <w:t>19.0</w:t>
      </w:r>
      <w:r>
        <w:rPr>
          <w:rFonts w:eastAsia="方正仿宋_GBK" w:hint="eastAsia"/>
          <w:sz w:val="32"/>
          <w:szCs w:val="32"/>
        </w:rPr>
        <w:t>万户，互联网宽带用户</w:t>
      </w:r>
      <w:r>
        <w:rPr>
          <w:rFonts w:eastAsia="方正仿宋_GBK" w:hint="eastAsia"/>
          <w:sz w:val="32"/>
          <w:szCs w:val="32"/>
        </w:rPr>
        <w:t>6.2</w:t>
      </w:r>
      <w:r>
        <w:rPr>
          <w:rFonts w:eastAsia="方正仿宋_GBK" w:hint="eastAsia"/>
          <w:sz w:val="32"/>
          <w:szCs w:val="32"/>
        </w:rPr>
        <w:t>万户。</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lastRenderedPageBreak/>
        <w:t>6</w:t>
      </w:r>
      <w:r>
        <w:rPr>
          <w:rFonts w:eastAsia="方正楷体_GBK" w:hint="eastAsia"/>
          <w:sz w:val="32"/>
          <w:szCs w:val="32"/>
        </w:rPr>
        <w:t>．文化、教育</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年末，全区共有区级综合档案馆</w:t>
      </w:r>
      <w:r>
        <w:rPr>
          <w:rFonts w:eastAsia="方正仿宋_GBK" w:hint="eastAsia"/>
          <w:sz w:val="32"/>
          <w:szCs w:val="32"/>
        </w:rPr>
        <w:t>1</w:t>
      </w:r>
      <w:r>
        <w:rPr>
          <w:rFonts w:eastAsia="方正仿宋_GBK" w:hint="eastAsia"/>
          <w:sz w:val="32"/>
          <w:szCs w:val="32"/>
        </w:rPr>
        <w:t>个，馆藏量达</w:t>
      </w:r>
      <w:r>
        <w:rPr>
          <w:rFonts w:eastAsia="方正仿宋_GBK" w:hint="eastAsia"/>
          <w:sz w:val="32"/>
          <w:szCs w:val="32"/>
        </w:rPr>
        <w:t>1.8</w:t>
      </w:r>
      <w:r>
        <w:rPr>
          <w:rFonts w:eastAsia="方正仿宋_GBK" w:hint="eastAsia"/>
          <w:sz w:val="32"/>
          <w:szCs w:val="32"/>
        </w:rPr>
        <w:t>万卷，</w:t>
      </w:r>
      <w:r>
        <w:rPr>
          <w:rFonts w:eastAsia="方正仿宋_GBK" w:hint="eastAsia"/>
          <w:sz w:val="32"/>
          <w:szCs w:val="32"/>
        </w:rPr>
        <w:t>20</w:t>
      </w:r>
      <w:r>
        <w:rPr>
          <w:rFonts w:eastAsia="方正仿宋_GBK" w:hint="eastAsia"/>
          <w:sz w:val="32"/>
          <w:szCs w:val="32"/>
        </w:rPr>
        <w:t>万件，档案数字化率</w:t>
      </w:r>
      <w:r>
        <w:rPr>
          <w:rFonts w:eastAsia="方正仿宋_GBK" w:hint="eastAsia"/>
          <w:sz w:val="32"/>
          <w:szCs w:val="32"/>
        </w:rPr>
        <w:t>85%</w:t>
      </w:r>
      <w:r>
        <w:rPr>
          <w:rFonts w:eastAsia="方正仿宋_GBK" w:hint="eastAsia"/>
          <w:sz w:val="32"/>
          <w:szCs w:val="32"/>
        </w:rPr>
        <w:t>以上。全年共接待查档及咨询的群众</w:t>
      </w:r>
      <w:r>
        <w:rPr>
          <w:rFonts w:eastAsia="方正仿宋_GBK" w:hint="eastAsia"/>
          <w:sz w:val="32"/>
          <w:szCs w:val="32"/>
        </w:rPr>
        <w:t>275</w:t>
      </w:r>
      <w:r>
        <w:rPr>
          <w:rFonts w:eastAsia="方正仿宋_GBK" w:hint="eastAsia"/>
          <w:sz w:val="32"/>
          <w:szCs w:val="32"/>
        </w:rPr>
        <w:t>人次，查阅案卷</w:t>
      </w:r>
      <w:r>
        <w:rPr>
          <w:rFonts w:eastAsia="方正仿宋_GBK" w:hint="eastAsia"/>
          <w:sz w:val="32"/>
          <w:szCs w:val="32"/>
        </w:rPr>
        <w:t>1152</w:t>
      </w:r>
      <w:r>
        <w:rPr>
          <w:rFonts w:eastAsia="方正仿宋_GBK" w:hint="eastAsia"/>
          <w:sz w:val="32"/>
          <w:szCs w:val="32"/>
        </w:rPr>
        <w:t>卷（件）。</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年末，全区有融媒体中心</w:t>
      </w:r>
      <w:r>
        <w:rPr>
          <w:rFonts w:eastAsia="方正仿宋_GBK" w:hint="eastAsia"/>
          <w:sz w:val="32"/>
          <w:szCs w:val="32"/>
        </w:rPr>
        <w:t>1</w:t>
      </w:r>
      <w:r>
        <w:rPr>
          <w:rFonts w:eastAsia="方正仿宋_GBK" w:hint="eastAsia"/>
          <w:sz w:val="32"/>
          <w:szCs w:val="32"/>
        </w:rPr>
        <w:t>个，登记在册的文化社会团体</w:t>
      </w:r>
      <w:r>
        <w:rPr>
          <w:rFonts w:eastAsia="方正仿宋_GBK" w:hint="eastAsia"/>
          <w:sz w:val="32"/>
          <w:szCs w:val="32"/>
        </w:rPr>
        <w:t>4</w:t>
      </w:r>
      <w:r>
        <w:rPr>
          <w:rFonts w:eastAsia="方正仿宋_GBK" w:hint="eastAsia"/>
          <w:sz w:val="32"/>
          <w:szCs w:val="32"/>
        </w:rPr>
        <w:t>个，体育社会团体</w:t>
      </w:r>
      <w:r>
        <w:rPr>
          <w:rFonts w:eastAsia="方正仿宋_GBK" w:hint="eastAsia"/>
          <w:sz w:val="32"/>
          <w:szCs w:val="32"/>
        </w:rPr>
        <w:t>7</w:t>
      </w:r>
      <w:r>
        <w:rPr>
          <w:rFonts w:eastAsia="方正仿宋_GBK" w:hint="eastAsia"/>
          <w:sz w:val="32"/>
          <w:szCs w:val="32"/>
        </w:rPr>
        <w:t>个，艺术表演团体</w:t>
      </w:r>
      <w:r>
        <w:rPr>
          <w:rFonts w:eastAsia="方正仿宋_GBK" w:hint="eastAsia"/>
          <w:sz w:val="32"/>
          <w:szCs w:val="32"/>
        </w:rPr>
        <w:t>11</w:t>
      </w:r>
      <w:r>
        <w:rPr>
          <w:rFonts w:eastAsia="方正仿宋_GBK" w:hint="eastAsia"/>
          <w:sz w:val="32"/>
          <w:szCs w:val="32"/>
        </w:rPr>
        <w:t>个。</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年末，全区共有各类学校</w:t>
      </w:r>
      <w:r>
        <w:rPr>
          <w:rFonts w:eastAsia="方正仿宋_GBK" w:hint="eastAsia"/>
          <w:sz w:val="32"/>
          <w:szCs w:val="32"/>
        </w:rPr>
        <w:t>106</w:t>
      </w:r>
      <w:r>
        <w:rPr>
          <w:rFonts w:eastAsia="方正仿宋_GBK" w:hint="eastAsia"/>
          <w:sz w:val="32"/>
          <w:szCs w:val="32"/>
        </w:rPr>
        <w:t>所，在校学生</w:t>
      </w:r>
      <w:r>
        <w:rPr>
          <w:rFonts w:eastAsia="方正仿宋_GBK" w:hint="eastAsia"/>
          <w:sz w:val="32"/>
          <w:szCs w:val="32"/>
        </w:rPr>
        <w:t>49984</w:t>
      </w:r>
      <w:r>
        <w:rPr>
          <w:rFonts w:eastAsia="方正仿宋_GBK" w:hint="eastAsia"/>
          <w:sz w:val="32"/>
          <w:szCs w:val="32"/>
        </w:rPr>
        <w:t>人。其中：中</w:t>
      </w:r>
      <w:r>
        <w:rPr>
          <w:rFonts w:eastAsia="方正仿宋_GBK" w:hint="eastAsia"/>
          <w:sz w:val="32"/>
          <w:szCs w:val="32"/>
        </w:rPr>
        <w:t>职教育</w:t>
      </w:r>
      <w:r>
        <w:rPr>
          <w:rFonts w:eastAsia="方正仿宋_GBK" w:hint="eastAsia"/>
          <w:sz w:val="32"/>
          <w:szCs w:val="32"/>
        </w:rPr>
        <w:t>2</w:t>
      </w:r>
      <w:r>
        <w:rPr>
          <w:rFonts w:eastAsia="方正仿宋_GBK" w:hint="eastAsia"/>
          <w:sz w:val="32"/>
          <w:szCs w:val="32"/>
        </w:rPr>
        <w:t>所，在校学生</w:t>
      </w:r>
      <w:r>
        <w:rPr>
          <w:rFonts w:eastAsia="方正仿宋_GBK" w:hint="eastAsia"/>
          <w:sz w:val="32"/>
          <w:szCs w:val="32"/>
        </w:rPr>
        <w:t>4344</w:t>
      </w:r>
      <w:r>
        <w:rPr>
          <w:rFonts w:eastAsia="方正仿宋_GBK" w:hint="eastAsia"/>
          <w:sz w:val="32"/>
          <w:szCs w:val="32"/>
        </w:rPr>
        <w:t>人；普通教育</w:t>
      </w:r>
      <w:r>
        <w:rPr>
          <w:rFonts w:eastAsia="方正仿宋_GBK" w:hint="eastAsia"/>
          <w:sz w:val="32"/>
          <w:szCs w:val="32"/>
        </w:rPr>
        <w:t>104</w:t>
      </w:r>
      <w:r>
        <w:rPr>
          <w:rFonts w:eastAsia="方正仿宋_GBK" w:hint="eastAsia"/>
          <w:sz w:val="32"/>
          <w:szCs w:val="32"/>
        </w:rPr>
        <w:t>所，在校学生</w:t>
      </w:r>
      <w:r>
        <w:rPr>
          <w:rFonts w:eastAsia="方正仿宋_GBK" w:hint="eastAsia"/>
          <w:sz w:val="32"/>
          <w:szCs w:val="32"/>
        </w:rPr>
        <w:t>45640</w:t>
      </w:r>
      <w:r>
        <w:rPr>
          <w:rFonts w:eastAsia="方正仿宋_GBK" w:hint="eastAsia"/>
          <w:sz w:val="32"/>
          <w:szCs w:val="32"/>
        </w:rPr>
        <w:t>人。在普通教育中，小学</w:t>
      </w:r>
      <w:r>
        <w:rPr>
          <w:rFonts w:eastAsia="方正仿宋_GBK" w:hint="eastAsia"/>
          <w:sz w:val="32"/>
          <w:szCs w:val="32"/>
        </w:rPr>
        <w:t>55</w:t>
      </w:r>
      <w:r>
        <w:rPr>
          <w:rFonts w:eastAsia="方正仿宋_GBK" w:hint="eastAsia"/>
          <w:sz w:val="32"/>
          <w:szCs w:val="32"/>
        </w:rPr>
        <w:t>所（含教学点</w:t>
      </w:r>
      <w:r>
        <w:rPr>
          <w:rFonts w:eastAsia="方正仿宋_GBK" w:hint="eastAsia"/>
          <w:sz w:val="32"/>
          <w:szCs w:val="32"/>
        </w:rPr>
        <w:t>7</w:t>
      </w:r>
      <w:r>
        <w:rPr>
          <w:rFonts w:eastAsia="方正仿宋_GBK" w:hint="eastAsia"/>
          <w:sz w:val="32"/>
          <w:szCs w:val="32"/>
        </w:rPr>
        <w:t>所），在校学生</w:t>
      </w:r>
      <w:r>
        <w:rPr>
          <w:rFonts w:eastAsia="方正仿宋_GBK" w:hint="eastAsia"/>
          <w:sz w:val="32"/>
          <w:szCs w:val="32"/>
        </w:rPr>
        <w:t>20495</w:t>
      </w:r>
      <w:r>
        <w:rPr>
          <w:rFonts w:eastAsia="方正仿宋_GBK" w:hint="eastAsia"/>
          <w:sz w:val="32"/>
          <w:szCs w:val="32"/>
        </w:rPr>
        <w:t>人；普通高中</w:t>
      </w:r>
      <w:r>
        <w:rPr>
          <w:rFonts w:eastAsia="方正仿宋_GBK" w:hint="eastAsia"/>
          <w:sz w:val="32"/>
          <w:szCs w:val="32"/>
        </w:rPr>
        <w:t>2</w:t>
      </w:r>
      <w:r>
        <w:rPr>
          <w:rFonts w:eastAsia="方正仿宋_GBK" w:hint="eastAsia"/>
          <w:sz w:val="32"/>
          <w:szCs w:val="32"/>
        </w:rPr>
        <w:t>所，在校学生</w:t>
      </w:r>
      <w:r>
        <w:rPr>
          <w:rFonts w:eastAsia="方正仿宋_GBK" w:hint="eastAsia"/>
          <w:sz w:val="32"/>
          <w:szCs w:val="32"/>
        </w:rPr>
        <w:t>4916</w:t>
      </w:r>
      <w:r>
        <w:rPr>
          <w:rFonts w:eastAsia="方正仿宋_GBK" w:hint="eastAsia"/>
          <w:sz w:val="32"/>
          <w:szCs w:val="32"/>
        </w:rPr>
        <w:t>人，普通初中</w:t>
      </w:r>
      <w:r>
        <w:rPr>
          <w:rFonts w:eastAsia="方正仿宋_GBK" w:hint="eastAsia"/>
          <w:sz w:val="32"/>
          <w:szCs w:val="32"/>
        </w:rPr>
        <w:t>10</w:t>
      </w:r>
      <w:r>
        <w:rPr>
          <w:rFonts w:eastAsia="方正仿宋_GBK" w:hint="eastAsia"/>
          <w:sz w:val="32"/>
          <w:szCs w:val="32"/>
        </w:rPr>
        <w:t>所，在校学生</w:t>
      </w:r>
      <w:r>
        <w:rPr>
          <w:rFonts w:eastAsia="方正仿宋_GBK" w:hint="eastAsia"/>
          <w:sz w:val="32"/>
          <w:szCs w:val="32"/>
        </w:rPr>
        <w:t>11759</w:t>
      </w:r>
      <w:r>
        <w:rPr>
          <w:rFonts w:eastAsia="方正仿宋_GBK" w:hint="eastAsia"/>
          <w:sz w:val="32"/>
          <w:szCs w:val="32"/>
        </w:rPr>
        <w:t>人；幼儿园</w:t>
      </w:r>
      <w:r>
        <w:rPr>
          <w:rFonts w:eastAsia="方正仿宋_GBK" w:hint="eastAsia"/>
          <w:sz w:val="32"/>
          <w:szCs w:val="32"/>
        </w:rPr>
        <w:t>36</w:t>
      </w:r>
      <w:r>
        <w:rPr>
          <w:rFonts w:eastAsia="方正仿宋_GBK" w:hint="eastAsia"/>
          <w:sz w:val="32"/>
          <w:szCs w:val="32"/>
        </w:rPr>
        <w:t>所，在校学生</w:t>
      </w:r>
      <w:r>
        <w:rPr>
          <w:rFonts w:eastAsia="方正仿宋_GBK" w:hint="eastAsia"/>
          <w:sz w:val="32"/>
          <w:szCs w:val="32"/>
        </w:rPr>
        <w:t>8447</w:t>
      </w:r>
      <w:r>
        <w:rPr>
          <w:rFonts w:eastAsia="方正仿宋_GBK" w:hint="eastAsia"/>
          <w:sz w:val="32"/>
          <w:szCs w:val="32"/>
        </w:rPr>
        <w:t>人；特殊教育学校</w:t>
      </w:r>
      <w:r>
        <w:rPr>
          <w:rFonts w:eastAsia="方正仿宋_GBK" w:hint="eastAsia"/>
          <w:sz w:val="32"/>
          <w:szCs w:val="32"/>
        </w:rPr>
        <w:t>1</w:t>
      </w:r>
      <w:r>
        <w:rPr>
          <w:rFonts w:eastAsia="方正仿宋_GBK" w:hint="eastAsia"/>
          <w:sz w:val="32"/>
          <w:szCs w:val="32"/>
        </w:rPr>
        <w:t>所，在校学生</w:t>
      </w:r>
      <w:r>
        <w:rPr>
          <w:rFonts w:eastAsia="方正仿宋_GBK" w:hint="eastAsia"/>
          <w:sz w:val="32"/>
          <w:szCs w:val="32"/>
        </w:rPr>
        <w:t>23</w:t>
      </w:r>
      <w:r>
        <w:rPr>
          <w:rFonts w:eastAsia="方正仿宋_GBK" w:hint="eastAsia"/>
          <w:sz w:val="32"/>
          <w:szCs w:val="32"/>
        </w:rPr>
        <w:t>人。全年招生</w:t>
      </w:r>
      <w:r>
        <w:rPr>
          <w:rFonts w:eastAsia="方正仿宋_GBK" w:hint="eastAsia"/>
          <w:sz w:val="32"/>
          <w:szCs w:val="32"/>
        </w:rPr>
        <w:t>5898</w:t>
      </w:r>
      <w:r>
        <w:rPr>
          <w:rFonts w:eastAsia="方正仿宋_GBK" w:hint="eastAsia"/>
          <w:sz w:val="32"/>
          <w:szCs w:val="32"/>
        </w:rPr>
        <w:t>人，毕业</w:t>
      </w:r>
      <w:r>
        <w:rPr>
          <w:rFonts w:eastAsia="方正仿宋_GBK" w:hint="eastAsia"/>
          <w:sz w:val="32"/>
          <w:szCs w:val="32"/>
        </w:rPr>
        <w:t>5320</w:t>
      </w:r>
      <w:r>
        <w:rPr>
          <w:rFonts w:eastAsia="方正仿宋_GBK" w:hint="eastAsia"/>
          <w:sz w:val="32"/>
          <w:szCs w:val="32"/>
        </w:rPr>
        <w:t>人。</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年全区共有</w:t>
      </w:r>
      <w:r>
        <w:rPr>
          <w:rFonts w:eastAsia="方正仿宋_GBK" w:hint="eastAsia"/>
          <w:sz w:val="32"/>
          <w:szCs w:val="32"/>
        </w:rPr>
        <w:t>2032</w:t>
      </w:r>
      <w:r>
        <w:rPr>
          <w:rFonts w:eastAsia="方正仿宋_GBK" w:hint="eastAsia"/>
          <w:sz w:val="32"/>
          <w:szCs w:val="32"/>
        </w:rPr>
        <w:t>名考生参加高考，本科达线</w:t>
      </w:r>
      <w:r>
        <w:rPr>
          <w:rFonts w:eastAsia="方正仿宋_GBK" w:hint="eastAsia"/>
          <w:sz w:val="32"/>
          <w:szCs w:val="32"/>
        </w:rPr>
        <w:t>832</w:t>
      </w:r>
      <w:r>
        <w:rPr>
          <w:rFonts w:eastAsia="方正仿宋_GBK" w:hint="eastAsia"/>
          <w:sz w:val="32"/>
          <w:szCs w:val="32"/>
        </w:rPr>
        <w:t>人，本科达线率</w:t>
      </w:r>
      <w:r>
        <w:rPr>
          <w:rFonts w:eastAsia="方正仿宋_GBK" w:hint="eastAsia"/>
          <w:sz w:val="32"/>
          <w:szCs w:val="32"/>
        </w:rPr>
        <w:t>40.94%</w:t>
      </w:r>
      <w:r>
        <w:rPr>
          <w:rFonts w:eastAsia="方正仿宋_GBK" w:hint="eastAsia"/>
          <w:sz w:val="32"/>
          <w:szCs w:val="32"/>
        </w:rPr>
        <w:t>。</w:t>
      </w:r>
    </w:p>
    <w:p w:rsidR="003559CE" w:rsidRDefault="00660578">
      <w:pPr>
        <w:spacing w:line="590" w:lineRule="exact"/>
        <w:ind w:firstLineChars="200" w:firstLine="608"/>
        <w:outlineLvl w:val="2"/>
        <w:rPr>
          <w:rFonts w:eastAsia="方正黑体_GBK"/>
          <w:sz w:val="32"/>
          <w:szCs w:val="32"/>
        </w:rPr>
      </w:pPr>
      <w:bookmarkStart w:id="7" w:name="_Toc103332756"/>
      <w:r>
        <w:rPr>
          <w:rFonts w:eastAsia="方正黑体_GBK" w:hint="eastAsia"/>
          <w:sz w:val="32"/>
          <w:szCs w:val="32"/>
        </w:rPr>
        <w:t>五、生态环境现状</w:t>
      </w:r>
      <w:bookmarkEnd w:id="7"/>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1</w:t>
      </w:r>
      <w:r>
        <w:rPr>
          <w:rFonts w:eastAsia="方正楷体_GBK" w:hint="eastAsia"/>
          <w:sz w:val="32"/>
          <w:szCs w:val="32"/>
        </w:rPr>
        <w:t>．水环境质量现状</w:t>
      </w:r>
    </w:p>
    <w:p w:rsidR="003559CE" w:rsidRDefault="00660578">
      <w:pPr>
        <w:spacing w:line="590" w:lineRule="exact"/>
        <w:ind w:firstLineChars="200" w:firstLine="610"/>
        <w:rPr>
          <w:rFonts w:eastAsia="方正仿宋_GBK"/>
          <w:b/>
          <w:bCs/>
          <w:sz w:val="32"/>
          <w:szCs w:val="32"/>
        </w:rPr>
      </w:pPr>
      <w:r>
        <w:rPr>
          <w:rFonts w:eastAsia="方正仿宋_GBK" w:hint="eastAsia"/>
          <w:b/>
          <w:bCs/>
          <w:sz w:val="32"/>
          <w:szCs w:val="32"/>
        </w:rPr>
        <w:t>（</w:t>
      </w:r>
      <w:r>
        <w:rPr>
          <w:rFonts w:eastAsia="方正仿宋_GBK" w:hint="eastAsia"/>
          <w:b/>
          <w:bCs/>
          <w:sz w:val="32"/>
          <w:szCs w:val="32"/>
        </w:rPr>
        <w:t>1</w:t>
      </w:r>
      <w:r>
        <w:rPr>
          <w:rFonts w:eastAsia="方正仿宋_GBK" w:hint="eastAsia"/>
          <w:b/>
          <w:bCs/>
          <w:sz w:val="32"/>
          <w:szCs w:val="32"/>
        </w:rPr>
        <w:t>）饮用水</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区域内共有四处饮用水水源地：三元镇侯堰头水厂饮用水源保护区、</w:t>
      </w:r>
      <w:r>
        <w:rPr>
          <w:rFonts w:eastAsia="方正仿宋_GBK" w:hint="eastAsia"/>
          <w:sz w:val="32"/>
          <w:szCs w:val="32"/>
        </w:rPr>
        <w:t>洪集镇富贵自来水厂、大桥自来水厂饮用水源保护区、</w:t>
      </w:r>
      <w:r>
        <w:rPr>
          <w:rFonts w:eastAsia="方正仿宋_GBK" w:hint="eastAsia"/>
          <w:sz w:val="32"/>
          <w:szCs w:val="32"/>
        </w:rPr>
        <w:lastRenderedPageBreak/>
        <w:t>姚李镇自来水厂饮用水源保护区。</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目前以上四处饮用水源地均设置有一级保护区及二级保护区范围，在现场设立有饮用水源保护区警示牌，并制定了应急预案，</w:t>
      </w:r>
      <w:r>
        <w:rPr>
          <w:rFonts w:eastAsia="方正仿宋_GBK" w:hint="eastAsia"/>
          <w:sz w:val="32"/>
          <w:szCs w:val="32"/>
        </w:rPr>
        <w:t>2020</w:t>
      </w:r>
      <w:r>
        <w:rPr>
          <w:rFonts w:eastAsia="方正仿宋_GBK" w:hint="eastAsia"/>
          <w:sz w:val="32"/>
          <w:szCs w:val="32"/>
        </w:rPr>
        <w:t>年全区集中式饮用水源地水质达标率</w:t>
      </w:r>
      <w:r>
        <w:rPr>
          <w:rFonts w:eastAsia="方正仿宋_GBK" w:hint="eastAsia"/>
          <w:sz w:val="32"/>
          <w:szCs w:val="32"/>
        </w:rPr>
        <w:t>100%</w:t>
      </w:r>
      <w:r>
        <w:rPr>
          <w:rFonts w:eastAsia="方正仿宋_GBK" w:hint="eastAsia"/>
          <w:sz w:val="32"/>
          <w:szCs w:val="32"/>
        </w:rPr>
        <w:t>。</w:t>
      </w:r>
    </w:p>
    <w:p w:rsidR="003559CE" w:rsidRDefault="00660578">
      <w:pPr>
        <w:spacing w:line="590" w:lineRule="exact"/>
        <w:ind w:firstLineChars="200" w:firstLine="610"/>
        <w:rPr>
          <w:rFonts w:eastAsia="方正仿宋_GBK"/>
          <w:b/>
          <w:bCs/>
          <w:sz w:val="32"/>
          <w:szCs w:val="32"/>
        </w:rPr>
      </w:pPr>
      <w:r>
        <w:rPr>
          <w:rFonts w:eastAsia="方正仿宋_GBK" w:hint="eastAsia"/>
          <w:b/>
          <w:bCs/>
          <w:sz w:val="32"/>
          <w:szCs w:val="32"/>
        </w:rPr>
        <w:t>（</w:t>
      </w:r>
      <w:r>
        <w:rPr>
          <w:rFonts w:eastAsia="方正仿宋_GBK" w:hint="eastAsia"/>
          <w:b/>
          <w:bCs/>
          <w:sz w:val="32"/>
          <w:szCs w:val="32"/>
        </w:rPr>
        <w:t>2</w:t>
      </w:r>
      <w:r>
        <w:rPr>
          <w:rFonts w:eastAsia="方正仿宋_GBK" w:hint="eastAsia"/>
          <w:b/>
          <w:bCs/>
          <w:sz w:val="32"/>
          <w:szCs w:val="32"/>
        </w:rPr>
        <w:t>）地表水</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①国考断面</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根据六安市环境监测中心站公布的《</w:t>
      </w:r>
      <w:r>
        <w:rPr>
          <w:rFonts w:eastAsia="方正仿宋_GBK" w:hint="eastAsia"/>
          <w:sz w:val="32"/>
          <w:szCs w:val="32"/>
        </w:rPr>
        <w:t>2020</w:t>
      </w:r>
      <w:r>
        <w:rPr>
          <w:rFonts w:eastAsia="方正仿宋_GBK" w:hint="eastAsia"/>
          <w:sz w:val="32"/>
          <w:szCs w:val="32"/>
        </w:rPr>
        <w:t>年六安市环境质量公报》数据，六安固始李畈断面水质为</w:t>
      </w:r>
      <w:r>
        <w:rPr>
          <w:rFonts w:eastAsia="方正仿宋_GBK" w:hint="eastAsia"/>
          <w:sz w:val="32"/>
          <w:szCs w:val="32"/>
        </w:rPr>
        <w:t>II</w:t>
      </w:r>
      <w:r>
        <w:rPr>
          <w:rFonts w:eastAsia="方正仿宋_GBK" w:hint="eastAsia"/>
          <w:sz w:val="32"/>
          <w:szCs w:val="32"/>
        </w:rPr>
        <w:t>类，优于控制目标Ⅲ类，可以满足水环境质量的要求。</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②市控断面</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市控汲河断面水质稳定保持在Ⅲ类水质。</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2</w:t>
      </w:r>
      <w:r>
        <w:rPr>
          <w:rFonts w:eastAsia="方正楷体_GBK" w:hint="eastAsia"/>
          <w:sz w:val="32"/>
          <w:szCs w:val="32"/>
        </w:rPr>
        <w:t>．大气环境质量现状</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年，叶集区环境空气有</w:t>
      </w:r>
      <w:r>
        <w:rPr>
          <w:rFonts w:eastAsia="方正仿宋_GBK" w:hint="eastAsia"/>
          <w:sz w:val="32"/>
          <w:szCs w:val="32"/>
        </w:rPr>
        <w:t>效监测天数</w:t>
      </w:r>
      <w:r>
        <w:rPr>
          <w:rFonts w:eastAsia="方正仿宋_GBK" w:hint="eastAsia"/>
          <w:sz w:val="32"/>
          <w:szCs w:val="32"/>
        </w:rPr>
        <w:t>365</w:t>
      </w:r>
      <w:r>
        <w:rPr>
          <w:rFonts w:eastAsia="方正仿宋_GBK" w:hint="eastAsia"/>
          <w:sz w:val="32"/>
          <w:szCs w:val="32"/>
        </w:rPr>
        <w:t>天，其中空气质量优良天数为</w:t>
      </w:r>
      <w:r>
        <w:rPr>
          <w:rFonts w:eastAsia="方正仿宋_GBK" w:hint="eastAsia"/>
          <w:sz w:val="32"/>
          <w:szCs w:val="32"/>
        </w:rPr>
        <w:t>277</w:t>
      </w:r>
      <w:r>
        <w:rPr>
          <w:rFonts w:eastAsia="方正仿宋_GBK" w:hint="eastAsia"/>
          <w:sz w:val="32"/>
          <w:szCs w:val="32"/>
        </w:rPr>
        <w:t>天，优良天数比例为</w:t>
      </w:r>
      <w:r>
        <w:rPr>
          <w:rFonts w:eastAsia="方正仿宋_GBK" w:hint="eastAsia"/>
          <w:sz w:val="32"/>
          <w:szCs w:val="32"/>
        </w:rPr>
        <w:t>75.4%</w:t>
      </w:r>
      <w:r>
        <w:rPr>
          <w:rFonts w:eastAsia="方正仿宋_GBK" w:hint="eastAsia"/>
          <w:sz w:val="32"/>
          <w:szCs w:val="32"/>
        </w:rPr>
        <w:t>，其中优</w:t>
      </w:r>
      <w:r>
        <w:rPr>
          <w:rFonts w:eastAsia="方正仿宋_GBK" w:hint="eastAsia"/>
          <w:sz w:val="32"/>
          <w:szCs w:val="32"/>
        </w:rPr>
        <w:t>68</w:t>
      </w:r>
      <w:r>
        <w:rPr>
          <w:rFonts w:eastAsia="方正仿宋_GBK" w:hint="eastAsia"/>
          <w:sz w:val="32"/>
          <w:szCs w:val="32"/>
        </w:rPr>
        <w:t>天、良</w:t>
      </w:r>
      <w:r>
        <w:rPr>
          <w:rFonts w:eastAsia="方正仿宋_GBK" w:hint="eastAsia"/>
          <w:sz w:val="32"/>
          <w:szCs w:val="32"/>
        </w:rPr>
        <w:t>209</w:t>
      </w:r>
      <w:r>
        <w:rPr>
          <w:rFonts w:eastAsia="方正仿宋_GBK" w:hint="eastAsia"/>
          <w:sz w:val="32"/>
          <w:szCs w:val="32"/>
        </w:rPr>
        <w:t>天、轻度污染</w:t>
      </w:r>
      <w:r>
        <w:rPr>
          <w:rFonts w:eastAsia="方正仿宋_GBK" w:hint="eastAsia"/>
          <w:sz w:val="32"/>
          <w:szCs w:val="32"/>
        </w:rPr>
        <w:t>78</w:t>
      </w:r>
      <w:r>
        <w:rPr>
          <w:rFonts w:eastAsia="方正仿宋_GBK" w:hint="eastAsia"/>
          <w:sz w:val="32"/>
          <w:szCs w:val="32"/>
        </w:rPr>
        <w:t>天、中度污染</w:t>
      </w:r>
      <w:r>
        <w:rPr>
          <w:rFonts w:eastAsia="方正仿宋_GBK" w:hint="eastAsia"/>
          <w:sz w:val="32"/>
          <w:szCs w:val="32"/>
        </w:rPr>
        <w:t>9</w:t>
      </w:r>
      <w:r>
        <w:rPr>
          <w:rFonts w:eastAsia="方正仿宋_GBK" w:hint="eastAsia"/>
          <w:sz w:val="32"/>
          <w:szCs w:val="32"/>
        </w:rPr>
        <w:t>天、重度污染</w:t>
      </w:r>
      <w:r>
        <w:rPr>
          <w:rFonts w:eastAsia="方正仿宋_GBK" w:hint="eastAsia"/>
          <w:sz w:val="32"/>
          <w:szCs w:val="32"/>
        </w:rPr>
        <w:t>1</w:t>
      </w:r>
      <w:r>
        <w:rPr>
          <w:rFonts w:eastAsia="方正仿宋_GBK" w:hint="eastAsia"/>
          <w:sz w:val="32"/>
          <w:szCs w:val="32"/>
        </w:rPr>
        <w:t>天、严重污染</w:t>
      </w:r>
      <w:r>
        <w:rPr>
          <w:rFonts w:eastAsia="方正仿宋_GBK" w:hint="eastAsia"/>
          <w:sz w:val="32"/>
          <w:szCs w:val="32"/>
        </w:rPr>
        <w:t>0</w:t>
      </w:r>
      <w:r>
        <w:rPr>
          <w:rFonts w:eastAsia="方正仿宋_GBK" w:hint="eastAsia"/>
          <w:sz w:val="32"/>
          <w:szCs w:val="32"/>
        </w:rPr>
        <w:t>天。</w:t>
      </w:r>
      <w:r>
        <w:rPr>
          <w:rFonts w:eastAsia="方正仿宋_GBK" w:hint="eastAsia"/>
          <w:sz w:val="32"/>
          <w:szCs w:val="32"/>
        </w:rPr>
        <w:t>2020</w:t>
      </w:r>
      <w:r>
        <w:rPr>
          <w:rFonts w:eastAsia="方正仿宋_GBK" w:hint="eastAsia"/>
          <w:sz w:val="32"/>
          <w:szCs w:val="32"/>
        </w:rPr>
        <w:t>年</w:t>
      </w:r>
      <w:r>
        <w:rPr>
          <w:rFonts w:eastAsia="方正仿宋_GBK" w:hint="eastAsia"/>
          <w:sz w:val="32"/>
          <w:szCs w:val="32"/>
        </w:rPr>
        <w:t>PM</w:t>
      </w:r>
      <w:r>
        <w:rPr>
          <w:rFonts w:eastAsia="方正仿宋_GBK" w:hint="eastAsia"/>
          <w:sz w:val="32"/>
          <w:szCs w:val="32"/>
          <w:vertAlign w:val="subscript"/>
        </w:rPr>
        <w:t>2.5</w:t>
      </w:r>
      <w:r>
        <w:rPr>
          <w:rFonts w:eastAsia="方正仿宋_GBK" w:hint="eastAsia"/>
          <w:sz w:val="32"/>
          <w:szCs w:val="32"/>
        </w:rPr>
        <w:t>、</w:t>
      </w:r>
      <w:r>
        <w:rPr>
          <w:rFonts w:eastAsia="方正仿宋_GBK" w:hint="eastAsia"/>
          <w:sz w:val="32"/>
          <w:szCs w:val="32"/>
        </w:rPr>
        <w:t>PM</w:t>
      </w:r>
      <w:r>
        <w:rPr>
          <w:rFonts w:eastAsia="方正仿宋_GBK" w:hint="eastAsia"/>
          <w:sz w:val="32"/>
          <w:szCs w:val="32"/>
          <w:vertAlign w:val="subscript"/>
        </w:rPr>
        <w:t>10</w:t>
      </w:r>
      <w:r>
        <w:rPr>
          <w:rFonts w:eastAsia="方正仿宋_GBK" w:hint="eastAsia"/>
          <w:sz w:val="32"/>
          <w:szCs w:val="32"/>
        </w:rPr>
        <w:t>平均浓度持续快速下降，空气优良率快速提升。</w:t>
      </w:r>
      <w:r>
        <w:rPr>
          <w:rFonts w:eastAsia="方正仿宋_GBK" w:hint="eastAsia"/>
          <w:sz w:val="32"/>
          <w:szCs w:val="32"/>
        </w:rPr>
        <w:t>2020</w:t>
      </w:r>
      <w:r>
        <w:rPr>
          <w:rFonts w:eastAsia="方正仿宋_GBK" w:hint="eastAsia"/>
          <w:sz w:val="32"/>
          <w:szCs w:val="32"/>
        </w:rPr>
        <w:t>年</w:t>
      </w:r>
      <w:r>
        <w:rPr>
          <w:rFonts w:eastAsia="方正仿宋_GBK" w:hint="eastAsia"/>
          <w:sz w:val="32"/>
          <w:szCs w:val="32"/>
        </w:rPr>
        <w:t>PM</w:t>
      </w:r>
      <w:r>
        <w:rPr>
          <w:rFonts w:eastAsia="方正仿宋_GBK" w:hint="eastAsia"/>
          <w:sz w:val="32"/>
          <w:szCs w:val="32"/>
          <w:vertAlign w:val="subscript"/>
        </w:rPr>
        <w:t>2.5</w:t>
      </w:r>
      <w:r>
        <w:rPr>
          <w:rFonts w:eastAsia="方正仿宋_GBK" w:hint="eastAsia"/>
          <w:sz w:val="32"/>
          <w:szCs w:val="32"/>
        </w:rPr>
        <w:t>日均浓度</w:t>
      </w:r>
      <w:r>
        <w:rPr>
          <w:rFonts w:eastAsia="方正仿宋_GBK" w:hint="eastAsia"/>
          <w:sz w:val="32"/>
          <w:szCs w:val="32"/>
        </w:rPr>
        <w:t>45.8</w:t>
      </w:r>
      <w:r>
        <w:rPr>
          <w:rFonts w:eastAsia="方正仿宋_GBK" w:hint="eastAsia"/>
          <w:sz w:val="32"/>
          <w:szCs w:val="32"/>
        </w:rPr>
        <w:t>微克</w:t>
      </w:r>
      <w:r>
        <w:rPr>
          <w:rFonts w:eastAsia="方正仿宋_GBK" w:hint="eastAsia"/>
          <w:sz w:val="32"/>
          <w:szCs w:val="32"/>
        </w:rPr>
        <w:t>/</w:t>
      </w:r>
      <w:r>
        <w:rPr>
          <w:rFonts w:eastAsia="方正仿宋_GBK" w:hint="eastAsia"/>
          <w:sz w:val="32"/>
          <w:szCs w:val="32"/>
        </w:rPr>
        <w:t>立方米、</w:t>
      </w:r>
      <w:r>
        <w:rPr>
          <w:rFonts w:eastAsia="方正仿宋_GBK" w:hint="eastAsia"/>
          <w:sz w:val="32"/>
          <w:szCs w:val="32"/>
        </w:rPr>
        <w:t>PM</w:t>
      </w:r>
      <w:r>
        <w:rPr>
          <w:rFonts w:eastAsia="方正仿宋_GBK" w:hint="eastAsia"/>
          <w:sz w:val="32"/>
          <w:szCs w:val="32"/>
          <w:vertAlign w:val="subscript"/>
        </w:rPr>
        <w:t>10</w:t>
      </w:r>
      <w:r>
        <w:rPr>
          <w:rFonts w:eastAsia="方正仿宋_GBK" w:hint="eastAsia"/>
          <w:sz w:val="32"/>
          <w:szCs w:val="32"/>
        </w:rPr>
        <w:t>日均浓度</w:t>
      </w:r>
      <w:r>
        <w:rPr>
          <w:rFonts w:eastAsia="方正仿宋_GBK" w:hint="eastAsia"/>
          <w:sz w:val="32"/>
          <w:szCs w:val="32"/>
        </w:rPr>
        <w:t>62.59</w:t>
      </w:r>
      <w:r>
        <w:rPr>
          <w:rFonts w:eastAsia="方正仿宋_GBK" w:hint="eastAsia"/>
          <w:sz w:val="32"/>
          <w:szCs w:val="32"/>
        </w:rPr>
        <w:t>微克</w:t>
      </w:r>
      <w:r>
        <w:rPr>
          <w:rFonts w:eastAsia="方正仿宋_GBK" w:hint="eastAsia"/>
          <w:sz w:val="32"/>
          <w:szCs w:val="32"/>
        </w:rPr>
        <w:t>/</w:t>
      </w:r>
      <w:r>
        <w:rPr>
          <w:rFonts w:eastAsia="方正仿宋_GBK" w:hint="eastAsia"/>
          <w:sz w:val="32"/>
          <w:szCs w:val="32"/>
        </w:rPr>
        <w:t>立方米，分别较上年（</w:t>
      </w:r>
      <w:r>
        <w:rPr>
          <w:rFonts w:eastAsia="方正仿宋_GBK" w:hint="eastAsia"/>
          <w:sz w:val="32"/>
          <w:szCs w:val="32"/>
        </w:rPr>
        <w:t>PM</w:t>
      </w:r>
      <w:r>
        <w:rPr>
          <w:rFonts w:eastAsia="方正仿宋_GBK" w:hint="eastAsia"/>
          <w:sz w:val="32"/>
          <w:szCs w:val="32"/>
          <w:vertAlign w:val="subscript"/>
        </w:rPr>
        <w:t>2.5</w:t>
      </w:r>
      <w:r>
        <w:rPr>
          <w:rFonts w:eastAsia="方正仿宋_GBK" w:hint="eastAsia"/>
          <w:sz w:val="32"/>
          <w:szCs w:val="32"/>
        </w:rPr>
        <w:t>、</w:t>
      </w:r>
      <w:r>
        <w:rPr>
          <w:rFonts w:eastAsia="方正仿宋_GBK" w:hint="eastAsia"/>
          <w:sz w:val="32"/>
          <w:szCs w:val="32"/>
        </w:rPr>
        <w:t>PM</w:t>
      </w:r>
      <w:r>
        <w:rPr>
          <w:rFonts w:eastAsia="方正仿宋_GBK" w:hint="eastAsia"/>
          <w:sz w:val="32"/>
          <w:szCs w:val="32"/>
          <w:vertAlign w:val="subscript"/>
        </w:rPr>
        <w:t>10</w:t>
      </w:r>
      <w:r>
        <w:rPr>
          <w:rFonts w:eastAsia="方正仿宋_GBK" w:hint="eastAsia"/>
          <w:sz w:val="32"/>
          <w:szCs w:val="32"/>
        </w:rPr>
        <w:t>日均浓度分别为</w:t>
      </w:r>
      <w:r>
        <w:rPr>
          <w:rFonts w:eastAsia="方正仿宋_GBK" w:hint="eastAsia"/>
          <w:sz w:val="32"/>
          <w:szCs w:val="32"/>
        </w:rPr>
        <w:t>52.159</w:t>
      </w:r>
      <w:r>
        <w:rPr>
          <w:rFonts w:eastAsia="方正仿宋_GBK" w:hint="eastAsia"/>
          <w:sz w:val="32"/>
          <w:szCs w:val="32"/>
        </w:rPr>
        <w:t>、</w:t>
      </w:r>
      <w:r>
        <w:rPr>
          <w:rFonts w:eastAsia="方正仿宋_GBK" w:hint="eastAsia"/>
          <w:sz w:val="32"/>
          <w:szCs w:val="32"/>
        </w:rPr>
        <w:t>81.25</w:t>
      </w:r>
      <w:r>
        <w:rPr>
          <w:rFonts w:eastAsia="方正仿宋_GBK" w:hint="eastAsia"/>
          <w:sz w:val="32"/>
          <w:szCs w:val="32"/>
        </w:rPr>
        <w:t>微克</w:t>
      </w:r>
      <w:r>
        <w:rPr>
          <w:rFonts w:eastAsia="方正仿宋_GBK" w:hint="eastAsia"/>
          <w:sz w:val="32"/>
          <w:szCs w:val="32"/>
        </w:rPr>
        <w:t>/</w:t>
      </w:r>
      <w:r>
        <w:rPr>
          <w:rFonts w:eastAsia="方正仿宋_GBK" w:hint="eastAsia"/>
          <w:sz w:val="32"/>
          <w:szCs w:val="32"/>
        </w:rPr>
        <w:t>立方米）下降</w:t>
      </w:r>
      <w:r>
        <w:rPr>
          <w:rFonts w:eastAsia="方正仿宋_GBK" w:hint="eastAsia"/>
          <w:sz w:val="32"/>
          <w:szCs w:val="32"/>
        </w:rPr>
        <w:t>6.359</w:t>
      </w:r>
      <w:r>
        <w:rPr>
          <w:rFonts w:eastAsia="方正仿宋_GBK" w:hint="eastAsia"/>
          <w:sz w:val="32"/>
          <w:szCs w:val="32"/>
        </w:rPr>
        <w:t>微克</w:t>
      </w:r>
      <w:r>
        <w:rPr>
          <w:rFonts w:eastAsia="方正仿宋_GBK" w:hint="eastAsia"/>
          <w:sz w:val="32"/>
          <w:szCs w:val="32"/>
        </w:rPr>
        <w:t>/</w:t>
      </w:r>
      <w:r>
        <w:rPr>
          <w:rFonts w:eastAsia="方正仿宋_GBK" w:hint="eastAsia"/>
          <w:sz w:val="32"/>
          <w:szCs w:val="32"/>
        </w:rPr>
        <w:t>立方米、</w:t>
      </w:r>
      <w:r>
        <w:rPr>
          <w:rFonts w:eastAsia="方正仿宋_GBK" w:hint="eastAsia"/>
          <w:sz w:val="32"/>
          <w:szCs w:val="32"/>
        </w:rPr>
        <w:t>18.66</w:t>
      </w:r>
      <w:r>
        <w:rPr>
          <w:rFonts w:eastAsia="方正仿宋_GBK" w:hint="eastAsia"/>
          <w:sz w:val="32"/>
          <w:szCs w:val="32"/>
        </w:rPr>
        <w:t>微克</w:t>
      </w:r>
      <w:r>
        <w:rPr>
          <w:rFonts w:eastAsia="方正仿宋_GBK" w:hint="eastAsia"/>
          <w:sz w:val="32"/>
          <w:szCs w:val="32"/>
        </w:rPr>
        <w:t>/</w:t>
      </w:r>
      <w:r>
        <w:rPr>
          <w:rFonts w:eastAsia="方正仿宋_GBK" w:hint="eastAsia"/>
          <w:sz w:val="32"/>
          <w:szCs w:val="32"/>
        </w:rPr>
        <w:t>立方米，较上年分别下降</w:t>
      </w:r>
      <w:r>
        <w:rPr>
          <w:rFonts w:eastAsia="方正仿宋_GBK" w:hint="eastAsia"/>
          <w:sz w:val="32"/>
          <w:szCs w:val="32"/>
        </w:rPr>
        <w:t>12%</w:t>
      </w:r>
      <w:r>
        <w:rPr>
          <w:rFonts w:eastAsia="方正仿宋_GBK" w:hint="eastAsia"/>
          <w:sz w:val="32"/>
          <w:szCs w:val="32"/>
        </w:rPr>
        <w:t>、</w:t>
      </w:r>
      <w:r>
        <w:rPr>
          <w:rFonts w:eastAsia="方正仿宋_GBK" w:hint="eastAsia"/>
          <w:sz w:val="32"/>
          <w:szCs w:val="32"/>
        </w:rPr>
        <w:t>23%</w:t>
      </w:r>
      <w:r>
        <w:rPr>
          <w:rFonts w:eastAsia="方正仿宋_GBK" w:hint="eastAsia"/>
          <w:sz w:val="32"/>
          <w:szCs w:val="32"/>
        </w:rPr>
        <w:t>；空气优良率</w:t>
      </w:r>
      <w:r>
        <w:rPr>
          <w:rFonts w:eastAsia="方正仿宋_GBK" w:hint="eastAsia"/>
          <w:sz w:val="32"/>
          <w:szCs w:val="32"/>
        </w:rPr>
        <w:t>76%</w:t>
      </w:r>
      <w:r>
        <w:rPr>
          <w:rFonts w:eastAsia="方正仿宋_GBK" w:hint="eastAsia"/>
          <w:sz w:val="32"/>
          <w:szCs w:val="32"/>
        </w:rPr>
        <w:t>，较</w:t>
      </w:r>
      <w:r>
        <w:rPr>
          <w:rFonts w:eastAsia="方正仿宋_GBK" w:hint="eastAsia"/>
          <w:sz w:val="32"/>
          <w:szCs w:val="32"/>
        </w:rPr>
        <w:lastRenderedPageBreak/>
        <w:t>上</w:t>
      </w:r>
      <w:r>
        <w:rPr>
          <w:rFonts w:eastAsia="方正仿宋_GBK" w:hint="eastAsia"/>
          <w:sz w:val="32"/>
          <w:szCs w:val="32"/>
        </w:rPr>
        <w:t>年（</w:t>
      </w:r>
      <w:r>
        <w:rPr>
          <w:rFonts w:eastAsia="方正仿宋_GBK" w:hint="eastAsia"/>
          <w:sz w:val="32"/>
          <w:szCs w:val="32"/>
        </w:rPr>
        <w:t>72%</w:t>
      </w:r>
      <w:r>
        <w:rPr>
          <w:rFonts w:eastAsia="方正仿宋_GBK" w:hint="eastAsia"/>
          <w:sz w:val="32"/>
          <w:szCs w:val="32"/>
        </w:rPr>
        <w:t>）提高</w:t>
      </w:r>
      <w:r>
        <w:rPr>
          <w:rFonts w:eastAsia="方正仿宋_GBK" w:hint="eastAsia"/>
          <w:sz w:val="32"/>
          <w:szCs w:val="32"/>
        </w:rPr>
        <w:t>4</w:t>
      </w:r>
      <w:r>
        <w:rPr>
          <w:rFonts w:eastAsia="方正仿宋_GBK" w:hint="eastAsia"/>
          <w:sz w:val="32"/>
          <w:szCs w:val="32"/>
        </w:rPr>
        <w:t>个百分点。</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影响叶集区环境空气质量的主要污染物为细颗粒物。全年</w:t>
      </w:r>
      <w:r>
        <w:rPr>
          <w:rFonts w:eastAsia="方正仿宋_GBK" w:hint="eastAsia"/>
          <w:sz w:val="32"/>
          <w:szCs w:val="32"/>
        </w:rPr>
        <w:t>88</w:t>
      </w:r>
      <w:r>
        <w:rPr>
          <w:rFonts w:eastAsia="方正仿宋_GBK" w:hint="eastAsia"/>
          <w:sz w:val="32"/>
          <w:szCs w:val="32"/>
        </w:rPr>
        <w:t>个污染天中以细颗粒物为首要污染物的天数为</w:t>
      </w:r>
      <w:r>
        <w:rPr>
          <w:rFonts w:eastAsia="方正仿宋_GBK" w:hint="eastAsia"/>
          <w:sz w:val="32"/>
          <w:szCs w:val="32"/>
        </w:rPr>
        <w:t>51</w:t>
      </w:r>
      <w:r>
        <w:rPr>
          <w:rFonts w:eastAsia="方正仿宋_GBK" w:hint="eastAsia"/>
          <w:sz w:val="32"/>
          <w:szCs w:val="32"/>
        </w:rPr>
        <w:t>天、以臭氧为首要污染物的天数为</w:t>
      </w:r>
      <w:r>
        <w:rPr>
          <w:rFonts w:eastAsia="方正仿宋_GBK" w:hint="eastAsia"/>
          <w:sz w:val="32"/>
          <w:szCs w:val="32"/>
        </w:rPr>
        <w:t>36</w:t>
      </w:r>
      <w:r>
        <w:rPr>
          <w:rFonts w:eastAsia="方正仿宋_GBK" w:hint="eastAsia"/>
          <w:sz w:val="32"/>
          <w:szCs w:val="32"/>
        </w:rPr>
        <w:t>天、以可吸入颗粒物为首要污染物的天数为</w:t>
      </w:r>
      <w:r>
        <w:rPr>
          <w:rFonts w:eastAsia="方正仿宋_GBK" w:hint="eastAsia"/>
          <w:sz w:val="32"/>
          <w:szCs w:val="32"/>
        </w:rPr>
        <w:t>1</w:t>
      </w:r>
      <w:r>
        <w:rPr>
          <w:rFonts w:eastAsia="方正仿宋_GBK" w:hint="eastAsia"/>
          <w:sz w:val="32"/>
          <w:szCs w:val="32"/>
        </w:rPr>
        <w:t>天。</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3</w:t>
      </w:r>
      <w:r>
        <w:rPr>
          <w:rFonts w:eastAsia="方正楷体_GBK" w:hint="eastAsia"/>
          <w:sz w:val="32"/>
          <w:szCs w:val="32"/>
        </w:rPr>
        <w:t>．固体废弃物</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2020</w:t>
      </w:r>
      <w:r>
        <w:rPr>
          <w:rFonts w:eastAsia="方正仿宋_GBK" w:hint="eastAsia"/>
          <w:sz w:val="32"/>
          <w:szCs w:val="32"/>
        </w:rPr>
        <w:t>年叶集区有生活垃圾处理场</w:t>
      </w:r>
      <w:r>
        <w:rPr>
          <w:rFonts w:eastAsia="方正仿宋_GBK" w:hint="eastAsia"/>
          <w:sz w:val="32"/>
          <w:szCs w:val="32"/>
        </w:rPr>
        <w:t>1</w:t>
      </w:r>
      <w:r>
        <w:rPr>
          <w:rFonts w:eastAsia="方正仿宋_GBK" w:hint="eastAsia"/>
          <w:sz w:val="32"/>
          <w:szCs w:val="32"/>
        </w:rPr>
        <w:t>座，全区日均收运城乡生活垃圾</w:t>
      </w:r>
      <w:r>
        <w:rPr>
          <w:rFonts w:eastAsia="方正仿宋_GBK" w:hint="eastAsia"/>
          <w:sz w:val="32"/>
          <w:szCs w:val="32"/>
        </w:rPr>
        <w:t>120</w:t>
      </w:r>
      <w:r>
        <w:rPr>
          <w:rFonts w:eastAsia="方正仿宋_GBK" w:hint="eastAsia"/>
          <w:sz w:val="32"/>
          <w:szCs w:val="32"/>
        </w:rPr>
        <w:t>吨，全部运送至金寨海创环境工程有限公司进行无害化焚烧处理。形成“户收集、村集中、乡转运、区处理”的垃圾处理体系，实现城乡环卫一体化。医疗废物集中收集率</w:t>
      </w:r>
      <w:r>
        <w:rPr>
          <w:rFonts w:eastAsia="方正仿宋_GBK" w:hint="eastAsia"/>
          <w:sz w:val="32"/>
          <w:szCs w:val="32"/>
        </w:rPr>
        <w:t>100%</w:t>
      </w:r>
      <w:r>
        <w:rPr>
          <w:rFonts w:eastAsia="方正仿宋_GBK" w:hint="eastAsia"/>
          <w:sz w:val="32"/>
          <w:szCs w:val="32"/>
        </w:rPr>
        <w:t>。</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8" w:name="_Toc103332757"/>
      <w:r>
        <w:rPr>
          <w:rFonts w:eastAsia="方正黑体_GBK" w:hint="eastAsia"/>
          <w:sz w:val="32"/>
          <w:szCs w:val="32"/>
        </w:rPr>
        <w:t>第二节</w:t>
      </w:r>
      <w:r>
        <w:rPr>
          <w:rFonts w:eastAsia="方正黑体_GBK" w:hint="eastAsia"/>
          <w:sz w:val="32"/>
          <w:szCs w:val="32"/>
        </w:rPr>
        <w:t xml:space="preserve">  </w:t>
      </w:r>
      <w:r>
        <w:rPr>
          <w:rFonts w:eastAsia="方正黑体_GBK" w:hint="eastAsia"/>
          <w:sz w:val="32"/>
          <w:szCs w:val="32"/>
        </w:rPr>
        <w:t>工作基础</w:t>
      </w:r>
      <w:bookmarkEnd w:id="8"/>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叶集区一直将生态文明建设作为转变经济发展方式、实现可持续发展的重要抓手，作为彰显城市特色、增强城市核心竞争力的重要突进，生态文明建设取得了阶段性成果。</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强化法制建设，建立健全生态制度体系。严格生态文明绩效考核，落实《六安市叶集区环境保护“党政同责、一岗双责”责任规定（试行）》，有责必问、问责必严。全面落实环境信息公开制度。保障群众对环保的知情权、参与权和监督权，适时将环</w:t>
      </w:r>
      <w:r>
        <w:rPr>
          <w:rFonts w:eastAsia="方正仿宋_GBK" w:hint="eastAsia"/>
          <w:sz w:val="32"/>
          <w:szCs w:val="32"/>
        </w:rPr>
        <w:lastRenderedPageBreak/>
        <w:t>境质量改善、主要指标完成、重点工作推进等情况在政府门户网站上公开。集区持续推进领导干部自然资源资产离任审计全覆盖，叶集区委、区政府印发《关于坚持审计监督全覆盖健全完善审计工作机制的实施办法》（叶办发〔</w:t>
      </w:r>
      <w:r>
        <w:rPr>
          <w:rFonts w:eastAsia="方正仿宋_GBK" w:hint="eastAsia"/>
          <w:sz w:val="32"/>
          <w:szCs w:val="32"/>
        </w:rPr>
        <w:t>2018</w:t>
      </w:r>
      <w:r>
        <w:rPr>
          <w:rFonts w:eastAsia="方正仿宋_GBK" w:hint="eastAsia"/>
          <w:sz w:val="32"/>
          <w:szCs w:val="32"/>
        </w:rPr>
        <w:t>〕</w:t>
      </w:r>
      <w:r>
        <w:rPr>
          <w:rFonts w:eastAsia="方正仿宋_GBK" w:hint="eastAsia"/>
          <w:sz w:val="32"/>
          <w:szCs w:val="32"/>
        </w:rPr>
        <w:t>9</w:t>
      </w:r>
      <w:r>
        <w:rPr>
          <w:rFonts w:eastAsia="方正仿宋_GBK" w:hint="eastAsia"/>
          <w:sz w:val="32"/>
          <w:szCs w:val="32"/>
        </w:rPr>
        <w:t>号），至</w:t>
      </w:r>
      <w:r>
        <w:rPr>
          <w:rFonts w:eastAsia="方正仿宋_GBK" w:hint="eastAsia"/>
          <w:sz w:val="32"/>
          <w:szCs w:val="32"/>
        </w:rPr>
        <w:t>2020</w:t>
      </w:r>
      <w:r>
        <w:rPr>
          <w:rFonts w:eastAsia="方正仿宋_GBK" w:hint="eastAsia"/>
          <w:sz w:val="32"/>
          <w:szCs w:val="32"/>
        </w:rPr>
        <w:t>年，已开展了洪集镇原镇长以及平岗街道党工委书记、办事处主任等主要</w:t>
      </w:r>
      <w:r>
        <w:rPr>
          <w:rFonts w:eastAsia="方正仿宋_GBK" w:hint="eastAsia"/>
          <w:sz w:val="32"/>
          <w:szCs w:val="32"/>
        </w:rPr>
        <w:t>领导干部的自然资源资产离任审计工作。</w:t>
      </w:r>
      <w:r>
        <w:rPr>
          <w:rFonts w:eastAsia="方正仿宋_GBK" w:hint="eastAsia"/>
          <w:sz w:val="32"/>
          <w:szCs w:val="32"/>
        </w:rPr>
        <w:t>2020</w:t>
      </w:r>
      <w:r>
        <w:rPr>
          <w:rFonts w:eastAsia="方正仿宋_GBK" w:hint="eastAsia"/>
          <w:sz w:val="32"/>
          <w:szCs w:val="32"/>
        </w:rPr>
        <w:t>年，依托叶集区政府门户网站和六安市生态环境局信息公开网政务信息公开率达</w:t>
      </w:r>
      <w:r>
        <w:rPr>
          <w:rFonts w:eastAsia="方正仿宋_GBK" w:hint="eastAsia"/>
          <w:sz w:val="32"/>
          <w:szCs w:val="32"/>
        </w:rPr>
        <w:t>100%</w:t>
      </w:r>
      <w:r>
        <w:rPr>
          <w:rFonts w:eastAsia="方正仿宋_GBK" w:hint="eastAsia"/>
          <w:sz w:val="32"/>
          <w:szCs w:val="32"/>
        </w:rPr>
        <w:t>。全面深化河长制工作。</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强化污染防治，持续改善区域环境质量。持续开展蓝天、碧水、净土保卫战，生态环境治理效果显著。大气综合防治“六个专项行动”深入推进，辖区“蓝天卫士”全覆盖，大气</w:t>
      </w:r>
      <w:r>
        <w:rPr>
          <w:rFonts w:eastAsia="方正仿宋_GBK" w:hint="eastAsia"/>
          <w:sz w:val="32"/>
          <w:szCs w:val="32"/>
        </w:rPr>
        <w:t>PM</w:t>
      </w:r>
      <w:r>
        <w:rPr>
          <w:rFonts w:eastAsia="方正仿宋_GBK" w:hint="eastAsia"/>
          <w:sz w:val="32"/>
          <w:szCs w:val="32"/>
          <w:vertAlign w:val="subscript"/>
        </w:rPr>
        <w:t>2.5</w:t>
      </w:r>
      <w:r>
        <w:rPr>
          <w:rFonts w:eastAsia="方正仿宋_GBK" w:hint="eastAsia"/>
          <w:sz w:val="32"/>
          <w:szCs w:val="32"/>
        </w:rPr>
        <w:t>和</w:t>
      </w:r>
      <w:r>
        <w:rPr>
          <w:rFonts w:eastAsia="方正仿宋_GBK" w:hint="eastAsia"/>
          <w:sz w:val="32"/>
          <w:szCs w:val="32"/>
        </w:rPr>
        <w:t>PM</w:t>
      </w:r>
      <w:r>
        <w:rPr>
          <w:rFonts w:eastAsia="方正仿宋_GBK" w:hint="eastAsia"/>
          <w:sz w:val="32"/>
          <w:szCs w:val="32"/>
          <w:vertAlign w:val="subscript"/>
        </w:rPr>
        <w:t>10</w:t>
      </w:r>
      <w:r>
        <w:rPr>
          <w:rFonts w:eastAsia="方正仿宋_GBK" w:hint="eastAsia"/>
          <w:sz w:val="32"/>
          <w:szCs w:val="32"/>
        </w:rPr>
        <w:t>平均浓度实现双下降。</w:t>
      </w:r>
      <w:r>
        <w:rPr>
          <w:rFonts w:eastAsia="方正仿宋_GBK" w:hint="eastAsia"/>
          <w:sz w:val="32"/>
          <w:szCs w:val="32"/>
        </w:rPr>
        <w:t>6</w:t>
      </w:r>
      <w:r>
        <w:rPr>
          <w:rFonts w:eastAsia="方正仿宋_GBK" w:hint="eastAsia"/>
          <w:sz w:val="32"/>
          <w:szCs w:val="32"/>
        </w:rPr>
        <w:t>个乡镇街已实现乡镇集镇污水处理全覆盖，均委托第三方维护运营。确定洪集镇和三元镇作为我区黑臭水体治理试点乡镇，制定黑臭水体治理实施方案，现已完成治理工作。地表水国控考核断</w:t>
      </w:r>
      <w:r>
        <w:rPr>
          <w:rFonts w:eastAsia="方正仿宋_GBK" w:hint="eastAsia"/>
          <w:sz w:val="32"/>
          <w:szCs w:val="32"/>
        </w:rPr>
        <w:t>面水质优良率、达标率均为</w:t>
      </w:r>
      <w:r>
        <w:rPr>
          <w:rFonts w:eastAsia="方正仿宋_GBK" w:hint="eastAsia"/>
          <w:sz w:val="32"/>
          <w:szCs w:val="32"/>
        </w:rPr>
        <w:t>100%</w:t>
      </w:r>
      <w:r>
        <w:rPr>
          <w:rFonts w:eastAsia="方正仿宋_GBK" w:hint="eastAsia"/>
          <w:sz w:val="32"/>
          <w:szCs w:val="32"/>
        </w:rPr>
        <w:t>。地表水六安固始李畈断面（国控断面）保持优良并持续改善；市级地表水汲河断面水质稳定达标。积极配合第三方机构</w:t>
      </w:r>
      <w:r>
        <w:rPr>
          <w:rFonts w:eastAsia="方正仿宋_GBK" w:hint="eastAsia"/>
          <w:sz w:val="32"/>
          <w:szCs w:val="32"/>
        </w:rPr>
        <w:t>313</w:t>
      </w:r>
      <w:r>
        <w:rPr>
          <w:rFonts w:eastAsia="方正仿宋_GBK" w:hint="eastAsia"/>
          <w:sz w:val="32"/>
          <w:szCs w:val="32"/>
        </w:rPr>
        <w:t>地质队开展新增重点行业企业（叶集永润化工有限公司）用地土壤污染状况调查。严格落实危废转移联单制度，加强工业企业危废暂存设施日常监管，督促企业完善危废管理制度及相关台账。强化</w:t>
      </w:r>
      <w:r>
        <w:rPr>
          <w:rFonts w:eastAsia="方正仿宋_GBK" w:hint="eastAsia"/>
          <w:sz w:val="32"/>
          <w:szCs w:val="32"/>
        </w:rPr>
        <w:lastRenderedPageBreak/>
        <w:t>垃圾填埋场日常监管，督促区城管局开展地下水日常监测。</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构建科学合理的生态空间体系。截止</w:t>
      </w:r>
      <w:r>
        <w:rPr>
          <w:rFonts w:eastAsia="方正仿宋_GBK" w:hint="eastAsia"/>
          <w:sz w:val="32"/>
          <w:szCs w:val="32"/>
        </w:rPr>
        <w:t>2020</w:t>
      </w:r>
      <w:r>
        <w:rPr>
          <w:rFonts w:eastAsia="方正仿宋_GBK" w:hint="eastAsia"/>
          <w:sz w:val="32"/>
          <w:szCs w:val="32"/>
        </w:rPr>
        <w:t>年，全区森林覆盖率</w:t>
      </w:r>
      <w:r>
        <w:rPr>
          <w:rFonts w:eastAsia="方正仿宋_GBK" w:hint="eastAsia"/>
          <w:sz w:val="32"/>
          <w:szCs w:val="32"/>
        </w:rPr>
        <w:t>17.29%</w:t>
      </w:r>
      <w:r>
        <w:rPr>
          <w:rFonts w:eastAsia="方正仿宋_GBK" w:hint="eastAsia"/>
          <w:sz w:val="32"/>
          <w:szCs w:val="32"/>
        </w:rPr>
        <w:t>，林木绿化率</w:t>
      </w:r>
      <w:r>
        <w:rPr>
          <w:rFonts w:eastAsia="方正仿宋_GBK" w:hint="eastAsia"/>
          <w:sz w:val="32"/>
          <w:szCs w:val="32"/>
        </w:rPr>
        <w:t>27.9%</w:t>
      </w:r>
      <w:r>
        <w:rPr>
          <w:rFonts w:eastAsia="方正仿宋_GBK" w:hint="eastAsia"/>
          <w:sz w:val="32"/>
          <w:szCs w:val="32"/>
        </w:rPr>
        <w:t>。叶集区开展河湖管理范围和国有水利工程管理与保护范</w:t>
      </w:r>
      <w:r>
        <w:rPr>
          <w:rFonts w:eastAsia="方正仿宋_GBK" w:hint="eastAsia"/>
          <w:sz w:val="32"/>
          <w:szCs w:val="32"/>
        </w:rPr>
        <w:t>围划界，完成辖区内</w:t>
      </w:r>
      <w:r>
        <w:rPr>
          <w:rFonts w:eastAsia="方正仿宋_GBK" w:hint="eastAsia"/>
          <w:sz w:val="32"/>
          <w:szCs w:val="32"/>
        </w:rPr>
        <w:t>14</w:t>
      </w:r>
      <w:r>
        <w:rPr>
          <w:rFonts w:eastAsia="方正仿宋_GBK" w:hint="eastAsia"/>
          <w:sz w:val="32"/>
          <w:szCs w:val="32"/>
        </w:rPr>
        <w:t>个河湖和</w:t>
      </w:r>
      <w:r>
        <w:rPr>
          <w:rFonts w:eastAsia="方正仿宋_GBK" w:hint="eastAsia"/>
          <w:sz w:val="32"/>
          <w:szCs w:val="32"/>
        </w:rPr>
        <w:t>3</w:t>
      </w:r>
      <w:r>
        <w:rPr>
          <w:rFonts w:eastAsia="方正仿宋_GBK" w:hint="eastAsia"/>
          <w:sz w:val="32"/>
          <w:szCs w:val="32"/>
        </w:rPr>
        <w:t>个水利工程划界工作，编制完成《汲河岸线保护和利用规划》和《史河岸线保护和利用规划》，确定叶集区河流和水利工程管理范围，推进河流岸线资源有效保护。</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加快转型升级，切实提高资源利用效率。实现了由“二三一”到“三二一”的重要转变。全面实施首位产业大发展三年行动计划，木竹加工向家居智造转型加快推进。产业发展平台承载能力不断提升，中国中部家居产业园、绿色板材工业园建成区面积达</w:t>
      </w:r>
      <w:r>
        <w:rPr>
          <w:rFonts w:eastAsia="方正仿宋_GBK" w:hint="eastAsia"/>
          <w:sz w:val="32"/>
          <w:szCs w:val="32"/>
        </w:rPr>
        <w:t>10</w:t>
      </w:r>
      <w:r>
        <w:rPr>
          <w:rFonts w:eastAsia="方正仿宋_GBK" w:hint="eastAsia"/>
          <w:sz w:val="32"/>
          <w:szCs w:val="32"/>
        </w:rPr>
        <w:t>平方公里，开发区获评“全国产业集群区域品牌建设试点园区”“全国十大木业园区”、叶集区被授予“全国板材之乡”“</w:t>
      </w:r>
      <w:r>
        <w:rPr>
          <w:rFonts w:eastAsia="方正仿宋_GBK" w:hint="eastAsia"/>
          <w:sz w:val="32"/>
          <w:szCs w:val="32"/>
        </w:rPr>
        <w:t>全国绿色人造板示范基地”“安徽省板材专业商标品牌基地”等称号。战略性新兴产业加速发展，光大热电、大德光伏等一批新能源项目建成投产，全区高新技术企业达</w:t>
      </w:r>
      <w:r>
        <w:rPr>
          <w:rFonts w:eastAsia="方正仿宋_GBK" w:hint="eastAsia"/>
          <w:sz w:val="32"/>
          <w:szCs w:val="32"/>
        </w:rPr>
        <w:t>9</w:t>
      </w:r>
      <w:r>
        <w:rPr>
          <w:rFonts w:eastAsia="方正仿宋_GBK" w:hint="eastAsia"/>
          <w:sz w:val="32"/>
          <w:szCs w:val="32"/>
        </w:rPr>
        <w:t>家，国家级两化融合贯标企业</w:t>
      </w:r>
      <w:r>
        <w:rPr>
          <w:rFonts w:eastAsia="方正仿宋_GBK" w:hint="eastAsia"/>
          <w:sz w:val="32"/>
          <w:szCs w:val="32"/>
        </w:rPr>
        <w:t>2</w:t>
      </w:r>
      <w:r>
        <w:rPr>
          <w:rFonts w:eastAsia="方正仿宋_GBK" w:hint="eastAsia"/>
          <w:sz w:val="32"/>
          <w:szCs w:val="32"/>
        </w:rPr>
        <w:t>家，国家级绿色工厂</w:t>
      </w:r>
      <w:r>
        <w:rPr>
          <w:rFonts w:eastAsia="方正仿宋_GBK" w:hint="eastAsia"/>
          <w:sz w:val="32"/>
          <w:szCs w:val="32"/>
        </w:rPr>
        <w:t>1</w:t>
      </w:r>
      <w:r>
        <w:rPr>
          <w:rFonts w:eastAsia="方正仿宋_GBK" w:hint="eastAsia"/>
          <w:sz w:val="32"/>
          <w:szCs w:val="32"/>
        </w:rPr>
        <w:t>家，省企业技术中心</w:t>
      </w:r>
      <w:r>
        <w:rPr>
          <w:rFonts w:eastAsia="方正仿宋_GBK" w:hint="eastAsia"/>
          <w:sz w:val="32"/>
          <w:szCs w:val="32"/>
        </w:rPr>
        <w:t>1</w:t>
      </w:r>
      <w:r>
        <w:rPr>
          <w:rFonts w:eastAsia="方正仿宋_GBK" w:hint="eastAsia"/>
          <w:sz w:val="32"/>
          <w:szCs w:val="32"/>
        </w:rPr>
        <w:t>家。现代农业蓬勃发展，成功创建“全国平安农机示范区”，建成高标准农田</w:t>
      </w:r>
      <w:r>
        <w:rPr>
          <w:rFonts w:eastAsia="方正仿宋_GBK" w:hint="eastAsia"/>
          <w:sz w:val="32"/>
          <w:szCs w:val="32"/>
        </w:rPr>
        <w:t>9.8</w:t>
      </w:r>
      <w:r>
        <w:rPr>
          <w:rFonts w:eastAsia="方正仿宋_GBK" w:hint="eastAsia"/>
          <w:sz w:val="32"/>
          <w:szCs w:val="32"/>
        </w:rPr>
        <w:t>万亩，新培育农业产业化龙头企业</w:t>
      </w:r>
      <w:r>
        <w:rPr>
          <w:rFonts w:eastAsia="方正仿宋_GBK" w:hint="eastAsia"/>
          <w:sz w:val="32"/>
          <w:szCs w:val="32"/>
        </w:rPr>
        <w:t>5</w:t>
      </w:r>
      <w:r>
        <w:rPr>
          <w:rFonts w:eastAsia="方正仿宋_GBK" w:hint="eastAsia"/>
          <w:sz w:val="32"/>
          <w:szCs w:val="32"/>
        </w:rPr>
        <w:t>家，大团结农业股份有限公司获评国家重点林业龙头企业。“江淮果岭”发展平台不断提</w:t>
      </w:r>
      <w:r>
        <w:rPr>
          <w:rFonts w:eastAsia="方正仿宋_GBK" w:hint="eastAsia"/>
          <w:sz w:val="32"/>
          <w:szCs w:val="32"/>
        </w:rPr>
        <w:lastRenderedPageBreak/>
        <w:t>升，史河、石龙河、元洪路三大现代农业产业带初具规模，建成江淮果岭</w:t>
      </w:r>
      <w:r>
        <w:rPr>
          <w:rFonts w:eastAsia="方正仿宋_GBK" w:hint="eastAsia"/>
          <w:sz w:val="32"/>
          <w:szCs w:val="32"/>
        </w:rPr>
        <w:t>5</w:t>
      </w:r>
      <w:r>
        <w:rPr>
          <w:rFonts w:eastAsia="方正仿宋_GBK" w:hint="eastAsia"/>
          <w:sz w:val="32"/>
          <w:szCs w:val="32"/>
        </w:rPr>
        <w:t>万亩、稻虾基地</w:t>
      </w:r>
      <w:r>
        <w:rPr>
          <w:rFonts w:eastAsia="方正仿宋_GBK" w:hint="eastAsia"/>
          <w:sz w:val="32"/>
          <w:szCs w:val="32"/>
        </w:rPr>
        <w:t>4</w:t>
      </w:r>
      <w:r>
        <w:rPr>
          <w:rFonts w:eastAsia="方正仿宋_GBK" w:hint="eastAsia"/>
          <w:sz w:val="32"/>
          <w:szCs w:val="32"/>
        </w:rPr>
        <w:t>万亩，培育农业专业合作社</w:t>
      </w:r>
      <w:r>
        <w:rPr>
          <w:rFonts w:eastAsia="方正仿宋_GBK" w:hint="eastAsia"/>
          <w:sz w:val="32"/>
          <w:szCs w:val="32"/>
        </w:rPr>
        <w:t>45</w:t>
      </w:r>
      <w:r>
        <w:rPr>
          <w:rFonts w:eastAsia="方正仿宋_GBK" w:hint="eastAsia"/>
          <w:sz w:val="32"/>
          <w:szCs w:val="32"/>
        </w:rPr>
        <w:t>0</w:t>
      </w:r>
      <w:r>
        <w:rPr>
          <w:rFonts w:eastAsia="方正仿宋_GBK" w:hint="eastAsia"/>
          <w:sz w:val="32"/>
          <w:szCs w:val="32"/>
        </w:rPr>
        <w:t>余家。</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倡导绿色生活，积极推动环保公众参与。持续开展全国文明城市、全国卫生城市创建工作，老城区“三化一配套”工程深入实施，新城“七路一湖一保障”重点工程效果显著，新增绿地</w:t>
      </w:r>
      <w:r>
        <w:rPr>
          <w:rFonts w:eastAsia="方正仿宋_GBK" w:hint="eastAsia"/>
          <w:sz w:val="32"/>
          <w:szCs w:val="32"/>
        </w:rPr>
        <w:t>160</w:t>
      </w:r>
      <w:r>
        <w:rPr>
          <w:rFonts w:eastAsia="方正仿宋_GBK" w:hint="eastAsia"/>
          <w:sz w:val="32"/>
          <w:szCs w:val="32"/>
        </w:rPr>
        <w:t>万平方米，城区面貌发生显著变化。农村饮水安全工程全面推进，农饮管网通村率达</w:t>
      </w:r>
      <w:r>
        <w:rPr>
          <w:rFonts w:eastAsia="方正仿宋_GBK" w:hint="eastAsia"/>
          <w:sz w:val="32"/>
          <w:szCs w:val="32"/>
        </w:rPr>
        <w:t>100%</w:t>
      </w:r>
      <w:r>
        <w:rPr>
          <w:rFonts w:eastAsia="方正仿宋_GBK" w:hint="eastAsia"/>
          <w:sz w:val="32"/>
          <w:szCs w:val="32"/>
        </w:rPr>
        <w:t>，全区实现农村自来水全覆盖。农村电网改造</w:t>
      </w:r>
      <w:r>
        <w:rPr>
          <w:rFonts w:eastAsia="方正仿宋_GBK" w:hint="eastAsia"/>
          <w:sz w:val="32"/>
          <w:szCs w:val="32"/>
        </w:rPr>
        <w:t>1600</w:t>
      </w:r>
      <w:r>
        <w:rPr>
          <w:rFonts w:eastAsia="方正仿宋_GBK" w:hint="eastAsia"/>
          <w:sz w:val="32"/>
          <w:szCs w:val="32"/>
        </w:rPr>
        <w:t>公里，光纤和宽带网络实现村村通。城乡环境卫生管理逐步走上标准化、制度化和长效化轨道，全区所有镇（街道、园区）、村（居委会）全面实现垃圾集中收集处理。推进全民生活方式绿色化。严格执行建筑节能标准，大力推进建</w:t>
      </w:r>
      <w:r>
        <w:rPr>
          <w:rFonts w:eastAsia="方正仿宋_GBK" w:hint="eastAsia"/>
          <w:sz w:val="32"/>
          <w:szCs w:val="32"/>
        </w:rPr>
        <w:t>筑节能工作，</w:t>
      </w:r>
      <w:r>
        <w:rPr>
          <w:rFonts w:eastAsia="方正仿宋_GBK" w:hint="eastAsia"/>
          <w:sz w:val="32"/>
          <w:szCs w:val="32"/>
        </w:rPr>
        <w:t>2020</w:t>
      </w:r>
      <w:r>
        <w:rPr>
          <w:rFonts w:eastAsia="方正仿宋_GBK" w:hint="eastAsia"/>
          <w:sz w:val="32"/>
          <w:szCs w:val="32"/>
        </w:rPr>
        <w:t>年城镇新建绿色建筑比例达</w:t>
      </w:r>
      <w:r>
        <w:rPr>
          <w:rFonts w:eastAsia="方正仿宋_GBK" w:hint="eastAsia"/>
          <w:sz w:val="32"/>
          <w:szCs w:val="32"/>
        </w:rPr>
        <w:t>84.90%</w:t>
      </w:r>
      <w:r>
        <w:rPr>
          <w:rFonts w:eastAsia="方正仿宋_GBK" w:hint="eastAsia"/>
          <w:sz w:val="32"/>
          <w:szCs w:val="32"/>
        </w:rPr>
        <w:t>，政府绿色采购比例达</w:t>
      </w:r>
      <w:r>
        <w:rPr>
          <w:rFonts w:eastAsia="方正仿宋_GBK" w:hint="eastAsia"/>
          <w:sz w:val="32"/>
          <w:szCs w:val="32"/>
        </w:rPr>
        <w:t>100%</w:t>
      </w:r>
      <w:r>
        <w:rPr>
          <w:rFonts w:eastAsia="方正仿宋_GBK" w:hint="eastAsia"/>
          <w:sz w:val="32"/>
          <w:szCs w:val="32"/>
        </w:rPr>
        <w:t>。</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培育理性自觉的生态文化体系。近年来，叶集区充分利用“</w:t>
      </w:r>
      <w:r>
        <w:rPr>
          <w:rFonts w:eastAsia="方正仿宋_GBK" w:hint="eastAsia"/>
          <w:sz w:val="32"/>
          <w:szCs w:val="32"/>
        </w:rPr>
        <w:t>6.5</w:t>
      </w:r>
      <w:r>
        <w:rPr>
          <w:rFonts w:eastAsia="方正仿宋_GBK" w:hint="eastAsia"/>
          <w:sz w:val="32"/>
          <w:szCs w:val="32"/>
        </w:rPr>
        <w:t>”世界环境日、民生工程宣传日等纪念契机，组织开展了丰富多样的社会生态文明宣传活动，积极倡导绿色生活方式，保护生态环境。为认真贯彻落实党中央提出的“加强和改进干部教育培训，提高干部素质和能力”的要求，按照《</w:t>
      </w:r>
      <w:r>
        <w:rPr>
          <w:rFonts w:eastAsia="方正仿宋_GBK" w:hint="eastAsia"/>
          <w:sz w:val="32"/>
          <w:szCs w:val="32"/>
        </w:rPr>
        <w:t>2018</w:t>
      </w:r>
      <w:r>
        <w:rPr>
          <w:rFonts w:eastAsia="方正仿宋_GBK" w:hint="eastAsia"/>
          <w:sz w:val="32"/>
          <w:szCs w:val="32"/>
        </w:rPr>
        <w:t>—</w:t>
      </w:r>
      <w:r>
        <w:rPr>
          <w:rFonts w:eastAsia="方正仿宋_GBK" w:hint="eastAsia"/>
          <w:sz w:val="32"/>
          <w:szCs w:val="32"/>
        </w:rPr>
        <w:t>2022</w:t>
      </w:r>
      <w:r>
        <w:rPr>
          <w:rFonts w:eastAsia="方正仿宋_GBK" w:hint="eastAsia"/>
          <w:sz w:val="32"/>
          <w:szCs w:val="32"/>
        </w:rPr>
        <w:t>年安徽省干部教育培训规划》的通知（皖发〔</w:t>
      </w:r>
      <w:r>
        <w:rPr>
          <w:rFonts w:eastAsia="方正仿宋_GBK" w:hint="eastAsia"/>
          <w:sz w:val="32"/>
          <w:szCs w:val="32"/>
        </w:rPr>
        <w:t>2018</w:t>
      </w:r>
      <w:r>
        <w:rPr>
          <w:rFonts w:eastAsia="方正仿宋_GBK" w:hint="eastAsia"/>
          <w:sz w:val="32"/>
          <w:szCs w:val="32"/>
        </w:rPr>
        <w:t>〕</w:t>
      </w:r>
      <w:r>
        <w:rPr>
          <w:rFonts w:eastAsia="方正仿宋_GBK" w:hint="eastAsia"/>
          <w:sz w:val="32"/>
          <w:szCs w:val="32"/>
        </w:rPr>
        <w:t>43</w:t>
      </w:r>
      <w:r>
        <w:rPr>
          <w:rFonts w:eastAsia="方正仿宋_GBK" w:hint="eastAsia"/>
          <w:sz w:val="32"/>
          <w:szCs w:val="32"/>
        </w:rPr>
        <w:t>号）等文件的要求，叶</w:t>
      </w:r>
      <w:r>
        <w:rPr>
          <w:rFonts w:eastAsia="方正仿宋_GBK" w:hint="eastAsia"/>
          <w:sz w:val="32"/>
          <w:szCs w:val="32"/>
        </w:rPr>
        <w:lastRenderedPageBreak/>
        <w:t>集区组织了一系列公务员培训。截至</w:t>
      </w:r>
      <w:r>
        <w:rPr>
          <w:rFonts w:eastAsia="方正仿宋_GBK" w:hint="eastAsia"/>
          <w:sz w:val="32"/>
          <w:szCs w:val="32"/>
        </w:rPr>
        <w:t>2020</w:t>
      </w:r>
      <w:r>
        <w:rPr>
          <w:rFonts w:eastAsia="方正仿宋_GBK" w:hint="eastAsia"/>
          <w:sz w:val="32"/>
          <w:szCs w:val="32"/>
        </w:rPr>
        <w:t>年底，党政领导干部参加生态文明</w:t>
      </w:r>
      <w:r>
        <w:rPr>
          <w:rFonts w:eastAsia="方正仿宋_GBK" w:hint="eastAsia"/>
          <w:sz w:val="32"/>
          <w:szCs w:val="32"/>
        </w:rPr>
        <w:t>培训的人数比例已达到</w:t>
      </w:r>
      <w:r>
        <w:rPr>
          <w:rFonts w:eastAsia="方正仿宋_GBK" w:hint="eastAsia"/>
          <w:sz w:val="32"/>
          <w:szCs w:val="32"/>
        </w:rPr>
        <w:t>100%</w:t>
      </w:r>
      <w:r>
        <w:rPr>
          <w:rFonts w:eastAsia="方正仿宋_GBK" w:hint="eastAsia"/>
          <w:sz w:val="32"/>
          <w:szCs w:val="32"/>
        </w:rPr>
        <w:t>。经自测自评，达到考核要求。</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9" w:name="_Toc103332758"/>
      <w:r>
        <w:rPr>
          <w:rFonts w:eastAsia="方正黑体_GBK" w:hint="eastAsia"/>
          <w:sz w:val="32"/>
          <w:szCs w:val="32"/>
        </w:rPr>
        <w:t>第三节</w:t>
      </w:r>
      <w:r>
        <w:rPr>
          <w:rFonts w:eastAsia="方正黑体_GBK" w:hint="eastAsia"/>
          <w:sz w:val="32"/>
          <w:szCs w:val="32"/>
        </w:rPr>
        <w:t xml:space="preserve">  </w:t>
      </w:r>
      <w:r>
        <w:rPr>
          <w:rFonts w:eastAsia="方正黑体_GBK" w:hint="eastAsia"/>
          <w:sz w:val="32"/>
          <w:szCs w:val="32"/>
        </w:rPr>
        <w:t>优势条件</w:t>
      </w:r>
      <w:bookmarkEnd w:id="9"/>
    </w:p>
    <w:p w:rsidR="003559CE" w:rsidRDefault="003559CE">
      <w:pPr>
        <w:spacing w:line="590" w:lineRule="exact"/>
      </w:pPr>
      <w:bookmarkStart w:id="10" w:name="_Toc103332759"/>
    </w:p>
    <w:p w:rsidR="003559CE" w:rsidRDefault="00660578">
      <w:pPr>
        <w:spacing w:line="590" w:lineRule="exact"/>
        <w:ind w:firstLineChars="200" w:firstLine="608"/>
        <w:outlineLvl w:val="2"/>
        <w:rPr>
          <w:rFonts w:eastAsia="方正黑体_GBK"/>
          <w:sz w:val="32"/>
          <w:szCs w:val="32"/>
        </w:rPr>
      </w:pPr>
      <w:r>
        <w:rPr>
          <w:rFonts w:eastAsia="方正黑体_GBK" w:hint="eastAsia"/>
          <w:sz w:val="32"/>
          <w:szCs w:val="32"/>
        </w:rPr>
        <w:t>一、区位及资源优势明显</w:t>
      </w:r>
      <w:bookmarkEnd w:id="10"/>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位于长三角城市群“一核五圈四带”之一的沪宁合杭甬发展带延伸段，是长三角一体化发展拓展区，是城市群产业体系和区域协同创新体系的补充。同时位于淮河生态经济带“一带三轴四区多点”中西部内陆崛起区，承担着承接产业转移，推动自然资源型城市转型，发展生态经济的重任。叶集区资源条件优越，南依大别山，北连江淮平原，境内河流纵横，林茂粮丰，木竹及其相关产业发展资源优越。</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叶集区境内有</w:t>
      </w:r>
      <w:r>
        <w:rPr>
          <w:rFonts w:eastAsia="方正仿宋_GBK" w:hint="eastAsia"/>
          <w:sz w:val="32"/>
          <w:szCs w:val="32"/>
        </w:rPr>
        <w:t>312</w:t>
      </w:r>
      <w:r>
        <w:rPr>
          <w:rFonts w:eastAsia="方正仿宋_GBK" w:hint="eastAsia"/>
          <w:sz w:val="32"/>
          <w:szCs w:val="32"/>
        </w:rPr>
        <w:t>国道、</w:t>
      </w:r>
      <w:r>
        <w:rPr>
          <w:rFonts w:eastAsia="方正仿宋_GBK" w:hint="eastAsia"/>
          <w:sz w:val="32"/>
          <w:szCs w:val="32"/>
        </w:rPr>
        <w:t>105</w:t>
      </w:r>
      <w:r>
        <w:rPr>
          <w:rFonts w:eastAsia="方正仿宋_GBK" w:hint="eastAsia"/>
          <w:sz w:val="32"/>
          <w:szCs w:val="32"/>
        </w:rPr>
        <w:t>国道、沪陕高速</w:t>
      </w:r>
      <w:r>
        <w:rPr>
          <w:rFonts w:eastAsia="方正仿宋_GBK" w:hint="eastAsia"/>
          <w:sz w:val="32"/>
          <w:szCs w:val="32"/>
        </w:rPr>
        <w:t>、合武高速、宁西铁路、沪汉蓉铁路等快速通道形成了“米”字形交汇，距合肥新桥国际机场仅</w:t>
      </w:r>
      <w:r>
        <w:rPr>
          <w:rFonts w:eastAsia="方正仿宋_GBK" w:hint="eastAsia"/>
          <w:sz w:val="32"/>
          <w:szCs w:val="32"/>
        </w:rPr>
        <w:t>1</w:t>
      </w:r>
      <w:r>
        <w:rPr>
          <w:rFonts w:eastAsia="方正仿宋_GBK" w:hint="eastAsia"/>
          <w:sz w:val="32"/>
          <w:szCs w:val="32"/>
        </w:rPr>
        <w:t>小时车程，区位优越，交通便捷。</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叶集区历史文化底蕴深厚，涉及徽商文化、未名文化、红色文化等。境内新石器时代红墩寺遗址是皖西地区发现的最早人类遗迹。徽商文化源远流长，自古即为江淮之间重要商品集散地，</w:t>
      </w:r>
      <w:r>
        <w:rPr>
          <w:rFonts w:eastAsia="方正仿宋_GBK" w:hint="eastAsia"/>
          <w:sz w:val="32"/>
          <w:szCs w:val="32"/>
        </w:rPr>
        <w:lastRenderedPageBreak/>
        <w:t>明清时期商贾云集。未名文化薪火相传，台静农、李霁野等“未名四杰”燃灯文坛，茅盾文学奖得主徐贵祥饮誉中外。红色文化彪炳史册，陶勇、杨国夫等</w:t>
      </w:r>
      <w:r>
        <w:rPr>
          <w:rFonts w:eastAsia="方正仿宋_GBK" w:hint="eastAsia"/>
          <w:sz w:val="32"/>
          <w:szCs w:val="32"/>
        </w:rPr>
        <w:t>8</w:t>
      </w:r>
      <w:r>
        <w:rPr>
          <w:rFonts w:eastAsia="方正仿宋_GBK" w:hint="eastAsia"/>
          <w:sz w:val="32"/>
          <w:szCs w:val="32"/>
        </w:rPr>
        <w:t>位共和国开国将军名垂丹青。美食文化享誉省内外，四季羊肉、沙锥贡鱼等特产驰名四方。</w:t>
      </w:r>
    </w:p>
    <w:p w:rsidR="003559CE" w:rsidRDefault="00660578">
      <w:pPr>
        <w:spacing w:line="590" w:lineRule="exact"/>
        <w:ind w:firstLineChars="200" w:firstLine="608"/>
        <w:outlineLvl w:val="2"/>
        <w:rPr>
          <w:rFonts w:eastAsia="方正黑体_GBK"/>
          <w:sz w:val="32"/>
          <w:szCs w:val="32"/>
        </w:rPr>
      </w:pPr>
      <w:bookmarkStart w:id="11" w:name="_Toc103332760"/>
      <w:r>
        <w:rPr>
          <w:rFonts w:eastAsia="方正黑体_GBK" w:hint="eastAsia"/>
          <w:sz w:val="32"/>
          <w:szCs w:val="32"/>
        </w:rPr>
        <w:t>二、生态文</w:t>
      </w:r>
      <w:r>
        <w:rPr>
          <w:rFonts w:eastAsia="方正黑体_GBK" w:hint="eastAsia"/>
          <w:sz w:val="32"/>
          <w:szCs w:val="32"/>
        </w:rPr>
        <w:t>明建设基础良好</w:t>
      </w:r>
      <w:bookmarkEnd w:id="11"/>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近年来，叶集区认真贯彻落实党的十八大和十九大精神，牢固树立和践行“绿水青山就是金山银山”的理念，以目标责任书为依据，以“</w:t>
      </w:r>
      <w:r>
        <w:rPr>
          <w:rFonts w:eastAsia="方正仿宋_GBK" w:hint="eastAsia"/>
          <w:sz w:val="32"/>
          <w:szCs w:val="32"/>
        </w:rPr>
        <w:t>263</w:t>
      </w:r>
      <w:r>
        <w:rPr>
          <w:rFonts w:eastAsia="方正仿宋_GBK" w:hint="eastAsia"/>
          <w:sz w:val="32"/>
          <w:szCs w:val="32"/>
        </w:rPr>
        <w:t>”专项行动为抓手，以中央及省环保督察为契机，深入实施大气、水、土壤、固废污染防治行动计划，强化治污减排措施，进一步严格环境监管执法，扎实推进环境保护各项工作深入开展，有效促进了全区经济社会的绿色发展、高质量发展，生态保护和污染控制工作成效显著，生态环境稳步提升改善，生态系统的服务功能基本完好。</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“十三五”以来，叶集区蓝天卫士全覆盖，大气</w:t>
      </w:r>
      <w:r>
        <w:rPr>
          <w:rFonts w:eastAsia="方正仿宋_GBK" w:hint="eastAsia"/>
          <w:sz w:val="32"/>
          <w:szCs w:val="32"/>
        </w:rPr>
        <w:t>PM</w:t>
      </w:r>
      <w:r>
        <w:rPr>
          <w:rFonts w:eastAsia="方正仿宋_GBK" w:hint="eastAsia"/>
          <w:sz w:val="32"/>
          <w:szCs w:val="32"/>
          <w:vertAlign w:val="subscript"/>
        </w:rPr>
        <w:t>2.5</w:t>
      </w:r>
      <w:r>
        <w:rPr>
          <w:rFonts w:eastAsia="方正仿宋_GBK" w:hint="eastAsia"/>
          <w:sz w:val="32"/>
          <w:szCs w:val="32"/>
        </w:rPr>
        <w:t>和</w:t>
      </w:r>
      <w:r>
        <w:rPr>
          <w:rFonts w:eastAsia="方正仿宋_GBK" w:hint="eastAsia"/>
          <w:sz w:val="32"/>
          <w:szCs w:val="32"/>
        </w:rPr>
        <w:t>PM</w:t>
      </w:r>
      <w:r>
        <w:rPr>
          <w:rFonts w:eastAsia="方正仿宋_GBK" w:hint="eastAsia"/>
          <w:sz w:val="32"/>
          <w:szCs w:val="32"/>
          <w:vertAlign w:val="subscript"/>
        </w:rPr>
        <w:t>10</w:t>
      </w:r>
      <w:r>
        <w:rPr>
          <w:rFonts w:eastAsia="方正仿宋_GBK" w:hint="eastAsia"/>
          <w:sz w:val="32"/>
          <w:szCs w:val="32"/>
        </w:rPr>
        <w:t>浓度实现双下</w:t>
      </w:r>
      <w:r>
        <w:rPr>
          <w:rFonts w:eastAsia="方正仿宋_GBK" w:hint="eastAsia"/>
          <w:sz w:val="32"/>
          <w:szCs w:val="32"/>
        </w:rPr>
        <w:t>降。沿岗河上游生态修复和西小河、二道河黑臭水体整治工程全面完成，地表水国控考核断面水质优良率、达标率均为</w:t>
      </w:r>
      <w:r>
        <w:rPr>
          <w:rFonts w:eastAsia="方正仿宋_GBK" w:hint="eastAsia"/>
          <w:sz w:val="32"/>
          <w:szCs w:val="32"/>
        </w:rPr>
        <w:t>100%</w:t>
      </w:r>
      <w:r>
        <w:rPr>
          <w:rFonts w:eastAsia="方正仿宋_GBK" w:hint="eastAsia"/>
          <w:sz w:val="32"/>
          <w:szCs w:val="32"/>
        </w:rPr>
        <w:t>，</w:t>
      </w:r>
      <w:r>
        <w:rPr>
          <w:rFonts w:eastAsia="方正仿宋_GBK" w:hint="eastAsia"/>
          <w:sz w:val="32"/>
          <w:szCs w:val="32"/>
        </w:rPr>
        <w:t>4</w:t>
      </w:r>
      <w:r>
        <w:rPr>
          <w:rFonts w:eastAsia="方正仿宋_GBK" w:hint="eastAsia"/>
          <w:sz w:val="32"/>
          <w:szCs w:val="32"/>
        </w:rPr>
        <w:t>座乡镇污水处理厂全部建成并投入运行，建立起农村生活污水治理长效机制。区、乡、村三级河长制和林长制全面建立，实施千万亩森林增长工程和林业增绿增效工程，累计完成人工造林</w:t>
      </w:r>
      <w:r>
        <w:rPr>
          <w:rFonts w:eastAsia="方正仿宋_GBK" w:hint="eastAsia"/>
          <w:sz w:val="32"/>
          <w:szCs w:val="32"/>
        </w:rPr>
        <w:t>2.2</w:t>
      </w:r>
      <w:r>
        <w:rPr>
          <w:rFonts w:eastAsia="方正仿宋_GBK" w:hint="eastAsia"/>
          <w:sz w:val="32"/>
          <w:szCs w:val="32"/>
        </w:rPr>
        <w:t>万亩，成功创建国家森林示范乡村</w:t>
      </w:r>
      <w:r>
        <w:rPr>
          <w:rFonts w:eastAsia="方正仿宋_GBK" w:hint="eastAsia"/>
          <w:sz w:val="32"/>
          <w:szCs w:val="32"/>
        </w:rPr>
        <w:t>1</w:t>
      </w:r>
      <w:r>
        <w:rPr>
          <w:rFonts w:eastAsia="方正仿宋_GBK" w:hint="eastAsia"/>
          <w:sz w:val="32"/>
          <w:szCs w:val="32"/>
        </w:rPr>
        <w:t>个、省级森林</w:t>
      </w:r>
      <w:r>
        <w:rPr>
          <w:rFonts w:eastAsia="方正仿宋_GBK" w:hint="eastAsia"/>
          <w:sz w:val="32"/>
          <w:szCs w:val="32"/>
        </w:rPr>
        <w:lastRenderedPageBreak/>
        <w:t>城镇</w:t>
      </w:r>
      <w:r>
        <w:rPr>
          <w:rFonts w:eastAsia="方正仿宋_GBK" w:hint="eastAsia"/>
          <w:sz w:val="32"/>
          <w:szCs w:val="32"/>
        </w:rPr>
        <w:t>4</w:t>
      </w:r>
      <w:r>
        <w:rPr>
          <w:rFonts w:eastAsia="方正仿宋_GBK" w:hint="eastAsia"/>
          <w:sz w:val="32"/>
          <w:szCs w:val="32"/>
        </w:rPr>
        <w:t>个、省级森林村庄</w:t>
      </w:r>
      <w:r>
        <w:rPr>
          <w:rFonts w:eastAsia="方正仿宋_GBK" w:hint="eastAsia"/>
          <w:sz w:val="32"/>
          <w:szCs w:val="32"/>
        </w:rPr>
        <w:t>42</w:t>
      </w:r>
      <w:r>
        <w:rPr>
          <w:rFonts w:eastAsia="方正仿宋_GBK" w:hint="eastAsia"/>
          <w:sz w:val="32"/>
          <w:szCs w:val="32"/>
        </w:rPr>
        <w:t>个。香樟森林公园、未名湖人民公园、明强公园等一批生态公园相继建成，东部新城荣获“安徽省绿色生态示范城区”称号。一体化推进农村环境卫生“三大革命”，农村全域生</w:t>
      </w:r>
      <w:r>
        <w:rPr>
          <w:rFonts w:eastAsia="方正仿宋_GBK" w:hint="eastAsia"/>
          <w:sz w:val="32"/>
          <w:szCs w:val="32"/>
        </w:rPr>
        <w:t>活垃圾治理</w:t>
      </w:r>
      <w:r>
        <w:rPr>
          <w:rFonts w:eastAsia="方正仿宋_GBK" w:hint="eastAsia"/>
          <w:sz w:val="32"/>
          <w:szCs w:val="32"/>
        </w:rPr>
        <w:t>PPP</w:t>
      </w:r>
      <w:r>
        <w:rPr>
          <w:rFonts w:eastAsia="方正仿宋_GBK" w:hint="eastAsia"/>
          <w:sz w:val="32"/>
          <w:szCs w:val="32"/>
        </w:rPr>
        <w:t>项目投入运营并通过省级验收。农业面源污染防控持续深化，农药化肥使用实现减量控害目标。叶集经济开发区园区循环化改造试点顺利通过中期评估，木竹加工资源利用率及废弃物无害化处理率达</w:t>
      </w:r>
      <w:r>
        <w:rPr>
          <w:rFonts w:eastAsia="方正仿宋_GBK" w:hint="eastAsia"/>
          <w:sz w:val="32"/>
          <w:szCs w:val="32"/>
        </w:rPr>
        <w:t>100%</w:t>
      </w:r>
      <w:r>
        <w:rPr>
          <w:rFonts w:eastAsia="方正仿宋_GBK" w:hint="eastAsia"/>
          <w:sz w:val="32"/>
          <w:szCs w:val="32"/>
        </w:rPr>
        <w:t>。开发区实现集中供热，接入供热管网企业达到</w:t>
      </w:r>
      <w:r>
        <w:rPr>
          <w:rFonts w:eastAsia="方正仿宋_GBK" w:hint="eastAsia"/>
          <w:sz w:val="32"/>
          <w:szCs w:val="32"/>
        </w:rPr>
        <w:t>45</w:t>
      </w:r>
      <w:r>
        <w:rPr>
          <w:rFonts w:eastAsia="方正仿宋_GBK" w:hint="eastAsia"/>
          <w:sz w:val="32"/>
          <w:szCs w:val="32"/>
        </w:rPr>
        <w:t>家。</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12" w:name="_Toc103332761"/>
      <w:r>
        <w:rPr>
          <w:rFonts w:eastAsia="方正黑体_GBK" w:hint="eastAsia"/>
          <w:sz w:val="32"/>
          <w:szCs w:val="32"/>
        </w:rPr>
        <w:t>第四节</w:t>
      </w:r>
      <w:r>
        <w:rPr>
          <w:rFonts w:eastAsia="方正黑体_GBK" w:hint="eastAsia"/>
          <w:sz w:val="32"/>
          <w:szCs w:val="32"/>
        </w:rPr>
        <w:t xml:space="preserve">  </w:t>
      </w:r>
      <w:r>
        <w:rPr>
          <w:rFonts w:eastAsia="方正黑体_GBK" w:hint="eastAsia"/>
          <w:sz w:val="32"/>
          <w:szCs w:val="32"/>
        </w:rPr>
        <w:t>存在问题</w:t>
      </w:r>
      <w:bookmarkEnd w:id="12"/>
    </w:p>
    <w:p w:rsidR="003559CE" w:rsidRDefault="003559CE">
      <w:pPr>
        <w:spacing w:line="590" w:lineRule="exact"/>
      </w:pPr>
      <w:bookmarkStart w:id="13" w:name="_Toc103332762"/>
    </w:p>
    <w:p w:rsidR="003559CE" w:rsidRDefault="00660578">
      <w:pPr>
        <w:spacing w:line="590" w:lineRule="exact"/>
        <w:ind w:firstLineChars="200" w:firstLine="608"/>
        <w:outlineLvl w:val="2"/>
        <w:rPr>
          <w:rFonts w:eastAsia="方正黑体_GBK"/>
          <w:sz w:val="32"/>
          <w:szCs w:val="32"/>
        </w:rPr>
      </w:pPr>
      <w:r>
        <w:rPr>
          <w:rFonts w:eastAsia="方正黑体_GBK" w:hint="eastAsia"/>
          <w:sz w:val="32"/>
          <w:szCs w:val="32"/>
        </w:rPr>
        <w:t>一、工业化和城镇化进程与国土资源冲突</w:t>
      </w:r>
      <w:bookmarkEnd w:id="13"/>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工业化和城镇化过程势必要在不同程度上产生与资源环境之间的矛盾，这既难以避免，也无必要回避。叶集区工业化和城市化正处于起步阶段，资源环境面临现实和潜在压力。资源问题突出表现在土地方面，土地虽不构成生态区</w:t>
      </w:r>
      <w:r>
        <w:rPr>
          <w:rFonts w:eastAsia="方正仿宋_GBK" w:hint="eastAsia"/>
          <w:sz w:val="32"/>
          <w:szCs w:val="32"/>
        </w:rPr>
        <w:t>建设的限制因素，但基本农田保护区面积较多，耕地保护任务重。国土地资源保护与开发、供给与需求矛盾日益突出。</w:t>
      </w:r>
    </w:p>
    <w:p w:rsidR="003559CE" w:rsidRDefault="00660578">
      <w:pPr>
        <w:spacing w:line="590" w:lineRule="exact"/>
        <w:ind w:firstLineChars="200" w:firstLine="608"/>
        <w:outlineLvl w:val="2"/>
        <w:rPr>
          <w:rFonts w:eastAsia="方正黑体_GBK"/>
          <w:sz w:val="32"/>
          <w:szCs w:val="32"/>
        </w:rPr>
      </w:pPr>
      <w:bookmarkStart w:id="14" w:name="_Toc103332763"/>
      <w:r>
        <w:rPr>
          <w:rFonts w:eastAsia="方正黑体_GBK" w:hint="eastAsia"/>
          <w:sz w:val="32"/>
          <w:szCs w:val="32"/>
        </w:rPr>
        <w:t>二、环境污染防治形势依然严峻</w:t>
      </w:r>
      <w:bookmarkEnd w:id="14"/>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叶集区城区起步于乡镇，经济社会发展和城市建设起步迟、</w:t>
      </w:r>
      <w:r>
        <w:rPr>
          <w:rFonts w:eastAsia="方正仿宋_GBK" w:hint="eastAsia"/>
          <w:sz w:val="32"/>
          <w:szCs w:val="32"/>
        </w:rPr>
        <w:lastRenderedPageBreak/>
        <w:t>起点低、欠账多，城乡基础设施较为薄弱，城市功能配套不足，污水管网建设滞后，城市黑臭水体投入大但见效慢，国控断面水质受上游来水影响稳定达标存在困难。叶集区板材家居产业发达，影响叶集区环境空气质量的主要污染物为细颗粒物，</w:t>
      </w:r>
      <w:r>
        <w:rPr>
          <w:rFonts w:eastAsia="方正仿宋_GBK" w:hint="eastAsia"/>
          <w:sz w:val="32"/>
          <w:szCs w:val="32"/>
        </w:rPr>
        <w:t>PM</w:t>
      </w:r>
      <w:r>
        <w:rPr>
          <w:rFonts w:eastAsia="方正仿宋_GBK" w:hint="eastAsia"/>
          <w:sz w:val="32"/>
          <w:szCs w:val="32"/>
          <w:vertAlign w:val="subscript"/>
        </w:rPr>
        <w:t>2.5</w:t>
      </w:r>
      <w:r>
        <w:rPr>
          <w:rFonts w:eastAsia="方正仿宋_GBK" w:hint="eastAsia"/>
          <w:sz w:val="32"/>
          <w:szCs w:val="32"/>
        </w:rPr>
        <w:t>浓度、空气优良率指标与市下达目标还有一定差距。环保能力建设相对滞后，环境监测手段不完善，执法装备不</w:t>
      </w:r>
      <w:r>
        <w:rPr>
          <w:rFonts w:eastAsia="方正仿宋_GBK" w:hint="eastAsia"/>
          <w:sz w:val="32"/>
          <w:szCs w:val="32"/>
        </w:rPr>
        <w:t>足，环境执法三级网格化体系虽然已经建立，但环境监管队伍的能力亟需提升，依法监管的水平有待提高。</w:t>
      </w:r>
    </w:p>
    <w:p w:rsidR="003559CE" w:rsidRDefault="00660578">
      <w:pPr>
        <w:spacing w:line="590" w:lineRule="exact"/>
        <w:ind w:firstLineChars="200" w:firstLine="608"/>
        <w:outlineLvl w:val="2"/>
        <w:rPr>
          <w:rFonts w:eastAsia="方正黑体_GBK"/>
          <w:sz w:val="32"/>
          <w:szCs w:val="32"/>
        </w:rPr>
      </w:pPr>
      <w:bookmarkStart w:id="15" w:name="_Toc103332764"/>
      <w:r>
        <w:rPr>
          <w:rFonts w:eastAsia="方正黑体_GBK" w:hint="eastAsia"/>
          <w:sz w:val="32"/>
          <w:szCs w:val="32"/>
        </w:rPr>
        <w:t>三、工业集约化及绿色转型难度较大</w:t>
      </w:r>
      <w:bookmarkEnd w:id="15"/>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从生态文明建设示范县指标体系可达性分析可知，叶集区经济总量较低，全区产业结构相对单一，产业层次不够高端，主导产业之一的板材家居产业大部分为科技含量和附加值较低的建筑模板企业。代表区域生态文明经济体系指标的单位工业用地增加值、单位地区生产总值用水量等指标达标困难。经济发展的集约化、绿色化、资源节约化能力相对薄弱，经济发展体系绿色转型难度较大。工业产业发展在资源节约化、废弃物综合利用</w:t>
      </w:r>
      <w:r>
        <w:rPr>
          <w:rFonts w:eastAsia="方正仿宋_GBK" w:hint="eastAsia"/>
          <w:sz w:val="32"/>
          <w:szCs w:val="32"/>
        </w:rPr>
        <w:t>、有机绿色农业发展方面都必须进一步加强。同时，在未来较长一段时间内都将面临快速发展工业带来的资源、能源消耗增加的压力，在快速工业化进程中如何应对日益趋紧的资源环境硬约束是叶集区生态文明建设进程中需要解决的重大难题之一。</w:t>
      </w:r>
    </w:p>
    <w:p w:rsidR="003559CE" w:rsidRDefault="00660578">
      <w:pPr>
        <w:spacing w:line="590" w:lineRule="exact"/>
        <w:ind w:firstLineChars="200" w:firstLine="608"/>
        <w:outlineLvl w:val="2"/>
        <w:rPr>
          <w:rFonts w:eastAsia="方正黑体_GBK"/>
          <w:sz w:val="32"/>
          <w:szCs w:val="32"/>
        </w:rPr>
      </w:pPr>
      <w:bookmarkStart w:id="16" w:name="_Toc103332765"/>
      <w:r>
        <w:rPr>
          <w:rFonts w:eastAsia="方正黑体_GBK" w:hint="eastAsia"/>
          <w:sz w:val="32"/>
          <w:szCs w:val="32"/>
        </w:rPr>
        <w:lastRenderedPageBreak/>
        <w:t>四、生态文明体制机制尚需健全</w:t>
      </w:r>
      <w:bookmarkEnd w:id="16"/>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生态文明建设的法律法规体系不够健全，循环经济、生态修复、生态补偿、环境公益诉讼等领域的地方性法规尚未建立。生态文明建设考核奖惩机制、绿色考评体系不够完善，环保责任追究和环境损害赔偿制度有待建立健全。资源有偿使用和生态补偿机制没有全面建立，排污权交易、绿色信贷和环境责任保险等仍处于探索与试点阶段。生态文明建设投入与实际需求存在较大差距，环境保护与生态建设的多元化投入机制还需进一步完善。</w:t>
      </w:r>
    </w:p>
    <w:p w:rsidR="003559CE" w:rsidRDefault="00660578">
      <w:pPr>
        <w:spacing w:line="590" w:lineRule="exact"/>
        <w:ind w:firstLineChars="200" w:firstLine="608"/>
        <w:outlineLvl w:val="2"/>
        <w:rPr>
          <w:rFonts w:eastAsia="方正黑体_GBK"/>
          <w:sz w:val="32"/>
          <w:szCs w:val="32"/>
        </w:rPr>
      </w:pPr>
      <w:bookmarkStart w:id="17" w:name="_Toc103332766"/>
      <w:r>
        <w:rPr>
          <w:rFonts w:eastAsia="方正黑体_GBK" w:hint="eastAsia"/>
          <w:sz w:val="32"/>
          <w:szCs w:val="32"/>
        </w:rPr>
        <w:t>五、生态文化培育有待进一步加强</w:t>
      </w:r>
      <w:bookmarkEnd w:id="17"/>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生态文明意识刚刚觉醒，还未发展到生态自觉、生态自强的阶段。部分企业主环保意识处于被动应付，偷</w:t>
      </w:r>
      <w:r>
        <w:rPr>
          <w:rFonts w:eastAsia="方正仿宋_GBK" w:hint="eastAsia"/>
          <w:sz w:val="32"/>
          <w:szCs w:val="32"/>
        </w:rPr>
        <w:t>排乱放现象时有发生。群众在生活中铺张浪费现象比较严重，绿色消费、绿色出行、节水、节电、节能以及减少排放等还没有真正成为人们自觉遵守的道德准则和行为规范。</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18" w:name="_Toc103332767"/>
      <w:r>
        <w:rPr>
          <w:rFonts w:eastAsia="方正黑体_GBK" w:hint="eastAsia"/>
          <w:sz w:val="32"/>
          <w:szCs w:val="32"/>
        </w:rPr>
        <w:t>第五节</w:t>
      </w:r>
      <w:r>
        <w:rPr>
          <w:rFonts w:eastAsia="方正黑体_GBK" w:hint="eastAsia"/>
          <w:sz w:val="32"/>
          <w:szCs w:val="32"/>
        </w:rPr>
        <w:t xml:space="preserve">  </w:t>
      </w:r>
      <w:r>
        <w:rPr>
          <w:rFonts w:eastAsia="方正黑体_GBK" w:hint="eastAsia"/>
          <w:sz w:val="32"/>
          <w:szCs w:val="32"/>
        </w:rPr>
        <w:t>机遇与挑战</w:t>
      </w:r>
      <w:bookmarkEnd w:id="18"/>
    </w:p>
    <w:p w:rsidR="003559CE" w:rsidRDefault="003559CE">
      <w:pPr>
        <w:spacing w:line="590" w:lineRule="exact"/>
      </w:pPr>
    </w:p>
    <w:p w:rsidR="003559CE" w:rsidRDefault="00660578">
      <w:pPr>
        <w:spacing w:line="590" w:lineRule="exact"/>
        <w:ind w:firstLineChars="200" w:firstLine="608"/>
        <w:outlineLvl w:val="2"/>
        <w:rPr>
          <w:rFonts w:eastAsia="方正黑体_GBK"/>
          <w:sz w:val="32"/>
          <w:szCs w:val="32"/>
        </w:rPr>
      </w:pPr>
      <w:bookmarkStart w:id="19" w:name="_Toc103332768"/>
      <w:r>
        <w:rPr>
          <w:rFonts w:eastAsia="方正黑体_GBK" w:hint="eastAsia"/>
          <w:sz w:val="32"/>
          <w:szCs w:val="32"/>
        </w:rPr>
        <w:t>一、面临机遇</w:t>
      </w:r>
      <w:bookmarkEnd w:id="19"/>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1</w:t>
      </w:r>
      <w:r>
        <w:rPr>
          <w:rFonts w:eastAsia="方正楷体_GBK" w:hint="eastAsia"/>
          <w:sz w:val="32"/>
          <w:szCs w:val="32"/>
        </w:rPr>
        <w:t>．生态文明纳入总体布局</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党的十八大报告指出，“建设生态文明，是关系人民福祉、</w:t>
      </w:r>
      <w:r>
        <w:rPr>
          <w:rFonts w:eastAsia="方正仿宋_GBK" w:hint="eastAsia"/>
          <w:sz w:val="32"/>
          <w:szCs w:val="32"/>
        </w:rPr>
        <w:lastRenderedPageBreak/>
        <w:t>关乎民族未来的长远大计”。把生态文明建设纳入中国特色社会主义事业“五位一体”总体布局，首次把“美丽中国”作为生态文明建设的宏伟目标。十八届五中全会，提出“五大发展理念”，将绿色发展作为“十三五”乃至更长时期经济社会发展的一个重要理念，会议提出要用严格的法律制度保护生态环境，加快建立有效约束开发行为和促进绿色发展、循环发展、低碳发展的生态文明法律制度。为加快建立系统完整的生态文明制度体系，加快推进生态文明建设，增强生态文明体制改革的系统性、整体性、协同性，中</w:t>
      </w:r>
      <w:r>
        <w:rPr>
          <w:rFonts w:eastAsia="方正仿宋_GBK" w:hint="eastAsia"/>
          <w:sz w:val="32"/>
          <w:szCs w:val="32"/>
        </w:rPr>
        <w:t>共中央、国务院出台《生态文明体制改革总体方案》。党的十九大报告指出“建设生态文明是中华民族永续发展的千年大计”，提出“形成绿色发展方式和生活方式，坚定走生产发展、生活富裕、生态良好的文明发展道路，建设美丽中国，为人民创造良好生产生活环境，为全球生态安全作出贡献”的社会主义新时代建设要求。这些文件为我国生态文明领域改革作出了顶层设计和部署，为生态文明建设提供了重要的制度保障，这必将为生态文明建设提供良好的政治基础。</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2</w:t>
      </w:r>
      <w:r>
        <w:rPr>
          <w:rFonts w:eastAsia="方正楷体_GBK" w:hint="eastAsia"/>
          <w:sz w:val="32"/>
          <w:szCs w:val="32"/>
        </w:rPr>
        <w:t>．国家战略再添新动力</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淮河生态经济带上升为国家区域发展战略，在国家区域发展格局的战略地位将进</w:t>
      </w:r>
      <w:r>
        <w:rPr>
          <w:rFonts w:eastAsia="方正仿宋_GBK" w:hint="eastAsia"/>
          <w:sz w:val="32"/>
          <w:szCs w:val="32"/>
        </w:rPr>
        <w:t>一步提升。叶集区位于“一带三轴四区多点”中西部内陆崛起区，承担着承接产业转移，推动自资源型城市转</w:t>
      </w:r>
      <w:r>
        <w:rPr>
          <w:rFonts w:eastAsia="方正仿宋_GBK" w:hint="eastAsia"/>
          <w:sz w:val="32"/>
          <w:szCs w:val="32"/>
        </w:rPr>
        <w:lastRenderedPageBreak/>
        <w:t>型，发展生态经济的重任。随着淮河生态经济带战略深入实施，有利于叶集区将互联互通、承接连接的区位优势转化为扩大开放、承接转移的发展优势。</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深度融入国家级、省级开放战略，高水平承接长三角地区产业转移，深入推进大别山革命老区振兴战略，与合肥都市圈联动发展更加紧密，东进西出“桥头堡”地位更加明显，金叶一体化发展格局基本形成，与固始协同发展取得重大进展，各领域合作全面加强，经济外向度和城市知名度大幅提升。</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3</w:t>
      </w:r>
      <w:r>
        <w:rPr>
          <w:rFonts w:eastAsia="方正楷体_GBK" w:hint="eastAsia"/>
          <w:sz w:val="32"/>
          <w:szCs w:val="32"/>
        </w:rPr>
        <w:t>．生态文明建设</w:t>
      </w:r>
      <w:r>
        <w:rPr>
          <w:rFonts w:eastAsia="方正楷体_GBK" w:hint="eastAsia"/>
          <w:sz w:val="32"/>
          <w:szCs w:val="32"/>
        </w:rPr>
        <w:t>认知和实践进入新阶段</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习近平总书记对安徽生态文明建设寄予厚望，强调要把好山好水保护好，着力打造生态文明建设的安徽样板，建设绿色江淮美好家园，努力走出一条生态优先、绿色发展的新路子。</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良好的生态环境是叶集发展的最大优势，站在新的历史起点，叶集区委、区政府提出绿色发展战略，就是要进一步弘扬红色精神、致力绿色发展、放飞金色梦想，把叶集建成安徽省生态文明建设示范区。</w:t>
      </w:r>
    </w:p>
    <w:p w:rsidR="003559CE" w:rsidRDefault="00660578">
      <w:pPr>
        <w:spacing w:line="590" w:lineRule="exact"/>
        <w:ind w:firstLineChars="200" w:firstLine="608"/>
        <w:outlineLvl w:val="2"/>
        <w:rPr>
          <w:rFonts w:eastAsia="方正黑体_GBK"/>
          <w:sz w:val="32"/>
          <w:szCs w:val="32"/>
        </w:rPr>
      </w:pPr>
      <w:bookmarkStart w:id="20" w:name="_Toc103332769"/>
      <w:r>
        <w:rPr>
          <w:rFonts w:eastAsia="方正黑体_GBK" w:hint="eastAsia"/>
          <w:sz w:val="32"/>
          <w:szCs w:val="32"/>
        </w:rPr>
        <w:t>二、面临挑战</w:t>
      </w:r>
      <w:bookmarkEnd w:id="20"/>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1</w:t>
      </w:r>
      <w:r>
        <w:rPr>
          <w:rFonts w:eastAsia="方正楷体_GBK" w:hint="eastAsia"/>
          <w:sz w:val="32"/>
          <w:szCs w:val="32"/>
        </w:rPr>
        <w:t>．资源环境约束明显</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叶集区在水耗、能耗、大气污染物排放强度和水污染物排放强度等几个方面总体呈下降趋势，说明在过去几年中在节能减排</w:t>
      </w:r>
      <w:r>
        <w:rPr>
          <w:rFonts w:eastAsia="方正仿宋_GBK" w:hint="eastAsia"/>
          <w:sz w:val="32"/>
          <w:szCs w:val="32"/>
        </w:rPr>
        <w:lastRenderedPageBreak/>
        <w:t>方面做</w:t>
      </w:r>
      <w:r>
        <w:rPr>
          <w:rFonts w:eastAsia="方正仿宋_GBK" w:hint="eastAsia"/>
          <w:sz w:val="32"/>
          <w:szCs w:val="32"/>
        </w:rPr>
        <w:t>了大量卓有成效的工作，为生态文明建设奠定了基础。但是在未来的建设过程中，仍然需要挖掘潜力，大力加强生态环境保护和建设，不断改善城乡环境质量，不断优化产业和能源结构，提高整体的生态效率水平。叶集区目前单位地区生产总值用水量（</w:t>
      </w:r>
      <w:r>
        <w:rPr>
          <w:rFonts w:eastAsia="方正仿宋_GBK" w:hint="eastAsia"/>
          <w:sz w:val="32"/>
          <w:szCs w:val="32"/>
        </w:rPr>
        <w:t>161.1</w:t>
      </w:r>
      <w:r>
        <w:rPr>
          <w:rFonts w:eastAsia="方正仿宋_GBK" w:hint="eastAsia"/>
          <w:sz w:val="32"/>
          <w:szCs w:val="32"/>
        </w:rPr>
        <w:t>立方米</w:t>
      </w:r>
      <w:r>
        <w:rPr>
          <w:rFonts w:eastAsia="方正仿宋_GBK" w:hint="eastAsia"/>
          <w:sz w:val="32"/>
          <w:szCs w:val="32"/>
        </w:rPr>
        <w:t>/</w:t>
      </w:r>
      <w:r>
        <w:rPr>
          <w:rFonts w:eastAsia="方正仿宋_GBK" w:hint="eastAsia"/>
          <w:sz w:val="32"/>
          <w:szCs w:val="32"/>
        </w:rPr>
        <w:t>万元）与节水先进地区相比有些差距，农业节水潜力较大，工业节水仍有潜力可挖，城镇生活节水也有提升的空间。</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国家对生态文明建设要求的不断提高，叶集发展将面临着更加严格的生态环境保护要求和更加精细的国土空间资源管控。叶集区耕地保有量、基本农田保护任务大，对城镇化发展和产业拓展制</w:t>
      </w:r>
      <w:r>
        <w:rPr>
          <w:rFonts w:eastAsia="方正仿宋_GBK" w:hint="eastAsia"/>
          <w:sz w:val="32"/>
          <w:szCs w:val="32"/>
        </w:rPr>
        <w:t>约作用明显。发展与保护的双重压力将对进入工业化中期发展阶段的叶集区带来严峻挑战，要求叶集区必须跨越式进入绿色集约发展阶段，集约高效利用资源能源，加快生产生活方式转变。</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2</w:t>
      </w:r>
      <w:r>
        <w:rPr>
          <w:rFonts w:eastAsia="方正楷体_GBK" w:hint="eastAsia"/>
          <w:sz w:val="32"/>
          <w:szCs w:val="32"/>
        </w:rPr>
        <w:t>．城市化进程需要提出更高要求</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加快推进城镇化进程，打造宜居宜业新城镇是叶集区未来仍将继续推进的重要工作。城市化进程的影响是一柄“双刃剑”。一方面，城市化进程会刚性地带来对城市建设用地的需求，以及对水泥、钢材等高能耗产品的需求，在提升居民生活消费水平的同时，增加能耗、物耗，形成一定污染。另一方面，城市化可以为自然腾出不受人为干扰的空间，使自然</w:t>
      </w:r>
      <w:r>
        <w:rPr>
          <w:rFonts w:eastAsia="方正仿宋_GBK" w:hint="eastAsia"/>
          <w:sz w:val="32"/>
          <w:szCs w:val="32"/>
        </w:rPr>
        <w:t>生态得以修复；同时，</w:t>
      </w:r>
      <w:r>
        <w:rPr>
          <w:rFonts w:eastAsia="方正仿宋_GBK" w:hint="eastAsia"/>
          <w:sz w:val="32"/>
          <w:szCs w:val="32"/>
        </w:rPr>
        <w:lastRenderedPageBreak/>
        <w:t>人口集中后，各种基础设施的建设运营效率会提升。总体上健康的城市化进程对生态建设应当利大于弊，但这很大程度上取决于是否能够建立良好的机制，促进城市土地的集约利用和农村用地的腾挪置换，这对在生态文明建设背景下需要提出更高层次的要求。</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3</w:t>
      </w:r>
      <w:r>
        <w:rPr>
          <w:rFonts w:eastAsia="方正楷体_GBK" w:hint="eastAsia"/>
          <w:sz w:val="32"/>
          <w:szCs w:val="32"/>
        </w:rPr>
        <w:t>．经济转型面临挑战</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发展基础薄弱，地区面积小，资源优势不明显，经济总量低，加之脱胎于小集镇，农业发展不足，工业经济单一，三产发展优势逐渐丧失，加快发展压力大。服务业和高新产业支撑力弱的局面还没有根本扭转，工业发展普遍缺乏大项目支撑，高质量发展仍然在路上。</w:t>
      </w:r>
      <w:r>
        <w:rPr>
          <w:rFonts w:eastAsia="方正仿宋_GBK" w:hint="eastAsia"/>
          <w:sz w:val="32"/>
          <w:szCs w:val="32"/>
        </w:rPr>
        <w:t>产业布局依然分散，产业聚集度尚待提升，扶持引导力度有待强化，产业特色亟需放大，叶集区亟需放大优势，围绕板式家具、定制家居、智能家居，瞄准产业龙头企业和重大强链补链项目，努力打造“中部新型家居制造中心”。</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新一轮科技革命和产业革命蓄势待发，新的生产方式和商业模式正在孕育和形成，国家大力实施创新驱动战略，“互联网</w:t>
      </w:r>
      <w:r>
        <w:rPr>
          <w:rFonts w:eastAsia="方正仿宋_GBK" w:hint="eastAsia"/>
          <w:sz w:val="32"/>
          <w:szCs w:val="32"/>
        </w:rPr>
        <w:t>+</w:t>
      </w:r>
      <w:r>
        <w:rPr>
          <w:rFonts w:eastAsia="方正仿宋_GBK" w:hint="eastAsia"/>
          <w:sz w:val="32"/>
          <w:szCs w:val="32"/>
        </w:rPr>
        <w:t>”行动计划，激发全社会创新创业活力。急迫需要加快调结构转方式促升级，增强承接东部产业转移的竞争力和利用外来投资的吸引力，切实提升区域产业竞争优势，形成新模式的增长动力。实现更长时间的可持续发展还有大量</w:t>
      </w:r>
      <w:r>
        <w:rPr>
          <w:rFonts w:eastAsia="方正仿宋_GBK" w:hint="eastAsia"/>
          <w:sz w:val="32"/>
          <w:szCs w:val="32"/>
        </w:rPr>
        <w:t>的工作要做，在经济转型发展</w:t>
      </w:r>
      <w:r>
        <w:rPr>
          <w:rFonts w:eastAsia="方正仿宋_GBK" w:hint="eastAsia"/>
          <w:sz w:val="32"/>
          <w:szCs w:val="32"/>
        </w:rPr>
        <w:lastRenderedPageBreak/>
        <w:t>过程中面临严峻的挑战。</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4</w:t>
      </w:r>
      <w:r>
        <w:rPr>
          <w:rFonts w:eastAsia="方正楷体_GBK" w:hint="eastAsia"/>
          <w:sz w:val="32"/>
          <w:szCs w:val="32"/>
        </w:rPr>
        <w:t>．生态文明体制机制有待完善</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环境监管执法能力薄弱与监管执法工作需求之间的矛盾突出，镇级环保机构尚未建立；自然生态保护工作基础薄弱，缺乏必要的制度和手段，生态补偿机制和生态功能区建设未全面开展；现行的政绩考核方式未充分体现生态文明建设工作，生态文明建设绩效考核评价机制和责任追究制度亟待建立，自然资源资产负债表编制工作尚未开展。</w:t>
      </w:r>
    </w:p>
    <w:p w:rsidR="003559CE" w:rsidRDefault="00660578">
      <w:pPr>
        <w:spacing w:line="576" w:lineRule="exact"/>
        <w:jc w:val="center"/>
        <w:outlineLvl w:val="0"/>
        <w:rPr>
          <w:rFonts w:eastAsia="方正仿宋_GBK"/>
          <w:sz w:val="32"/>
          <w:szCs w:val="32"/>
        </w:rPr>
      </w:pPr>
      <w:r>
        <w:rPr>
          <w:rFonts w:eastAsia="方正仿宋_GBK"/>
          <w:sz w:val="32"/>
          <w:szCs w:val="32"/>
        </w:rPr>
        <w:br w:type="page"/>
      </w:r>
      <w:bookmarkStart w:id="21" w:name="_Toc103332770"/>
    </w:p>
    <w:p w:rsidR="003559CE" w:rsidRDefault="003559CE">
      <w:pPr>
        <w:spacing w:line="576" w:lineRule="exact"/>
        <w:jc w:val="center"/>
        <w:outlineLvl w:val="0"/>
        <w:rPr>
          <w:rFonts w:eastAsia="方正仿宋_GBK"/>
          <w:sz w:val="32"/>
          <w:szCs w:val="32"/>
        </w:rPr>
      </w:pPr>
    </w:p>
    <w:p w:rsidR="003559CE" w:rsidRDefault="00660578">
      <w:pPr>
        <w:spacing w:line="576" w:lineRule="exact"/>
        <w:jc w:val="center"/>
        <w:outlineLvl w:val="0"/>
        <w:rPr>
          <w:rFonts w:eastAsia="方正小标宋_GBK"/>
          <w:sz w:val="36"/>
          <w:szCs w:val="36"/>
        </w:rPr>
      </w:pPr>
      <w:r>
        <w:rPr>
          <w:rFonts w:eastAsia="方正小标宋_GBK" w:hint="eastAsia"/>
          <w:sz w:val="36"/>
          <w:szCs w:val="36"/>
        </w:rPr>
        <w:t>第二章</w:t>
      </w:r>
      <w:r>
        <w:rPr>
          <w:rFonts w:eastAsia="方正小标宋_GBK" w:hint="eastAsia"/>
          <w:sz w:val="36"/>
          <w:szCs w:val="36"/>
        </w:rPr>
        <w:t xml:space="preserve"> </w:t>
      </w:r>
      <w:r>
        <w:rPr>
          <w:rFonts w:eastAsia="方正小标宋_GBK"/>
          <w:sz w:val="36"/>
          <w:szCs w:val="36"/>
        </w:rPr>
        <w:t xml:space="preserve"> </w:t>
      </w:r>
      <w:r>
        <w:rPr>
          <w:rFonts w:eastAsia="方正小标宋_GBK" w:hint="eastAsia"/>
          <w:sz w:val="36"/>
          <w:szCs w:val="36"/>
        </w:rPr>
        <w:t>规划总则</w:t>
      </w:r>
      <w:bookmarkEnd w:id="21"/>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22" w:name="_Toc103332771"/>
      <w:r>
        <w:rPr>
          <w:rFonts w:eastAsia="方正黑体_GBK" w:hint="eastAsia"/>
          <w:sz w:val="32"/>
          <w:szCs w:val="32"/>
        </w:rPr>
        <w:t>第一节</w:t>
      </w:r>
      <w:r>
        <w:rPr>
          <w:rFonts w:eastAsia="方正黑体_GBK" w:hint="eastAsia"/>
          <w:sz w:val="32"/>
          <w:szCs w:val="32"/>
        </w:rPr>
        <w:t xml:space="preserve">  </w:t>
      </w:r>
      <w:r>
        <w:rPr>
          <w:rFonts w:eastAsia="方正黑体_GBK" w:hint="eastAsia"/>
          <w:sz w:val="32"/>
          <w:szCs w:val="32"/>
        </w:rPr>
        <w:t>指导思想</w:t>
      </w:r>
      <w:bookmarkEnd w:id="22"/>
    </w:p>
    <w:p w:rsidR="003559CE" w:rsidRDefault="003559CE"/>
    <w:p w:rsidR="003559CE" w:rsidRDefault="00660578">
      <w:pPr>
        <w:spacing w:line="590" w:lineRule="exact"/>
        <w:ind w:firstLineChars="200" w:firstLine="608"/>
        <w:rPr>
          <w:rFonts w:eastAsia="方正仿宋_GBK"/>
          <w:sz w:val="32"/>
          <w:szCs w:val="32"/>
        </w:rPr>
      </w:pPr>
      <w:r>
        <w:rPr>
          <w:rFonts w:eastAsia="方正仿宋_GBK" w:hint="eastAsia"/>
          <w:sz w:val="32"/>
          <w:szCs w:val="32"/>
        </w:rPr>
        <w:t>以党的十九大和十九届历次全会精神和习近平总书记系列重要讲话为指导，认真贯彻落实习近平总书记考察安徽重要讲话指示精神，把生态文明建设纳入“五位一体”总体布局，树立和践行绿水青山就是金山银山的理念，坚持节约优先、保护优先、自然恢复为主的方针。以全面推进生态文明建设进程、构建和谐社会和实现可持续发展为总目标，坚持“绿色、生态、宜居”的发展理念，以建设生态示范区和发展生态经济为主线，重点突出“创新、协调、绿色、开放、共享”的导向作用，加快构建生态制度体系、生态安全体系、生态空间体系、生态经济体系、生态生活体系和生态</w:t>
      </w:r>
      <w:r>
        <w:rPr>
          <w:rFonts w:eastAsia="方正仿宋_GBK" w:hint="eastAsia"/>
          <w:sz w:val="32"/>
          <w:szCs w:val="32"/>
        </w:rPr>
        <w:t>文化体系。把叶集打造成为生态空间合理、产业绿色低碳、资源高效利用、生态环境优良、群众满意认可的国家生态文明建设示范区，打造经济强、百姓富、生态美的新叶集。</w:t>
      </w:r>
    </w:p>
    <w:p w:rsidR="003559CE" w:rsidRDefault="003559CE">
      <w:pPr>
        <w:spacing w:line="590" w:lineRule="exact"/>
        <w:ind w:firstLineChars="200" w:firstLine="608"/>
        <w:rPr>
          <w:rFonts w:eastAsia="方正仿宋_GBK"/>
          <w:sz w:val="32"/>
          <w:szCs w:val="32"/>
        </w:rPr>
      </w:pPr>
    </w:p>
    <w:p w:rsidR="003559CE" w:rsidRDefault="00660578">
      <w:pPr>
        <w:spacing w:afterLines="50" w:after="283" w:line="590" w:lineRule="exact"/>
        <w:jc w:val="center"/>
        <w:outlineLvl w:val="1"/>
        <w:rPr>
          <w:rFonts w:eastAsia="方正黑体_GBK"/>
          <w:sz w:val="32"/>
          <w:szCs w:val="32"/>
        </w:rPr>
      </w:pPr>
      <w:bookmarkStart w:id="23" w:name="_Toc103332772"/>
      <w:r>
        <w:rPr>
          <w:rFonts w:eastAsia="方正黑体_GBK" w:hint="eastAsia"/>
          <w:sz w:val="32"/>
          <w:szCs w:val="32"/>
        </w:rPr>
        <w:t>第二节</w:t>
      </w:r>
      <w:r>
        <w:rPr>
          <w:rFonts w:eastAsia="方正黑体_GBK" w:hint="eastAsia"/>
          <w:sz w:val="32"/>
          <w:szCs w:val="32"/>
        </w:rPr>
        <w:t xml:space="preserve">  </w:t>
      </w:r>
      <w:r>
        <w:rPr>
          <w:rFonts w:eastAsia="方正黑体_GBK" w:hint="eastAsia"/>
          <w:sz w:val="32"/>
          <w:szCs w:val="32"/>
        </w:rPr>
        <w:t>基本原则</w:t>
      </w:r>
      <w:bookmarkEnd w:id="23"/>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环保优先，绿色发展。生态文明建设的核心内容是实现社会</w:t>
      </w:r>
      <w:r>
        <w:rPr>
          <w:rFonts w:eastAsia="方正仿宋_GBK" w:hint="eastAsia"/>
          <w:sz w:val="32"/>
          <w:szCs w:val="32"/>
        </w:rPr>
        <w:lastRenderedPageBreak/>
        <w:t>经济与生态环境的可持续发展，遵循重点生态功能区主体功能定位，对需要严格保护的区域实施强制性保护，限制大规模高强度工业化城镇化开发，在环境容量允许范围内及自然资源可承载基础上，巩固叶集区生态优势，坚持经济建设与环境保护并举，在保护中促进发展，在发展中落实保护，推进经济社会生态效益相统</w:t>
      </w:r>
      <w:r>
        <w:rPr>
          <w:rFonts w:eastAsia="方正仿宋_GBK" w:hint="eastAsia"/>
          <w:sz w:val="32"/>
          <w:szCs w:val="32"/>
        </w:rPr>
        <w:t>一，实现经济社会可持续发展。</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因地制宜，特色发展。从叶集区实际出发，紧紧围绕叶集区自然生态环境特点和社会经济发展目标，探索生态环境治理和生态产业升级优化的可行路径。在生态文明产业发展及人居环境建设方面必须坚持因地制宜，突出特色的原则。充分发挥叶集区良好的生态环境条件、深厚的文化底蕴及得天独厚的区位条件，突出其优势资源，科学利用优势资源，有机地融入人与自然和谐发展的现代生态文明观，兼容并蓄、不断创新，全面提升城市综合竞争力，使叶集区发展成为一个独具特色的生态文明示范区。</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统筹兼顾，协调发展。正确处理经济发展、</w:t>
      </w:r>
      <w:r>
        <w:rPr>
          <w:rFonts w:eastAsia="方正仿宋_GBK" w:hint="eastAsia"/>
          <w:sz w:val="32"/>
          <w:szCs w:val="32"/>
        </w:rPr>
        <w:t>社会进步与生态环境保护的关系，毫不动摇地坚持生态为基、环保优先方针，坚定不移地把生态文明建设放在更加突出的战略位置，将生态文明建设全面贯穿和深刻融入经济、政治、文化和社会建设各方面和全过程，实现人口资源环境相均衡、经济社会生态效益相统一，促进经济、社会、生态协调可持续发展。</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lastRenderedPageBreak/>
        <w:t>以人为本，民生为先。把以人民为中心作为生态文明建设的出发点和落脚点，切实解决损害群众健康的突出环境问题，努力提供更多优质生态产品，打造美丽、宜居、幸福家园，最大限度地满足人民群众对良好生态环境的热切期盼，让人民群众共享生态文明建设成果。</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整体推进，重点突破。把转变发展方式作为生态文明建设的核心，不断提升全民生态文明意识，弘扬资源节约、环境友好的发展理念，从源头上解决生态文明建设深层次矛盾和问题。综合运用行政、法律、经济、技术等手段，着力破解生态文明建设面临的突出矛盾与紧迫问题，促进生态文明建设工作整体推进。立足当前，着力解决对经济社会可持续发展制约性强、群众反映强烈的突出环境问题，打好污染防治攻坚战。</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党政主导，社会参与。把生态文明建设提上各级党委政府的重要议事日程，放在更加突出的位置，切实发挥组织领导、规划引领、资金引导的作用，坚持走群</w:t>
      </w:r>
      <w:r>
        <w:rPr>
          <w:rFonts w:eastAsia="方正仿宋_GBK" w:hint="eastAsia"/>
          <w:sz w:val="32"/>
          <w:szCs w:val="32"/>
        </w:rPr>
        <w:t>策群力、群防群控的群众路线。着力强化企业生态意识和社会责任意识，加强环境保护，减少污染排放。倡导公众积极参与，引导全民共建共享，形成多方参与的生态文明建设长效机制。</w:t>
      </w:r>
    </w:p>
    <w:p w:rsidR="003559CE" w:rsidRDefault="00660578">
      <w:pPr>
        <w:widowControl/>
        <w:jc w:val="left"/>
        <w:rPr>
          <w:rFonts w:eastAsia="方正仿宋_GBK"/>
          <w:sz w:val="32"/>
          <w:szCs w:val="32"/>
        </w:rPr>
      </w:pPr>
      <w:r>
        <w:rPr>
          <w:rFonts w:eastAsia="方正仿宋_GBK"/>
          <w:sz w:val="32"/>
          <w:szCs w:val="32"/>
        </w:rPr>
        <w:br w:type="page"/>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24" w:name="_Toc103332773"/>
      <w:r>
        <w:rPr>
          <w:rFonts w:eastAsia="方正黑体_GBK" w:hint="eastAsia"/>
          <w:sz w:val="32"/>
          <w:szCs w:val="32"/>
        </w:rPr>
        <w:t>第三节</w:t>
      </w:r>
      <w:r>
        <w:rPr>
          <w:rFonts w:eastAsia="方正黑体_GBK" w:hint="eastAsia"/>
          <w:sz w:val="32"/>
          <w:szCs w:val="32"/>
        </w:rPr>
        <w:t xml:space="preserve">  </w:t>
      </w:r>
      <w:r>
        <w:rPr>
          <w:rFonts w:eastAsia="方正黑体_GBK" w:hint="eastAsia"/>
          <w:sz w:val="32"/>
          <w:szCs w:val="32"/>
        </w:rPr>
        <w:t>规划范围与期限</w:t>
      </w:r>
      <w:bookmarkEnd w:id="24"/>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规划范围：叶集区全部行政区域范围，包括姚李镇、洪集镇、三元镇、孙岗乡、史河街道、平岗街道共</w:t>
      </w:r>
      <w:r>
        <w:rPr>
          <w:rFonts w:eastAsia="方正仿宋_GBK" w:hint="eastAsia"/>
          <w:sz w:val="32"/>
          <w:szCs w:val="32"/>
        </w:rPr>
        <w:t>6</w:t>
      </w:r>
      <w:r>
        <w:rPr>
          <w:rFonts w:eastAsia="方正仿宋_GBK" w:hint="eastAsia"/>
          <w:sz w:val="32"/>
          <w:szCs w:val="32"/>
        </w:rPr>
        <w:t>个乡镇（街道），同时兼顾协调周边行政区域与流域背景。</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规划基准年：</w:t>
      </w:r>
      <w:r>
        <w:rPr>
          <w:rFonts w:eastAsia="方正仿宋_GBK" w:hint="eastAsia"/>
          <w:sz w:val="32"/>
          <w:szCs w:val="32"/>
        </w:rPr>
        <w:t>2020</w:t>
      </w:r>
      <w:r>
        <w:rPr>
          <w:rFonts w:eastAsia="方正仿宋_GBK" w:hint="eastAsia"/>
          <w:sz w:val="32"/>
          <w:szCs w:val="32"/>
        </w:rPr>
        <w:t>年。</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规划期限：</w:t>
      </w:r>
      <w:r>
        <w:rPr>
          <w:rFonts w:eastAsia="方正仿宋_GBK" w:hint="eastAsia"/>
          <w:sz w:val="32"/>
          <w:szCs w:val="32"/>
        </w:rPr>
        <w:t>2021</w:t>
      </w:r>
      <w:r>
        <w:rPr>
          <w:rFonts w:eastAsia="方正仿宋_GBK" w:hint="eastAsia"/>
          <w:sz w:val="32"/>
          <w:szCs w:val="32"/>
        </w:rPr>
        <w:t>—</w:t>
      </w:r>
      <w:r>
        <w:rPr>
          <w:rFonts w:eastAsia="方正仿宋_GBK" w:hint="eastAsia"/>
          <w:sz w:val="32"/>
          <w:szCs w:val="32"/>
        </w:rPr>
        <w:t>2030</w:t>
      </w:r>
      <w:r>
        <w:rPr>
          <w:rFonts w:eastAsia="方正仿宋_GBK" w:hint="eastAsia"/>
          <w:sz w:val="32"/>
          <w:szCs w:val="32"/>
        </w:rPr>
        <w:t>年。</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近期目标：</w:t>
      </w:r>
      <w:r>
        <w:rPr>
          <w:rFonts w:eastAsia="方正仿宋_GBK" w:hint="eastAsia"/>
          <w:sz w:val="32"/>
          <w:szCs w:val="32"/>
        </w:rPr>
        <w:t>2021</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年，生态文明建设全面建设期，是叶集区生态文明全面推进和重点突破的阶段，达到安徽省生态文明建设示范区要求。</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中期目标：</w:t>
      </w:r>
      <w:r>
        <w:rPr>
          <w:rFonts w:eastAsia="方正仿宋_GBK" w:hint="eastAsia"/>
          <w:sz w:val="32"/>
          <w:szCs w:val="32"/>
        </w:rPr>
        <w:t>2026</w:t>
      </w:r>
      <w:r>
        <w:rPr>
          <w:rFonts w:eastAsia="方正仿宋_GBK" w:hint="eastAsia"/>
          <w:sz w:val="32"/>
          <w:szCs w:val="32"/>
        </w:rPr>
        <w:t>—</w:t>
      </w:r>
      <w:r>
        <w:rPr>
          <w:rFonts w:eastAsia="方正仿宋_GBK" w:hint="eastAsia"/>
          <w:sz w:val="32"/>
          <w:szCs w:val="32"/>
        </w:rPr>
        <w:t>2030</w:t>
      </w:r>
      <w:r>
        <w:rPr>
          <w:rFonts w:eastAsia="方正仿宋_GBK" w:hint="eastAsia"/>
          <w:sz w:val="32"/>
          <w:szCs w:val="32"/>
        </w:rPr>
        <w:t>年，生态文明建设深化拓展期，达到国家生态文明建设示范区建设要求。</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25" w:name="_Toc103332774"/>
      <w:r>
        <w:rPr>
          <w:rFonts w:eastAsia="方正黑体_GBK" w:hint="eastAsia"/>
          <w:sz w:val="32"/>
          <w:szCs w:val="32"/>
        </w:rPr>
        <w:t>第四节</w:t>
      </w:r>
      <w:r>
        <w:rPr>
          <w:rFonts w:eastAsia="方正黑体_GBK" w:hint="eastAsia"/>
          <w:sz w:val="32"/>
          <w:szCs w:val="32"/>
        </w:rPr>
        <w:t xml:space="preserve">  </w:t>
      </w:r>
      <w:r>
        <w:rPr>
          <w:rFonts w:eastAsia="方正黑体_GBK" w:hint="eastAsia"/>
          <w:sz w:val="32"/>
          <w:szCs w:val="32"/>
        </w:rPr>
        <w:t>规划目标</w:t>
      </w:r>
      <w:bookmarkEnd w:id="25"/>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到</w:t>
      </w:r>
      <w:r>
        <w:rPr>
          <w:rFonts w:eastAsia="方正仿宋_GBK" w:hint="eastAsia"/>
          <w:sz w:val="32"/>
          <w:szCs w:val="32"/>
        </w:rPr>
        <w:t>2025</w:t>
      </w:r>
      <w:r>
        <w:rPr>
          <w:rFonts w:eastAsia="方正仿宋_GBK" w:hint="eastAsia"/>
          <w:sz w:val="32"/>
          <w:szCs w:val="32"/>
        </w:rPr>
        <w:t>年，全社会生态文明理念显著增强，绿色发展水平显著提升，空间开发格局进一步优化，资源能源利用效率显著提高，污染排放总量显著下降，生态环境质量显著改善，环境风险得到有效管控，生态文明制度体系基本建立，生态文明系列创建取得</w:t>
      </w:r>
      <w:r>
        <w:rPr>
          <w:rFonts w:eastAsia="方正仿宋_GBK" w:hint="eastAsia"/>
          <w:sz w:val="32"/>
          <w:szCs w:val="32"/>
        </w:rPr>
        <w:lastRenderedPageBreak/>
        <w:t>积极成效，生态文明水平与全面建成小</w:t>
      </w:r>
      <w:r>
        <w:rPr>
          <w:rFonts w:eastAsia="方正仿宋_GBK" w:hint="eastAsia"/>
          <w:sz w:val="32"/>
          <w:szCs w:val="32"/>
        </w:rPr>
        <w:t>康社会、率先基本实现现代化相适应，实现生态空间、生态经济、生态环境、生态生活、生态制度、生态文化六大体系指标的全面提升，达到安徽省生态文明建设示范区创建指标要求，申报安徽省生态文明建设示范区。</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到</w:t>
      </w:r>
      <w:r>
        <w:rPr>
          <w:rFonts w:eastAsia="方正仿宋_GBK" w:hint="eastAsia"/>
          <w:sz w:val="32"/>
          <w:szCs w:val="32"/>
        </w:rPr>
        <w:t>2030</w:t>
      </w:r>
      <w:r>
        <w:rPr>
          <w:rFonts w:eastAsia="方正仿宋_GBK" w:hint="eastAsia"/>
          <w:sz w:val="32"/>
          <w:szCs w:val="32"/>
        </w:rPr>
        <w:t>年，在治水、治气、治土方面取得新突破，主要污染物排放总量持续下降，实施减污降碳协同治理，绿色生产和绿色生活水平明显提升，生态环境质量和人居环境明显改善，各项指标进一步巩固提升，全面完成叶集区生态文明建设任务，争取创成国家级生态文明建设示范区，建成经济发展更具活力、文化特色更加鲜明、人居环境更为优美、社会更加</w:t>
      </w:r>
      <w:r>
        <w:rPr>
          <w:rFonts w:eastAsia="方正仿宋_GBK" w:hint="eastAsia"/>
          <w:sz w:val="32"/>
          <w:szCs w:val="32"/>
        </w:rPr>
        <w:t>和谐安定的魅力宜居叶集。</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26" w:name="_Toc103332775"/>
      <w:r>
        <w:rPr>
          <w:rFonts w:eastAsia="方正黑体_GBK" w:hint="eastAsia"/>
          <w:sz w:val="32"/>
          <w:szCs w:val="32"/>
        </w:rPr>
        <w:t>第五节</w:t>
      </w:r>
      <w:r>
        <w:rPr>
          <w:rFonts w:eastAsia="方正黑体_GBK" w:hint="eastAsia"/>
          <w:sz w:val="32"/>
          <w:szCs w:val="32"/>
        </w:rPr>
        <w:t xml:space="preserve">  </w:t>
      </w:r>
      <w:r>
        <w:rPr>
          <w:rFonts w:eastAsia="方正黑体_GBK" w:hint="eastAsia"/>
          <w:sz w:val="32"/>
          <w:szCs w:val="32"/>
        </w:rPr>
        <w:t>规划指标</w:t>
      </w:r>
      <w:bookmarkEnd w:id="26"/>
    </w:p>
    <w:p w:rsidR="003559CE" w:rsidRDefault="003559CE"/>
    <w:p w:rsidR="003559CE" w:rsidRDefault="00660578">
      <w:pPr>
        <w:spacing w:line="590" w:lineRule="exact"/>
        <w:ind w:firstLineChars="200" w:firstLine="608"/>
        <w:outlineLvl w:val="2"/>
        <w:rPr>
          <w:rFonts w:eastAsia="方正黑体_GBK"/>
          <w:sz w:val="32"/>
          <w:szCs w:val="32"/>
        </w:rPr>
      </w:pPr>
      <w:bookmarkStart w:id="27" w:name="_Toc103332776"/>
      <w:r>
        <w:rPr>
          <w:rFonts w:eastAsia="方正黑体_GBK" w:hint="eastAsia"/>
          <w:sz w:val="32"/>
          <w:szCs w:val="32"/>
        </w:rPr>
        <w:t>一、国家生态文明建设示范县创建条件</w:t>
      </w:r>
      <w:bookmarkEnd w:id="27"/>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1</w:t>
      </w:r>
      <w:r>
        <w:rPr>
          <w:rFonts w:eastAsia="方正楷体_GBK" w:hint="eastAsia"/>
          <w:sz w:val="32"/>
          <w:szCs w:val="32"/>
        </w:rPr>
        <w:t>．市县建设规划发布实施且处在有效期内</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目前，叶集区正委托江苏迪赛恩市政环保设计研究院有限公司编制《六安市叶集区生态文明建设示范区规划（</w:t>
      </w:r>
      <w:r>
        <w:rPr>
          <w:rFonts w:eastAsia="方正仿宋_GBK" w:hint="eastAsia"/>
          <w:sz w:val="32"/>
          <w:szCs w:val="32"/>
        </w:rPr>
        <w:t>2021</w:t>
      </w:r>
      <w:r>
        <w:rPr>
          <w:rFonts w:eastAsia="方正仿宋_GBK" w:hint="eastAsia"/>
          <w:sz w:val="32"/>
          <w:szCs w:val="32"/>
        </w:rPr>
        <w:t>—</w:t>
      </w:r>
      <w:r>
        <w:rPr>
          <w:rFonts w:eastAsia="方正仿宋_GBK" w:hint="eastAsia"/>
          <w:sz w:val="32"/>
          <w:szCs w:val="32"/>
        </w:rPr>
        <w:t>2030</w:t>
      </w:r>
      <w:r>
        <w:rPr>
          <w:rFonts w:eastAsia="方正仿宋_GBK" w:hint="eastAsia"/>
          <w:sz w:val="32"/>
          <w:szCs w:val="32"/>
        </w:rPr>
        <w:t>）》，规划期完成专家审查等各项程序后颁布实施。确保达到省级和国家级创建的指标要求。</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lastRenderedPageBreak/>
        <w:t>2</w:t>
      </w:r>
      <w:r>
        <w:rPr>
          <w:rFonts w:eastAsia="方正楷体_GBK" w:hint="eastAsia"/>
          <w:sz w:val="32"/>
          <w:szCs w:val="32"/>
        </w:rPr>
        <w:t>．相关法律法规得到严格落实</w:t>
      </w:r>
    </w:p>
    <w:p w:rsidR="003559CE" w:rsidRDefault="00660578">
      <w:pPr>
        <w:spacing w:line="590" w:lineRule="exact"/>
        <w:ind w:firstLineChars="200" w:firstLine="610"/>
        <w:rPr>
          <w:rFonts w:eastAsia="方正仿宋_GBK"/>
          <w:b/>
          <w:bCs/>
          <w:sz w:val="32"/>
          <w:szCs w:val="32"/>
        </w:rPr>
      </w:pPr>
      <w:r>
        <w:rPr>
          <w:rFonts w:eastAsia="方正仿宋_GBK" w:hint="eastAsia"/>
          <w:b/>
          <w:bCs/>
          <w:sz w:val="32"/>
          <w:szCs w:val="32"/>
        </w:rPr>
        <w:t>（</w:t>
      </w:r>
      <w:r>
        <w:rPr>
          <w:rFonts w:eastAsia="方正仿宋_GBK" w:hint="eastAsia"/>
          <w:b/>
          <w:bCs/>
          <w:sz w:val="32"/>
          <w:szCs w:val="32"/>
        </w:rPr>
        <w:t>1</w:t>
      </w:r>
      <w:r>
        <w:rPr>
          <w:rFonts w:eastAsia="方正仿宋_GBK" w:hint="eastAsia"/>
          <w:b/>
          <w:bCs/>
          <w:sz w:val="32"/>
          <w:szCs w:val="32"/>
        </w:rPr>
        <w:t>）党政领导干部生态环境损害责任追究</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近年来六安市、叶集区已按相关要求和程序对发现的生态环境损害问题进行责任追究。认真贯彻落实《党政领导干部生态环境损害责任</w:t>
      </w:r>
      <w:r>
        <w:rPr>
          <w:rFonts w:eastAsia="方正仿宋_GBK" w:hint="eastAsia"/>
          <w:sz w:val="32"/>
          <w:szCs w:val="32"/>
        </w:rPr>
        <w:t>追究办法》（试行），真追责、敢追责、严追责，既追究相关当事人的责任，也追究相关监管部门的责任，更追究党委、政府的主体责任，用铁的纪律保障党中央关于生态文明建设的战略部署落地生根。</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为严格落实生态环境保护责任，进一步强化绿色发展鲜明导向，加快推进生态文明建设，根据环境保护法律法规以及国家、省和六安市关于加快推进生态文明建设的总体要求，结合叶集区实际，</w:t>
      </w:r>
      <w:r>
        <w:rPr>
          <w:rFonts w:eastAsia="方正仿宋_GBK" w:hint="eastAsia"/>
          <w:sz w:val="32"/>
          <w:szCs w:val="32"/>
        </w:rPr>
        <w:t>2018</w:t>
      </w:r>
      <w:r>
        <w:rPr>
          <w:rFonts w:eastAsia="方正仿宋_GBK" w:hint="eastAsia"/>
          <w:sz w:val="32"/>
          <w:szCs w:val="32"/>
        </w:rPr>
        <w:t>年由区委、区政府出台了《六安市叶集区环境保护“党政同责、一岗双责”责任规定（试行）》，建立健全生态环境和资源损害责任追究的沟通协作机制，实行“一票否决制”</w:t>
      </w:r>
      <w:r>
        <w:rPr>
          <w:rFonts w:eastAsia="方正仿宋_GBK" w:hint="eastAsia"/>
          <w:sz w:val="32"/>
          <w:szCs w:val="32"/>
        </w:rPr>
        <w:t>与责任终身追究制。</w:t>
      </w:r>
    </w:p>
    <w:p w:rsidR="003559CE" w:rsidRDefault="00660578">
      <w:pPr>
        <w:spacing w:line="590" w:lineRule="exact"/>
        <w:ind w:firstLineChars="200" w:firstLine="610"/>
        <w:rPr>
          <w:rFonts w:eastAsia="方正仿宋_GBK"/>
          <w:b/>
          <w:bCs/>
          <w:sz w:val="32"/>
          <w:szCs w:val="32"/>
        </w:rPr>
      </w:pPr>
      <w:r>
        <w:rPr>
          <w:rFonts w:eastAsia="方正仿宋_GBK" w:hint="eastAsia"/>
          <w:b/>
          <w:bCs/>
          <w:sz w:val="32"/>
          <w:szCs w:val="32"/>
        </w:rPr>
        <w:t>（</w:t>
      </w:r>
      <w:r>
        <w:rPr>
          <w:rFonts w:eastAsia="方正仿宋_GBK" w:hint="eastAsia"/>
          <w:b/>
          <w:bCs/>
          <w:sz w:val="32"/>
          <w:szCs w:val="32"/>
        </w:rPr>
        <w:t>2</w:t>
      </w:r>
      <w:r>
        <w:rPr>
          <w:rFonts w:eastAsia="方正仿宋_GBK" w:hint="eastAsia"/>
          <w:b/>
          <w:bCs/>
          <w:sz w:val="32"/>
          <w:szCs w:val="32"/>
        </w:rPr>
        <w:t>）领导干部自然资源资产离任审计</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叶集区持续推进领导干部自然资源资产离任审计全覆盖，叶集区委、区政府印发《关于坚持审计监督全覆盖健全完善审计工作机制的实施办法》（叶办发〔</w:t>
      </w:r>
      <w:r>
        <w:rPr>
          <w:rFonts w:eastAsia="方正仿宋_GBK" w:hint="eastAsia"/>
          <w:sz w:val="32"/>
          <w:szCs w:val="32"/>
        </w:rPr>
        <w:t>2018</w:t>
      </w:r>
      <w:r>
        <w:rPr>
          <w:rFonts w:eastAsia="方正仿宋_GBK" w:hint="eastAsia"/>
          <w:sz w:val="32"/>
          <w:szCs w:val="32"/>
        </w:rPr>
        <w:t>〕</w:t>
      </w:r>
      <w:r>
        <w:rPr>
          <w:rFonts w:eastAsia="方正仿宋_GBK" w:hint="eastAsia"/>
          <w:sz w:val="32"/>
          <w:szCs w:val="32"/>
        </w:rPr>
        <w:t>9</w:t>
      </w:r>
      <w:r>
        <w:rPr>
          <w:rFonts w:eastAsia="方正仿宋_GBK" w:hint="eastAsia"/>
          <w:sz w:val="32"/>
          <w:szCs w:val="32"/>
        </w:rPr>
        <w:t>号），要求领导干部自然资源资产离任审计全覆盖，将自然资源资产管理和生态环境保护</w:t>
      </w:r>
      <w:r>
        <w:rPr>
          <w:rFonts w:eastAsia="方正仿宋_GBK" w:hint="eastAsia"/>
          <w:sz w:val="32"/>
          <w:szCs w:val="32"/>
        </w:rPr>
        <w:lastRenderedPageBreak/>
        <w:t>等情况作为领导干部经济责任审计的重要内容，推进自然资源资产离任审计与经济责任审计、预算执行审计、政府性投资建设项目审计以及其他专项审计相结合。同年印发《中共六安市委办公室</w:t>
      </w:r>
      <w:r>
        <w:rPr>
          <w:rFonts w:eastAsia="方正仿宋_GBK" w:hint="eastAsia"/>
          <w:sz w:val="32"/>
          <w:szCs w:val="32"/>
        </w:rPr>
        <w:t xml:space="preserve">  </w:t>
      </w:r>
      <w:r>
        <w:rPr>
          <w:rFonts w:eastAsia="方正仿宋_GBK" w:hint="eastAsia"/>
          <w:sz w:val="32"/>
          <w:szCs w:val="32"/>
        </w:rPr>
        <w:t>六安市人民政府办公室关于印发</w:t>
      </w:r>
      <w:r>
        <w:rPr>
          <w:rFonts w:eastAsia="方正仿宋_GBK" w:hint="eastAsia"/>
          <w:sz w:val="32"/>
          <w:szCs w:val="32"/>
        </w:rPr>
        <w:t>&lt;</w:t>
      </w:r>
      <w:r>
        <w:rPr>
          <w:rFonts w:eastAsia="方正仿宋_GBK" w:hint="eastAsia"/>
          <w:sz w:val="32"/>
          <w:szCs w:val="32"/>
        </w:rPr>
        <w:t>六安市党政领导干部自然资源</w:t>
      </w:r>
      <w:r>
        <w:rPr>
          <w:rFonts w:eastAsia="方正仿宋_GBK" w:hint="eastAsia"/>
          <w:sz w:val="32"/>
          <w:szCs w:val="32"/>
        </w:rPr>
        <w:t>资产离任审计工作的实施意见（试行）</w:t>
      </w:r>
      <w:r>
        <w:rPr>
          <w:rFonts w:eastAsia="方正仿宋_GBK" w:hint="eastAsia"/>
          <w:sz w:val="32"/>
          <w:szCs w:val="32"/>
        </w:rPr>
        <w:t>&gt;</w:t>
      </w:r>
      <w:r>
        <w:rPr>
          <w:rFonts w:eastAsia="方正仿宋_GBK" w:hint="eastAsia"/>
          <w:sz w:val="32"/>
          <w:szCs w:val="32"/>
        </w:rPr>
        <w:t>的通知》（六办发〔</w:t>
      </w:r>
      <w:r>
        <w:rPr>
          <w:rFonts w:eastAsia="方正仿宋_GBK" w:hint="eastAsia"/>
          <w:sz w:val="32"/>
          <w:szCs w:val="32"/>
        </w:rPr>
        <w:t>2018</w:t>
      </w:r>
      <w:r>
        <w:rPr>
          <w:rFonts w:eastAsia="方正仿宋_GBK" w:hint="eastAsia"/>
          <w:sz w:val="32"/>
          <w:szCs w:val="32"/>
        </w:rPr>
        <w:t>〕</w:t>
      </w:r>
      <w:r>
        <w:rPr>
          <w:rFonts w:eastAsia="方正仿宋_GBK" w:hint="eastAsia"/>
          <w:sz w:val="32"/>
          <w:szCs w:val="32"/>
        </w:rPr>
        <w:t>48</w:t>
      </w:r>
      <w:r>
        <w:rPr>
          <w:rFonts w:eastAsia="方正仿宋_GBK" w:hint="eastAsia"/>
          <w:sz w:val="32"/>
          <w:szCs w:val="32"/>
        </w:rPr>
        <w:t>号），制定了叶集区党政领导干部自然资源资产离任审计工作的实施办法。至</w:t>
      </w:r>
      <w:r>
        <w:rPr>
          <w:rFonts w:eastAsia="方正仿宋_GBK" w:hint="eastAsia"/>
          <w:sz w:val="32"/>
          <w:szCs w:val="32"/>
        </w:rPr>
        <w:t>2020</w:t>
      </w:r>
      <w:r>
        <w:rPr>
          <w:rFonts w:eastAsia="方正仿宋_GBK" w:hint="eastAsia"/>
          <w:sz w:val="32"/>
          <w:szCs w:val="32"/>
        </w:rPr>
        <w:t>年，已开展了洪集镇原镇长以及平岗街道党工委书记、办事处主任等主要领导干部的自然资源资产离任审计工作。</w:t>
      </w:r>
    </w:p>
    <w:p w:rsidR="003559CE" w:rsidRDefault="00660578">
      <w:pPr>
        <w:spacing w:line="590" w:lineRule="exact"/>
        <w:ind w:firstLineChars="200" w:firstLine="610"/>
        <w:rPr>
          <w:rFonts w:eastAsia="方正仿宋_GBK"/>
          <w:b/>
          <w:bCs/>
          <w:sz w:val="32"/>
          <w:szCs w:val="32"/>
        </w:rPr>
      </w:pPr>
      <w:r>
        <w:rPr>
          <w:rFonts w:eastAsia="方正仿宋_GBK" w:hint="eastAsia"/>
          <w:b/>
          <w:bCs/>
          <w:sz w:val="32"/>
          <w:szCs w:val="32"/>
        </w:rPr>
        <w:t>（</w:t>
      </w:r>
      <w:r>
        <w:rPr>
          <w:rFonts w:eastAsia="方正仿宋_GBK" w:hint="eastAsia"/>
          <w:b/>
          <w:bCs/>
          <w:sz w:val="32"/>
          <w:szCs w:val="32"/>
        </w:rPr>
        <w:t>3</w:t>
      </w:r>
      <w:r>
        <w:rPr>
          <w:rFonts w:eastAsia="方正仿宋_GBK" w:hint="eastAsia"/>
          <w:b/>
          <w:bCs/>
          <w:sz w:val="32"/>
          <w:szCs w:val="32"/>
        </w:rPr>
        <w:t>）自然资源资产负债表</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2015</w:t>
      </w:r>
      <w:r>
        <w:rPr>
          <w:rFonts w:eastAsia="方正仿宋_GBK" w:hint="eastAsia"/>
          <w:sz w:val="32"/>
          <w:szCs w:val="32"/>
        </w:rPr>
        <w:t>年</w:t>
      </w:r>
      <w:r>
        <w:rPr>
          <w:rFonts w:eastAsia="方正仿宋_GBK" w:hint="eastAsia"/>
          <w:sz w:val="32"/>
          <w:szCs w:val="32"/>
        </w:rPr>
        <w:t>11</w:t>
      </w:r>
      <w:r>
        <w:rPr>
          <w:rFonts w:eastAsia="方正仿宋_GBK" w:hint="eastAsia"/>
          <w:sz w:val="32"/>
          <w:szCs w:val="32"/>
        </w:rPr>
        <w:t>月，国务院办公厅印发《编制自然资源资产负债表试点方案》，目前，国家由统计、发改、环保等部门牵头，开展第一批自然资源资产负债表编制试点工作，在贵州、内蒙和浙江等省市开展试点。安徽省于</w:t>
      </w:r>
      <w:r>
        <w:rPr>
          <w:rFonts w:eastAsia="方正仿宋_GBK" w:hint="eastAsia"/>
          <w:sz w:val="32"/>
          <w:szCs w:val="32"/>
        </w:rPr>
        <w:t>2016</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月至</w:t>
      </w:r>
      <w:r>
        <w:rPr>
          <w:rFonts w:eastAsia="方正仿宋_GBK" w:hint="eastAsia"/>
          <w:sz w:val="32"/>
          <w:szCs w:val="32"/>
        </w:rPr>
        <w:t>2016</w:t>
      </w:r>
      <w:r>
        <w:rPr>
          <w:rFonts w:eastAsia="方正仿宋_GBK" w:hint="eastAsia"/>
          <w:sz w:val="32"/>
          <w:szCs w:val="32"/>
        </w:rPr>
        <w:t>年</w:t>
      </w:r>
      <w:r>
        <w:rPr>
          <w:rFonts w:eastAsia="方正仿宋_GBK" w:hint="eastAsia"/>
          <w:sz w:val="32"/>
          <w:szCs w:val="32"/>
        </w:rPr>
        <w:t>12</w:t>
      </w:r>
      <w:r>
        <w:rPr>
          <w:rFonts w:eastAsia="方正仿宋_GBK" w:hint="eastAsia"/>
          <w:sz w:val="32"/>
          <w:szCs w:val="32"/>
        </w:rPr>
        <w:t>月根据自然资源的</w:t>
      </w:r>
      <w:r>
        <w:rPr>
          <w:rFonts w:eastAsia="方正仿宋_GBK" w:hint="eastAsia"/>
          <w:sz w:val="32"/>
          <w:szCs w:val="32"/>
        </w:rPr>
        <w:t>代表性和有关工作基础，蚌埠市开展编制土地资源、水资源资产负债表试点，宣城市开展编制林木资源、水资源资产负债表试点，青阳县开展编制林木资源资产负债表试点。探索形成可复制可推广的编表经验。下一步工作将按照区委区政府的统一部署，上下联动，密切配合，缜密计划筹备，严密组织实施，加强宣传动员，深入组织学习，开展自然资源资产负债表编制调</w:t>
      </w:r>
      <w:r>
        <w:rPr>
          <w:rFonts w:eastAsia="方正仿宋_GBK" w:hint="eastAsia"/>
          <w:sz w:val="32"/>
          <w:szCs w:val="32"/>
        </w:rPr>
        <w:lastRenderedPageBreak/>
        <w:t>研和相关实践，为推进叶集生态文明建设、有效保护自然资源提供信息基础、监测预警和决策依据。</w:t>
      </w:r>
    </w:p>
    <w:p w:rsidR="003559CE" w:rsidRDefault="00660578">
      <w:pPr>
        <w:spacing w:line="590" w:lineRule="exact"/>
        <w:ind w:firstLineChars="200" w:firstLine="610"/>
        <w:rPr>
          <w:rFonts w:eastAsia="方正仿宋_GBK"/>
          <w:b/>
          <w:bCs/>
          <w:sz w:val="32"/>
          <w:szCs w:val="32"/>
        </w:rPr>
      </w:pPr>
      <w:r>
        <w:rPr>
          <w:rFonts w:eastAsia="方正仿宋_GBK" w:hint="eastAsia"/>
          <w:b/>
          <w:bCs/>
          <w:sz w:val="32"/>
          <w:szCs w:val="32"/>
        </w:rPr>
        <w:t>（</w:t>
      </w:r>
      <w:r>
        <w:rPr>
          <w:rFonts w:eastAsia="方正仿宋_GBK" w:hint="eastAsia"/>
          <w:b/>
          <w:bCs/>
          <w:sz w:val="32"/>
          <w:szCs w:val="32"/>
        </w:rPr>
        <w:t>4</w:t>
      </w:r>
      <w:r>
        <w:rPr>
          <w:rFonts w:eastAsia="方正仿宋_GBK" w:hint="eastAsia"/>
          <w:b/>
          <w:bCs/>
          <w:sz w:val="32"/>
          <w:szCs w:val="32"/>
        </w:rPr>
        <w:t>）生态环境损害赔偿</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深入贯彻落实习近平生态文明思想，加快推进生态环境损害赔偿制度改革工作，安</w:t>
      </w:r>
      <w:r>
        <w:rPr>
          <w:rFonts w:eastAsia="方正仿宋_GBK" w:hint="eastAsia"/>
          <w:sz w:val="32"/>
          <w:szCs w:val="32"/>
        </w:rPr>
        <w:t>徽省委省政府下发《安徽省生态环境损害赔偿制度改革实施方案》。到</w:t>
      </w:r>
      <w:r>
        <w:rPr>
          <w:rFonts w:eastAsia="方正仿宋_GBK" w:hint="eastAsia"/>
          <w:sz w:val="32"/>
          <w:szCs w:val="32"/>
        </w:rPr>
        <w:t>2020</w:t>
      </w:r>
      <w:r>
        <w:rPr>
          <w:rFonts w:eastAsia="方正仿宋_GBK" w:hint="eastAsia"/>
          <w:sz w:val="32"/>
          <w:szCs w:val="32"/>
        </w:rPr>
        <w:t>年，初步构建责任明确、途径畅通、技术规范、保障有力、赔偿到位、修复有效的生态环境损害赔偿制度。根据该方案，叶集区目前未发生方案中规定的应当追究生态环境损害赔偿责任的情形。</w:t>
      </w:r>
    </w:p>
    <w:p w:rsidR="003559CE" w:rsidRDefault="00660578">
      <w:pPr>
        <w:spacing w:line="590" w:lineRule="exact"/>
        <w:ind w:firstLineChars="200" w:firstLine="610"/>
        <w:rPr>
          <w:rFonts w:eastAsia="方正仿宋_GBK"/>
          <w:b/>
          <w:bCs/>
          <w:sz w:val="32"/>
          <w:szCs w:val="32"/>
        </w:rPr>
      </w:pPr>
      <w:r>
        <w:rPr>
          <w:rFonts w:eastAsia="方正仿宋_GBK" w:hint="eastAsia"/>
          <w:b/>
          <w:bCs/>
          <w:sz w:val="32"/>
          <w:szCs w:val="32"/>
        </w:rPr>
        <w:t>（</w:t>
      </w:r>
      <w:r>
        <w:rPr>
          <w:rFonts w:eastAsia="方正仿宋_GBK" w:hint="eastAsia"/>
          <w:b/>
          <w:bCs/>
          <w:sz w:val="32"/>
          <w:szCs w:val="32"/>
        </w:rPr>
        <w:t>5</w:t>
      </w:r>
      <w:r>
        <w:rPr>
          <w:rFonts w:eastAsia="方正仿宋_GBK" w:hint="eastAsia"/>
          <w:b/>
          <w:bCs/>
          <w:sz w:val="32"/>
          <w:szCs w:val="32"/>
        </w:rPr>
        <w:t>）“三线一单”等制度</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深入学习贯彻习近平总书记生态文明建设重点战略思想，认真落实“共抓大保护，不搞大开发”的战略要求，以改善区域环境质量和流域生态功能为目标，按照“守底线、优格局、提质量、保安全”的总体思路，在六安市政府的统一部署下，在六安市生态环境局的指导下，以改善环境质量为核心的环境管理要求，落实“生态保护红线、环境质量底线、资源利用上线和环境准入负面清单”（“三线一单”）约束，全面了解、科学使用六安市“三线一单”成果，促进经济建设高质量发展。并严格落实“三线一单”空间管控要求，建立项目环评审批与规划环评、现有项目环境</w:t>
      </w:r>
      <w:r>
        <w:rPr>
          <w:rFonts w:eastAsia="方正仿宋_GBK" w:hint="eastAsia"/>
          <w:sz w:val="32"/>
          <w:szCs w:val="32"/>
        </w:rPr>
        <w:t>管理、区域环境质量联动机制（“三挂钩”机制），</w:t>
      </w:r>
      <w:r>
        <w:rPr>
          <w:rFonts w:eastAsia="方正仿宋_GBK" w:hint="eastAsia"/>
          <w:sz w:val="32"/>
          <w:szCs w:val="32"/>
        </w:rPr>
        <w:lastRenderedPageBreak/>
        <w:t>依法依规开展建设项目环评审批工作，严守环保准入门槛，从源头控制新污染的产生。</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3</w:t>
      </w:r>
      <w:r>
        <w:rPr>
          <w:rFonts w:eastAsia="方正楷体_GBK" w:hint="eastAsia"/>
          <w:sz w:val="32"/>
          <w:szCs w:val="32"/>
        </w:rPr>
        <w:t>．经自查已达到国家生态文明建设示范县各项建设指标要求</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对照《国家生态文明建设示范区建设指标》（</w:t>
      </w:r>
      <w:r>
        <w:rPr>
          <w:rFonts w:eastAsia="方正仿宋_GBK" w:hint="eastAsia"/>
          <w:sz w:val="32"/>
          <w:szCs w:val="32"/>
        </w:rPr>
        <w:t>2021</w:t>
      </w:r>
      <w:r>
        <w:rPr>
          <w:rFonts w:eastAsia="方正仿宋_GBK" w:hint="eastAsia"/>
          <w:sz w:val="32"/>
          <w:szCs w:val="32"/>
        </w:rPr>
        <w:t>年），涉及叶集区生态文明建设指标共</w:t>
      </w:r>
      <w:r>
        <w:rPr>
          <w:rFonts w:eastAsia="方正仿宋_GBK" w:hint="eastAsia"/>
          <w:sz w:val="32"/>
          <w:szCs w:val="32"/>
        </w:rPr>
        <w:t>35</w:t>
      </w:r>
      <w:r>
        <w:rPr>
          <w:rFonts w:eastAsia="方正仿宋_GBK" w:hint="eastAsia"/>
          <w:sz w:val="32"/>
          <w:szCs w:val="32"/>
        </w:rPr>
        <w:t>项，达标</w:t>
      </w:r>
      <w:r>
        <w:rPr>
          <w:rFonts w:eastAsia="方正仿宋_GBK" w:hint="eastAsia"/>
          <w:sz w:val="32"/>
          <w:szCs w:val="32"/>
        </w:rPr>
        <w:t>30</w:t>
      </w:r>
      <w:r>
        <w:rPr>
          <w:rFonts w:eastAsia="方正仿宋_GBK" w:hint="eastAsia"/>
          <w:sz w:val="32"/>
          <w:szCs w:val="32"/>
        </w:rPr>
        <w:t>项，其中生态文明建设工作占党政实绩考核的比例、环境空气质量、林草覆盖率、生物多样性保护</w:t>
      </w:r>
      <w:r>
        <w:rPr>
          <w:rFonts w:eastAsia="方正小标宋_GBK" w:hint="eastAsia"/>
          <w:sz w:val="32"/>
          <w:szCs w:val="32"/>
        </w:rPr>
        <w:t>——</w:t>
      </w:r>
      <w:r>
        <w:rPr>
          <w:rFonts w:eastAsia="方正仿宋_GBK" w:hint="eastAsia"/>
          <w:sz w:val="32"/>
          <w:szCs w:val="32"/>
        </w:rPr>
        <w:t>特有性或指示性水生物种保持率、三大粮食作物化肥农药利用率</w:t>
      </w:r>
      <w:r>
        <w:rPr>
          <w:rFonts w:eastAsia="方正仿宋_GBK" w:hint="eastAsia"/>
          <w:sz w:val="32"/>
          <w:szCs w:val="32"/>
        </w:rPr>
        <w:t>5</w:t>
      </w:r>
      <w:r>
        <w:rPr>
          <w:rFonts w:eastAsia="方正仿宋_GBK" w:hint="eastAsia"/>
          <w:sz w:val="32"/>
          <w:szCs w:val="32"/>
        </w:rPr>
        <w:t>个指标暂未达到要求。详见建设指标章节表四。</w:t>
      </w:r>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4</w:t>
      </w:r>
      <w:r>
        <w:rPr>
          <w:rFonts w:eastAsia="方正楷体_GBK" w:hint="eastAsia"/>
          <w:sz w:val="32"/>
          <w:szCs w:val="32"/>
        </w:rPr>
        <w:t>．近</w:t>
      </w:r>
      <w:r>
        <w:rPr>
          <w:rFonts w:eastAsia="方正楷体_GBK" w:hint="eastAsia"/>
          <w:sz w:val="32"/>
          <w:szCs w:val="32"/>
        </w:rPr>
        <w:t>3</w:t>
      </w:r>
      <w:r>
        <w:rPr>
          <w:rFonts w:eastAsia="方正楷体_GBK" w:hint="eastAsia"/>
          <w:sz w:val="32"/>
          <w:szCs w:val="32"/>
        </w:rPr>
        <w:t>年存在下列情况的地区不得申报</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）中央生态环境保护督察和生态环境部组织的各类专项督查中存在重大问题，且未按计划完成整改任务的。</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叶集区在上级各类专项督查中不存在重大问题，并已经按计划完成整改任务。</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）未完成国家下达的生态环境质量、节能减排、排污许可证核发等生态环境保护重点工作任务的。</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叶集区按照要求完成了生态环境质量、节能减排以及排污许可证核发等重点工程任务。</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）发生重、特大突发环境事件或生态破坏事件的，以及因</w:t>
      </w:r>
      <w:r>
        <w:rPr>
          <w:rFonts w:eastAsia="方正仿宋_GBK" w:hint="eastAsia"/>
          <w:sz w:val="32"/>
          <w:szCs w:val="32"/>
        </w:rPr>
        <w:lastRenderedPageBreak/>
        <w:t>重大生态环境问题被生态环境部约谈、挂牌督办或实施区域限批的。</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叶集区近三年未发生重特大突发环境事件或生态破坏事件。</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）群众信访举报的生态环境案件未及时办理、办结率低的。</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叶集区群众信访举报案件未发现有未及时办理情况，所有信访案件均按相关规定要求进行处理。</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）国家重点生态功能区县域生态环境质量监测评价与考核结果为“一般变差”“明显变差”的。</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叶集区不属于国家重点生态功能县。</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）出现生态环境监测数据造假的。</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叶集区未出现生态环境监测数据造假的违法行为。</w:t>
      </w:r>
    </w:p>
    <w:p w:rsidR="003559CE" w:rsidRDefault="00660578">
      <w:pPr>
        <w:spacing w:line="590" w:lineRule="exact"/>
        <w:ind w:firstLineChars="200" w:firstLine="608"/>
        <w:outlineLvl w:val="2"/>
        <w:rPr>
          <w:rFonts w:eastAsia="方正黑体_GBK"/>
          <w:sz w:val="32"/>
          <w:szCs w:val="32"/>
        </w:rPr>
      </w:pPr>
      <w:bookmarkStart w:id="28" w:name="_Toc103332777"/>
      <w:r>
        <w:rPr>
          <w:rFonts w:eastAsia="方正黑体_GBK" w:hint="eastAsia"/>
          <w:sz w:val="32"/>
          <w:szCs w:val="32"/>
        </w:rPr>
        <w:t>二、建设指标</w:t>
      </w:r>
      <w:bookmarkEnd w:id="28"/>
    </w:p>
    <w:p w:rsidR="003559CE" w:rsidRDefault="00660578">
      <w:pPr>
        <w:spacing w:line="590" w:lineRule="exact"/>
        <w:ind w:firstLineChars="200" w:firstLine="608"/>
        <w:rPr>
          <w:rFonts w:eastAsia="方正楷体_GBK"/>
          <w:sz w:val="32"/>
          <w:szCs w:val="32"/>
        </w:rPr>
      </w:pPr>
      <w:r>
        <w:rPr>
          <w:rFonts w:eastAsia="方正仿宋_GBK"/>
          <w:sz w:val="32"/>
          <w:szCs w:val="32"/>
        </w:rPr>
        <w:t>1</w:t>
      </w:r>
      <w:r>
        <w:rPr>
          <w:rFonts w:eastAsia="方正仿宋_GBK" w:hint="eastAsia"/>
          <w:sz w:val="32"/>
          <w:szCs w:val="32"/>
        </w:rPr>
        <w:t>．</w:t>
      </w:r>
      <w:r>
        <w:rPr>
          <w:rFonts w:eastAsia="方正楷体_GBK" w:hint="eastAsia"/>
          <w:sz w:val="32"/>
          <w:szCs w:val="32"/>
        </w:rPr>
        <w:t>安徽省生态文明建设示范区建设指标</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按照《安徽省生态文明建设示范市县指标（试行）》，在对叶集区自然经济社会现状分析的基础上，确定包括生态制度、生态环</w:t>
      </w:r>
      <w:r>
        <w:rPr>
          <w:rFonts w:eastAsia="方正仿宋_GBK" w:hint="eastAsia"/>
          <w:sz w:val="32"/>
          <w:szCs w:val="32"/>
        </w:rPr>
        <w:t>境、生态空间、生态经济、生态生活、生态文化</w:t>
      </w:r>
      <w:r>
        <w:rPr>
          <w:rFonts w:eastAsia="方正仿宋_GBK" w:hint="eastAsia"/>
          <w:sz w:val="32"/>
          <w:szCs w:val="32"/>
        </w:rPr>
        <w:t>6</w:t>
      </w:r>
      <w:r>
        <w:rPr>
          <w:rFonts w:eastAsia="方正仿宋_GBK" w:hint="eastAsia"/>
          <w:sz w:val="32"/>
          <w:szCs w:val="32"/>
        </w:rPr>
        <w:t>个方面共</w:t>
      </w:r>
      <w:r>
        <w:rPr>
          <w:rFonts w:eastAsia="方正仿宋_GBK" w:hint="eastAsia"/>
          <w:sz w:val="32"/>
          <w:szCs w:val="32"/>
        </w:rPr>
        <w:t>27</w:t>
      </w:r>
      <w:r>
        <w:rPr>
          <w:rFonts w:eastAsia="方正仿宋_GBK" w:hint="eastAsia"/>
          <w:sz w:val="32"/>
          <w:szCs w:val="32"/>
        </w:rPr>
        <w:t>项指标。</w:t>
      </w:r>
    </w:p>
    <w:p w:rsidR="003559CE" w:rsidRDefault="003559CE">
      <w:pPr>
        <w:spacing w:line="590" w:lineRule="exact"/>
        <w:ind w:firstLineChars="200" w:firstLine="608"/>
        <w:rPr>
          <w:rFonts w:eastAsia="方正仿宋_GBK"/>
          <w:sz w:val="32"/>
          <w:szCs w:val="32"/>
        </w:rPr>
      </w:pPr>
    </w:p>
    <w:p w:rsidR="003559CE" w:rsidRDefault="003559CE">
      <w:pPr>
        <w:spacing w:line="590" w:lineRule="exact"/>
        <w:ind w:firstLineChars="200" w:firstLine="608"/>
        <w:rPr>
          <w:rFonts w:eastAsia="方正仿宋_GBK"/>
          <w:sz w:val="32"/>
          <w:szCs w:val="32"/>
        </w:rPr>
        <w:sectPr w:rsidR="003559CE">
          <w:headerReference w:type="default" r:id="rId15"/>
          <w:footerReference w:type="even" r:id="rId16"/>
          <w:footerReference w:type="default" r:id="rId17"/>
          <w:pgSz w:w="11907" w:h="16840"/>
          <w:pgMar w:top="2041" w:right="1701" w:bottom="2041" w:left="1701" w:header="935" w:footer="1531" w:gutter="0"/>
          <w:cols w:space="720"/>
          <w:docGrid w:type="linesAndChars" w:linePitch="567" w:charSpace="-3328"/>
        </w:sectPr>
      </w:pPr>
    </w:p>
    <w:p w:rsidR="003559CE" w:rsidRDefault="00660578">
      <w:pPr>
        <w:spacing w:line="576" w:lineRule="exact"/>
        <w:jc w:val="center"/>
        <w:rPr>
          <w:rFonts w:eastAsia="方正黑体_GBK"/>
          <w:sz w:val="32"/>
          <w:szCs w:val="32"/>
        </w:rPr>
      </w:pPr>
      <w:r>
        <w:rPr>
          <w:rFonts w:eastAsia="方正黑体_GBK" w:hint="eastAsia"/>
          <w:sz w:val="32"/>
          <w:szCs w:val="32"/>
        </w:rPr>
        <w:lastRenderedPageBreak/>
        <w:t>表四</w:t>
      </w:r>
      <w:r>
        <w:rPr>
          <w:rFonts w:eastAsia="方正黑体_GBK" w:hint="eastAsia"/>
          <w:sz w:val="32"/>
          <w:szCs w:val="32"/>
        </w:rPr>
        <w:t xml:space="preserve">  </w:t>
      </w:r>
      <w:r>
        <w:rPr>
          <w:rFonts w:eastAsia="方正黑体_GBK" w:hint="eastAsia"/>
          <w:sz w:val="32"/>
          <w:szCs w:val="32"/>
        </w:rPr>
        <w:t>叶集区生态文明建设指标目标表（安徽省）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8"/>
        <w:gridCol w:w="847"/>
        <w:gridCol w:w="510"/>
        <w:gridCol w:w="2340"/>
        <w:gridCol w:w="1816"/>
        <w:gridCol w:w="1162"/>
        <w:gridCol w:w="2361"/>
        <w:gridCol w:w="884"/>
        <w:gridCol w:w="1294"/>
        <w:gridCol w:w="1216"/>
      </w:tblGrid>
      <w:tr w:rsidR="003559CE">
        <w:trPr>
          <w:trHeight w:val="567"/>
          <w:tblHeader/>
        </w:trPr>
        <w:tc>
          <w:tcPr>
            <w:tcW w:w="428" w:type="dxa"/>
            <w:vMerge w:val="restart"/>
            <w:vAlign w:val="center"/>
          </w:tcPr>
          <w:p w:rsidR="003559CE" w:rsidRDefault="00660578">
            <w:pPr>
              <w:jc w:val="center"/>
              <w:rPr>
                <w:rFonts w:eastAsia="方正黑体_GBK"/>
              </w:rPr>
            </w:pPr>
            <w:r>
              <w:rPr>
                <w:rFonts w:eastAsia="方正黑体_GBK" w:hint="eastAsia"/>
              </w:rPr>
              <w:t>领域</w:t>
            </w:r>
          </w:p>
        </w:tc>
        <w:tc>
          <w:tcPr>
            <w:tcW w:w="847" w:type="dxa"/>
            <w:vMerge w:val="restart"/>
            <w:vAlign w:val="center"/>
          </w:tcPr>
          <w:p w:rsidR="003559CE" w:rsidRDefault="00660578">
            <w:pPr>
              <w:jc w:val="center"/>
              <w:rPr>
                <w:rFonts w:eastAsia="方正黑体_GBK"/>
              </w:rPr>
            </w:pPr>
            <w:r>
              <w:rPr>
                <w:rFonts w:eastAsia="方正黑体_GBK" w:hint="eastAsia"/>
              </w:rPr>
              <w:t>任务</w:t>
            </w:r>
          </w:p>
        </w:tc>
        <w:tc>
          <w:tcPr>
            <w:tcW w:w="510" w:type="dxa"/>
            <w:vMerge w:val="restart"/>
            <w:vAlign w:val="center"/>
          </w:tcPr>
          <w:p w:rsidR="003559CE" w:rsidRDefault="00660578">
            <w:pPr>
              <w:jc w:val="center"/>
              <w:rPr>
                <w:rFonts w:eastAsia="方正黑体_GBK"/>
              </w:rPr>
            </w:pPr>
            <w:r>
              <w:rPr>
                <w:rFonts w:eastAsia="方正黑体_GBK" w:hint="eastAsia"/>
              </w:rPr>
              <w:t>序号</w:t>
            </w:r>
          </w:p>
        </w:tc>
        <w:tc>
          <w:tcPr>
            <w:tcW w:w="2340" w:type="dxa"/>
            <w:vMerge w:val="restart"/>
            <w:vAlign w:val="center"/>
          </w:tcPr>
          <w:p w:rsidR="003559CE" w:rsidRDefault="00660578">
            <w:pPr>
              <w:rPr>
                <w:rFonts w:eastAsia="方正黑体_GBK"/>
              </w:rPr>
            </w:pPr>
            <w:r>
              <w:rPr>
                <w:rFonts w:eastAsia="方正黑体_GBK" w:hint="eastAsia"/>
              </w:rPr>
              <w:t>指标名称</w:t>
            </w:r>
          </w:p>
        </w:tc>
        <w:tc>
          <w:tcPr>
            <w:tcW w:w="1816" w:type="dxa"/>
            <w:vMerge w:val="restart"/>
            <w:vAlign w:val="center"/>
          </w:tcPr>
          <w:p w:rsidR="003559CE" w:rsidRDefault="00660578">
            <w:pPr>
              <w:jc w:val="center"/>
              <w:rPr>
                <w:rFonts w:eastAsia="方正黑体_GBK"/>
              </w:rPr>
            </w:pPr>
            <w:r>
              <w:rPr>
                <w:rFonts w:eastAsia="方正黑体_GBK" w:hint="eastAsia"/>
              </w:rPr>
              <w:t>指标值</w:t>
            </w:r>
          </w:p>
        </w:tc>
        <w:tc>
          <w:tcPr>
            <w:tcW w:w="1162" w:type="dxa"/>
            <w:vMerge w:val="restart"/>
            <w:vAlign w:val="center"/>
          </w:tcPr>
          <w:p w:rsidR="003559CE" w:rsidRDefault="00660578">
            <w:pPr>
              <w:jc w:val="center"/>
              <w:rPr>
                <w:rFonts w:eastAsia="方正黑体_GBK"/>
              </w:rPr>
            </w:pPr>
            <w:r>
              <w:rPr>
                <w:rFonts w:eastAsia="方正黑体_GBK" w:hint="eastAsia"/>
              </w:rPr>
              <w:t>指标</w:t>
            </w:r>
          </w:p>
          <w:p w:rsidR="003559CE" w:rsidRDefault="00660578">
            <w:pPr>
              <w:jc w:val="center"/>
              <w:rPr>
                <w:rFonts w:eastAsia="方正黑体_GBK"/>
              </w:rPr>
            </w:pPr>
            <w:r>
              <w:rPr>
                <w:rFonts w:eastAsia="方正黑体_GBK" w:hint="eastAsia"/>
              </w:rPr>
              <w:t>属性</w:t>
            </w:r>
          </w:p>
        </w:tc>
        <w:tc>
          <w:tcPr>
            <w:tcW w:w="2361" w:type="dxa"/>
            <w:vMerge w:val="restart"/>
            <w:vAlign w:val="center"/>
          </w:tcPr>
          <w:p w:rsidR="003559CE" w:rsidRDefault="00660578">
            <w:pPr>
              <w:jc w:val="center"/>
              <w:rPr>
                <w:rFonts w:eastAsia="方正黑体_GBK"/>
              </w:rPr>
            </w:pPr>
            <w:r>
              <w:rPr>
                <w:rFonts w:eastAsia="方正黑体_GBK" w:hint="eastAsia"/>
              </w:rPr>
              <w:t>2020</w:t>
            </w:r>
            <w:r>
              <w:rPr>
                <w:rFonts w:eastAsia="方正黑体_GBK" w:hint="eastAsia"/>
              </w:rPr>
              <w:t>年指标值</w:t>
            </w:r>
          </w:p>
        </w:tc>
        <w:tc>
          <w:tcPr>
            <w:tcW w:w="884" w:type="dxa"/>
            <w:vMerge w:val="restart"/>
            <w:vAlign w:val="center"/>
          </w:tcPr>
          <w:p w:rsidR="003559CE" w:rsidRDefault="00660578">
            <w:pPr>
              <w:jc w:val="center"/>
              <w:rPr>
                <w:rFonts w:eastAsia="方正黑体_GBK"/>
              </w:rPr>
            </w:pPr>
            <w:r>
              <w:rPr>
                <w:rFonts w:eastAsia="方正黑体_GBK" w:hint="eastAsia"/>
              </w:rPr>
              <w:t>达标</w:t>
            </w:r>
          </w:p>
          <w:p w:rsidR="003559CE" w:rsidRDefault="00660578">
            <w:pPr>
              <w:jc w:val="center"/>
              <w:rPr>
                <w:rFonts w:eastAsia="方正黑体_GBK"/>
              </w:rPr>
            </w:pPr>
            <w:r>
              <w:rPr>
                <w:rFonts w:eastAsia="方正黑体_GBK" w:hint="eastAsia"/>
              </w:rPr>
              <w:t>情况</w:t>
            </w:r>
          </w:p>
        </w:tc>
        <w:tc>
          <w:tcPr>
            <w:tcW w:w="2510" w:type="dxa"/>
            <w:gridSpan w:val="2"/>
            <w:vAlign w:val="center"/>
          </w:tcPr>
          <w:p w:rsidR="003559CE" w:rsidRDefault="00660578">
            <w:pPr>
              <w:jc w:val="center"/>
              <w:rPr>
                <w:rFonts w:eastAsia="方正黑体_GBK"/>
              </w:rPr>
            </w:pPr>
            <w:r>
              <w:rPr>
                <w:rFonts w:eastAsia="方正黑体_GBK" w:hint="eastAsia"/>
              </w:rPr>
              <w:t>规划年目标值</w:t>
            </w:r>
          </w:p>
        </w:tc>
      </w:tr>
      <w:tr w:rsidR="003559CE">
        <w:trPr>
          <w:trHeight w:val="567"/>
          <w:tblHeader/>
        </w:trPr>
        <w:tc>
          <w:tcPr>
            <w:tcW w:w="428" w:type="dxa"/>
            <w:vMerge/>
            <w:vAlign w:val="center"/>
          </w:tcPr>
          <w:p w:rsidR="003559CE" w:rsidRDefault="003559CE">
            <w:pPr>
              <w:jc w:val="center"/>
              <w:rPr>
                <w:rFonts w:eastAsia="黑体"/>
              </w:rPr>
            </w:pPr>
          </w:p>
        </w:tc>
        <w:tc>
          <w:tcPr>
            <w:tcW w:w="847" w:type="dxa"/>
            <w:vMerge/>
            <w:vAlign w:val="center"/>
          </w:tcPr>
          <w:p w:rsidR="003559CE" w:rsidRDefault="003559CE">
            <w:pPr>
              <w:jc w:val="center"/>
              <w:rPr>
                <w:rFonts w:eastAsia="黑体"/>
              </w:rPr>
            </w:pPr>
          </w:p>
        </w:tc>
        <w:tc>
          <w:tcPr>
            <w:tcW w:w="510" w:type="dxa"/>
            <w:vMerge/>
            <w:vAlign w:val="center"/>
          </w:tcPr>
          <w:p w:rsidR="003559CE" w:rsidRDefault="003559CE">
            <w:pPr>
              <w:jc w:val="center"/>
              <w:rPr>
                <w:rFonts w:eastAsia="黑体"/>
              </w:rPr>
            </w:pPr>
          </w:p>
        </w:tc>
        <w:tc>
          <w:tcPr>
            <w:tcW w:w="2340" w:type="dxa"/>
            <w:vMerge/>
            <w:vAlign w:val="center"/>
          </w:tcPr>
          <w:p w:rsidR="003559CE" w:rsidRDefault="003559CE">
            <w:pPr>
              <w:rPr>
                <w:rFonts w:eastAsia="黑体"/>
              </w:rPr>
            </w:pPr>
          </w:p>
        </w:tc>
        <w:tc>
          <w:tcPr>
            <w:tcW w:w="1816" w:type="dxa"/>
            <w:vMerge/>
            <w:vAlign w:val="center"/>
          </w:tcPr>
          <w:p w:rsidR="003559CE" w:rsidRDefault="003559CE">
            <w:pPr>
              <w:jc w:val="center"/>
              <w:rPr>
                <w:rFonts w:eastAsia="黑体"/>
              </w:rPr>
            </w:pPr>
          </w:p>
        </w:tc>
        <w:tc>
          <w:tcPr>
            <w:tcW w:w="1162" w:type="dxa"/>
            <w:vMerge/>
            <w:vAlign w:val="center"/>
          </w:tcPr>
          <w:p w:rsidR="003559CE" w:rsidRDefault="003559CE">
            <w:pPr>
              <w:jc w:val="center"/>
              <w:rPr>
                <w:rFonts w:eastAsia="黑体"/>
              </w:rPr>
            </w:pPr>
          </w:p>
        </w:tc>
        <w:tc>
          <w:tcPr>
            <w:tcW w:w="2361" w:type="dxa"/>
            <w:vMerge/>
            <w:vAlign w:val="center"/>
          </w:tcPr>
          <w:p w:rsidR="003559CE" w:rsidRDefault="003559CE">
            <w:pPr>
              <w:jc w:val="center"/>
              <w:rPr>
                <w:rFonts w:eastAsia="黑体"/>
              </w:rPr>
            </w:pPr>
          </w:p>
        </w:tc>
        <w:tc>
          <w:tcPr>
            <w:tcW w:w="884" w:type="dxa"/>
            <w:vMerge/>
            <w:vAlign w:val="center"/>
          </w:tcPr>
          <w:p w:rsidR="003559CE" w:rsidRDefault="003559CE">
            <w:pPr>
              <w:jc w:val="center"/>
              <w:rPr>
                <w:rFonts w:eastAsia="方正黑体_GBK"/>
              </w:rPr>
            </w:pPr>
          </w:p>
        </w:tc>
        <w:tc>
          <w:tcPr>
            <w:tcW w:w="1294" w:type="dxa"/>
            <w:vAlign w:val="center"/>
          </w:tcPr>
          <w:p w:rsidR="003559CE" w:rsidRDefault="00660578">
            <w:pPr>
              <w:jc w:val="center"/>
              <w:rPr>
                <w:rFonts w:eastAsia="方正黑体_GBK"/>
              </w:rPr>
            </w:pPr>
            <w:r>
              <w:rPr>
                <w:rFonts w:eastAsia="方正黑体_GBK"/>
              </w:rPr>
              <w:t>2025</w:t>
            </w:r>
            <w:r>
              <w:rPr>
                <w:rFonts w:eastAsia="方正黑体_GBK"/>
              </w:rPr>
              <w:t>年</w:t>
            </w:r>
          </w:p>
        </w:tc>
        <w:tc>
          <w:tcPr>
            <w:tcW w:w="1216" w:type="dxa"/>
            <w:vAlign w:val="center"/>
          </w:tcPr>
          <w:p w:rsidR="003559CE" w:rsidRDefault="00660578">
            <w:pPr>
              <w:jc w:val="center"/>
              <w:rPr>
                <w:rFonts w:eastAsia="方正黑体_GBK"/>
              </w:rPr>
            </w:pPr>
            <w:r>
              <w:rPr>
                <w:rFonts w:eastAsia="方正黑体_GBK" w:hint="eastAsia"/>
              </w:rPr>
              <w:t>2</w:t>
            </w:r>
            <w:r>
              <w:rPr>
                <w:rFonts w:eastAsia="方正黑体_GBK"/>
              </w:rPr>
              <w:t>030</w:t>
            </w:r>
            <w:r>
              <w:rPr>
                <w:rFonts w:eastAsia="方正黑体_GBK" w:hint="eastAsia"/>
              </w:rPr>
              <w:t>年</w:t>
            </w:r>
          </w:p>
        </w:tc>
      </w:tr>
      <w:tr w:rsidR="003559CE">
        <w:trPr>
          <w:trHeight w:val="624"/>
        </w:trPr>
        <w:tc>
          <w:tcPr>
            <w:tcW w:w="428" w:type="dxa"/>
            <w:vMerge w:val="restart"/>
            <w:vAlign w:val="center"/>
          </w:tcPr>
          <w:p w:rsidR="003559CE" w:rsidRDefault="00660578">
            <w:pPr>
              <w:spacing w:line="260" w:lineRule="exact"/>
              <w:jc w:val="center"/>
              <w:rPr>
                <w:rFonts w:eastAsia="方正仿宋_GBK"/>
              </w:rPr>
            </w:pPr>
            <w:r>
              <w:rPr>
                <w:rFonts w:eastAsia="方正仿宋_GBK" w:hint="eastAsia"/>
              </w:rPr>
              <w:t>生</w:t>
            </w:r>
          </w:p>
          <w:p w:rsidR="003559CE" w:rsidRDefault="00660578">
            <w:pPr>
              <w:spacing w:line="260" w:lineRule="exact"/>
              <w:jc w:val="center"/>
              <w:rPr>
                <w:rFonts w:eastAsia="方正仿宋_GBK"/>
              </w:rPr>
            </w:pPr>
            <w:r>
              <w:rPr>
                <w:rFonts w:eastAsia="方正仿宋_GBK" w:hint="eastAsia"/>
              </w:rPr>
              <w:t>态</w:t>
            </w:r>
          </w:p>
          <w:p w:rsidR="003559CE" w:rsidRDefault="00660578">
            <w:pPr>
              <w:spacing w:line="260" w:lineRule="exact"/>
              <w:jc w:val="center"/>
              <w:rPr>
                <w:rFonts w:eastAsia="方正仿宋_GBK"/>
              </w:rPr>
            </w:pPr>
            <w:r>
              <w:rPr>
                <w:rFonts w:eastAsia="方正仿宋_GBK" w:hint="eastAsia"/>
              </w:rPr>
              <w:t>制</w:t>
            </w:r>
          </w:p>
          <w:p w:rsidR="003559CE" w:rsidRDefault="00660578">
            <w:pPr>
              <w:spacing w:line="260" w:lineRule="exact"/>
              <w:jc w:val="center"/>
              <w:rPr>
                <w:rFonts w:eastAsia="方正仿宋_GBK"/>
              </w:rPr>
            </w:pPr>
            <w:r>
              <w:rPr>
                <w:rFonts w:eastAsia="方正仿宋_GBK" w:hint="eastAsia"/>
              </w:rPr>
              <w:t>度</w:t>
            </w:r>
          </w:p>
        </w:tc>
        <w:tc>
          <w:tcPr>
            <w:tcW w:w="847" w:type="dxa"/>
            <w:vMerge w:val="restart"/>
            <w:vAlign w:val="center"/>
          </w:tcPr>
          <w:p w:rsidR="003559CE" w:rsidRDefault="00660578">
            <w:pPr>
              <w:spacing w:line="260" w:lineRule="exact"/>
              <w:jc w:val="center"/>
              <w:rPr>
                <w:rFonts w:eastAsia="方正仿宋_GBK"/>
              </w:rPr>
            </w:pPr>
            <w:r>
              <w:rPr>
                <w:rFonts w:eastAsia="方正仿宋_GBK" w:hint="eastAsia"/>
              </w:rPr>
              <w:t>（一）</w:t>
            </w:r>
          </w:p>
          <w:p w:rsidR="003559CE" w:rsidRDefault="00660578">
            <w:pPr>
              <w:spacing w:line="260" w:lineRule="exact"/>
              <w:jc w:val="center"/>
              <w:rPr>
                <w:rFonts w:eastAsia="方正仿宋_GBK"/>
              </w:rPr>
            </w:pPr>
            <w:r>
              <w:rPr>
                <w:rFonts w:eastAsia="方正仿宋_GBK" w:hint="eastAsia"/>
              </w:rPr>
              <w:t>制度与</w:t>
            </w:r>
          </w:p>
          <w:p w:rsidR="003559CE" w:rsidRDefault="00660578">
            <w:pPr>
              <w:spacing w:line="260" w:lineRule="exact"/>
              <w:jc w:val="center"/>
              <w:rPr>
                <w:rFonts w:eastAsia="方正仿宋_GBK"/>
              </w:rPr>
            </w:pPr>
            <w:r>
              <w:rPr>
                <w:rFonts w:eastAsia="方正仿宋_GBK" w:hint="eastAsia"/>
              </w:rPr>
              <w:t>保障机制完善</w:t>
            </w:r>
          </w:p>
        </w:tc>
        <w:tc>
          <w:tcPr>
            <w:tcW w:w="510" w:type="dxa"/>
            <w:vAlign w:val="center"/>
          </w:tcPr>
          <w:p w:rsidR="003559CE" w:rsidRDefault="00660578">
            <w:pPr>
              <w:spacing w:line="260" w:lineRule="exact"/>
              <w:jc w:val="center"/>
              <w:rPr>
                <w:rFonts w:eastAsia="方正仿宋_GBK"/>
              </w:rPr>
            </w:pPr>
            <w:r>
              <w:rPr>
                <w:rFonts w:eastAsia="方正仿宋_GBK" w:hint="eastAsia"/>
              </w:rPr>
              <w:t>1</w:t>
            </w:r>
          </w:p>
        </w:tc>
        <w:tc>
          <w:tcPr>
            <w:tcW w:w="2340" w:type="dxa"/>
            <w:vAlign w:val="center"/>
          </w:tcPr>
          <w:p w:rsidR="003559CE" w:rsidRDefault="00660578">
            <w:pPr>
              <w:spacing w:line="260" w:lineRule="exact"/>
              <w:rPr>
                <w:rFonts w:eastAsia="方正仿宋_GBK"/>
                <w:highlight w:val="yellow"/>
              </w:rPr>
            </w:pPr>
            <w:r>
              <w:rPr>
                <w:rFonts w:eastAsia="方正仿宋_GBK" w:hint="eastAsia"/>
              </w:rPr>
              <w:t>生态文明建设规划</w:t>
            </w:r>
          </w:p>
        </w:tc>
        <w:tc>
          <w:tcPr>
            <w:tcW w:w="1816" w:type="dxa"/>
            <w:vAlign w:val="center"/>
          </w:tcPr>
          <w:p w:rsidR="003559CE" w:rsidRDefault="00660578">
            <w:pPr>
              <w:spacing w:line="260" w:lineRule="exact"/>
              <w:jc w:val="center"/>
              <w:rPr>
                <w:rFonts w:eastAsia="方正仿宋_GBK"/>
              </w:rPr>
            </w:pPr>
            <w:r>
              <w:rPr>
                <w:rFonts w:eastAsia="方正仿宋_GBK" w:hint="eastAsia"/>
              </w:rPr>
              <w:t>制定实施</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正在开展</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制定实施</w:t>
            </w:r>
          </w:p>
        </w:tc>
        <w:tc>
          <w:tcPr>
            <w:tcW w:w="1216" w:type="dxa"/>
            <w:vAlign w:val="center"/>
          </w:tcPr>
          <w:p w:rsidR="003559CE" w:rsidRDefault="00660578">
            <w:pPr>
              <w:spacing w:line="260" w:lineRule="exact"/>
              <w:jc w:val="center"/>
              <w:rPr>
                <w:rFonts w:eastAsia="方正仿宋_GBK"/>
              </w:rPr>
            </w:pPr>
            <w:r>
              <w:rPr>
                <w:rFonts w:eastAsia="方正仿宋_GBK" w:hint="eastAsia"/>
              </w:rPr>
              <w:t>制定实施</w:t>
            </w:r>
          </w:p>
        </w:tc>
      </w:tr>
      <w:tr w:rsidR="003559CE">
        <w:trPr>
          <w:trHeight w:val="624"/>
        </w:trPr>
        <w:tc>
          <w:tcPr>
            <w:tcW w:w="428" w:type="dxa"/>
            <w:vMerge/>
            <w:vAlign w:val="center"/>
          </w:tcPr>
          <w:p w:rsidR="003559CE" w:rsidRDefault="003559CE">
            <w:pPr>
              <w:spacing w:line="260" w:lineRule="exact"/>
              <w:jc w:val="center"/>
              <w:rPr>
                <w:rFonts w:eastAsia="方正仿宋_GBK"/>
              </w:rPr>
            </w:pPr>
          </w:p>
        </w:tc>
        <w:tc>
          <w:tcPr>
            <w:tcW w:w="847" w:type="dxa"/>
            <w:vMerge/>
            <w:vAlign w:val="center"/>
          </w:tcPr>
          <w:p w:rsidR="003559CE" w:rsidRDefault="003559CE">
            <w:pPr>
              <w:spacing w:line="260" w:lineRule="exact"/>
              <w:jc w:val="center"/>
              <w:rPr>
                <w:rFonts w:eastAsia="方正仿宋_GBK"/>
              </w:rPr>
            </w:pPr>
          </w:p>
        </w:tc>
        <w:tc>
          <w:tcPr>
            <w:tcW w:w="510" w:type="dxa"/>
            <w:vAlign w:val="center"/>
          </w:tcPr>
          <w:p w:rsidR="003559CE" w:rsidRDefault="00660578">
            <w:pPr>
              <w:spacing w:line="260" w:lineRule="exact"/>
              <w:jc w:val="center"/>
              <w:rPr>
                <w:rFonts w:eastAsia="方正仿宋_GBK"/>
              </w:rPr>
            </w:pPr>
            <w:r>
              <w:rPr>
                <w:rFonts w:eastAsia="方正仿宋_GBK" w:hint="eastAsia"/>
              </w:rPr>
              <w:t>2</w:t>
            </w:r>
          </w:p>
        </w:tc>
        <w:tc>
          <w:tcPr>
            <w:tcW w:w="2340" w:type="dxa"/>
            <w:vAlign w:val="center"/>
          </w:tcPr>
          <w:p w:rsidR="003559CE" w:rsidRDefault="00660578">
            <w:pPr>
              <w:spacing w:line="260" w:lineRule="exact"/>
              <w:rPr>
                <w:rFonts w:eastAsia="方正仿宋_GBK"/>
                <w:highlight w:val="yellow"/>
              </w:rPr>
            </w:pPr>
            <w:r>
              <w:rPr>
                <w:rFonts w:eastAsia="方正仿宋_GBK" w:hint="eastAsia"/>
              </w:rPr>
              <w:t>生态文明建设工作占党政实绩考核的比例（</w:t>
            </w:r>
            <w:r>
              <w:rPr>
                <w:rFonts w:eastAsia="方正仿宋_GBK" w:hint="eastAsia"/>
              </w:rPr>
              <w:t>%</w:t>
            </w:r>
            <w:r>
              <w:rPr>
                <w:rFonts w:eastAsia="方正仿宋_GBK" w:hint="eastAsia"/>
              </w:rPr>
              <w:t>）</w:t>
            </w:r>
          </w:p>
        </w:tc>
        <w:tc>
          <w:tcPr>
            <w:tcW w:w="1816"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20</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19</w:t>
            </w:r>
          </w:p>
        </w:tc>
        <w:tc>
          <w:tcPr>
            <w:tcW w:w="884" w:type="dxa"/>
            <w:vAlign w:val="center"/>
          </w:tcPr>
          <w:p w:rsidR="003559CE" w:rsidRDefault="00660578">
            <w:pPr>
              <w:spacing w:line="260" w:lineRule="exact"/>
              <w:jc w:val="center"/>
              <w:rPr>
                <w:rFonts w:eastAsia="方正仿宋_GBK"/>
              </w:rPr>
            </w:pPr>
            <w:r>
              <w:rPr>
                <w:rFonts w:eastAsia="方正仿宋_GBK" w:hint="eastAsia"/>
              </w:rPr>
              <w:t>不达标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20</w:t>
            </w:r>
          </w:p>
        </w:tc>
        <w:tc>
          <w:tcPr>
            <w:tcW w:w="1216"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20</w:t>
            </w:r>
          </w:p>
        </w:tc>
      </w:tr>
      <w:tr w:rsidR="003559CE">
        <w:trPr>
          <w:trHeight w:val="624"/>
        </w:trPr>
        <w:tc>
          <w:tcPr>
            <w:tcW w:w="428" w:type="dxa"/>
            <w:vMerge/>
            <w:vAlign w:val="center"/>
          </w:tcPr>
          <w:p w:rsidR="003559CE" w:rsidRDefault="003559CE">
            <w:pPr>
              <w:spacing w:line="260" w:lineRule="exact"/>
              <w:jc w:val="center"/>
              <w:rPr>
                <w:rFonts w:eastAsia="方正仿宋_GBK"/>
              </w:rPr>
            </w:pPr>
          </w:p>
        </w:tc>
        <w:tc>
          <w:tcPr>
            <w:tcW w:w="847" w:type="dxa"/>
            <w:vMerge/>
            <w:vAlign w:val="center"/>
          </w:tcPr>
          <w:p w:rsidR="003559CE" w:rsidRDefault="003559CE">
            <w:pPr>
              <w:spacing w:line="260" w:lineRule="exact"/>
              <w:jc w:val="center"/>
              <w:rPr>
                <w:rFonts w:eastAsia="方正仿宋_GBK"/>
              </w:rPr>
            </w:pPr>
          </w:p>
        </w:tc>
        <w:tc>
          <w:tcPr>
            <w:tcW w:w="510" w:type="dxa"/>
            <w:vAlign w:val="center"/>
          </w:tcPr>
          <w:p w:rsidR="003559CE" w:rsidRDefault="00660578">
            <w:pPr>
              <w:spacing w:line="260" w:lineRule="exact"/>
              <w:jc w:val="center"/>
              <w:rPr>
                <w:rFonts w:eastAsia="方正仿宋_GBK"/>
              </w:rPr>
            </w:pPr>
            <w:r>
              <w:rPr>
                <w:rFonts w:eastAsia="方正仿宋_GBK" w:hint="eastAsia"/>
              </w:rPr>
              <w:t>3</w:t>
            </w:r>
          </w:p>
        </w:tc>
        <w:tc>
          <w:tcPr>
            <w:tcW w:w="2340" w:type="dxa"/>
            <w:vAlign w:val="center"/>
          </w:tcPr>
          <w:p w:rsidR="003559CE" w:rsidRDefault="00660578">
            <w:pPr>
              <w:spacing w:line="260" w:lineRule="exact"/>
              <w:rPr>
                <w:rFonts w:eastAsia="方正仿宋_GBK"/>
                <w:highlight w:val="yellow"/>
              </w:rPr>
            </w:pPr>
            <w:r>
              <w:rPr>
                <w:rFonts w:eastAsia="方正仿宋_GBK" w:hint="eastAsia"/>
              </w:rPr>
              <w:t>河长制</w:t>
            </w:r>
          </w:p>
        </w:tc>
        <w:tc>
          <w:tcPr>
            <w:tcW w:w="1816" w:type="dxa"/>
            <w:vAlign w:val="center"/>
          </w:tcPr>
          <w:p w:rsidR="003559CE" w:rsidRDefault="00660578">
            <w:pPr>
              <w:spacing w:line="260" w:lineRule="exact"/>
              <w:jc w:val="center"/>
              <w:rPr>
                <w:rFonts w:eastAsia="方正仿宋_GBK"/>
              </w:rPr>
            </w:pPr>
            <w:r>
              <w:rPr>
                <w:rFonts w:eastAsia="方正仿宋_GBK" w:hint="eastAsia"/>
              </w:rPr>
              <w:t>全面推行</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全面推行</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全面推行</w:t>
            </w:r>
          </w:p>
        </w:tc>
        <w:tc>
          <w:tcPr>
            <w:tcW w:w="1216" w:type="dxa"/>
            <w:vAlign w:val="center"/>
          </w:tcPr>
          <w:p w:rsidR="003559CE" w:rsidRDefault="00660578">
            <w:pPr>
              <w:spacing w:line="260" w:lineRule="exact"/>
              <w:jc w:val="center"/>
              <w:rPr>
                <w:rFonts w:eastAsia="方正仿宋_GBK"/>
              </w:rPr>
            </w:pPr>
            <w:r>
              <w:rPr>
                <w:rFonts w:eastAsia="方正仿宋_GBK" w:hint="eastAsia"/>
              </w:rPr>
              <w:t>全面推行</w:t>
            </w:r>
          </w:p>
        </w:tc>
      </w:tr>
      <w:tr w:rsidR="003559CE">
        <w:trPr>
          <w:trHeight w:val="624"/>
        </w:trPr>
        <w:tc>
          <w:tcPr>
            <w:tcW w:w="428" w:type="dxa"/>
            <w:vMerge/>
            <w:vAlign w:val="center"/>
          </w:tcPr>
          <w:p w:rsidR="003559CE" w:rsidRDefault="003559CE">
            <w:pPr>
              <w:spacing w:line="260" w:lineRule="exact"/>
              <w:jc w:val="center"/>
              <w:rPr>
                <w:rFonts w:eastAsia="方正仿宋_GBK"/>
              </w:rPr>
            </w:pPr>
          </w:p>
        </w:tc>
        <w:tc>
          <w:tcPr>
            <w:tcW w:w="847" w:type="dxa"/>
            <w:vMerge/>
            <w:vAlign w:val="center"/>
          </w:tcPr>
          <w:p w:rsidR="003559CE" w:rsidRDefault="003559CE">
            <w:pPr>
              <w:spacing w:line="260" w:lineRule="exact"/>
              <w:jc w:val="center"/>
              <w:rPr>
                <w:rFonts w:eastAsia="方正仿宋_GBK"/>
              </w:rPr>
            </w:pPr>
          </w:p>
        </w:tc>
        <w:tc>
          <w:tcPr>
            <w:tcW w:w="510" w:type="dxa"/>
            <w:vAlign w:val="center"/>
          </w:tcPr>
          <w:p w:rsidR="003559CE" w:rsidRDefault="00660578">
            <w:pPr>
              <w:spacing w:line="260" w:lineRule="exact"/>
              <w:jc w:val="center"/>
              <w:rPr>
                <w:rFonts w:eastAsia="方正仿宋_GBK"/>
              </w:rPr>
            </w:pPr>
            <w:r>
              <w:rPr>
                <w:rFonts w:eastAsia="方正仿宋_GBK" w:hint="eastAsia"/>
              </w:rPr>
              <w:t>4</w:t>
            </w:r>
          </w:p>
        </w:tc>
        <w:tc>
          <w:tcPr>
            <w:tcW w:w="2340" w:type="dxa"/>
            <w:vAlign w:val="center"/>
          </w:tcPr>
          <w:p w:rsidR="003559CE" w:rsidRDefault="00660578">
            <w:pPr>
              <w:spacing w:line="260" w:lineRule="exact"/>
              <w:rPr>
                <w:rFonts w:eastAsia="方正仿宋_GBK"/>
              </w:rPr>
            </w:pPr>
            <w:r>
              <w:rPr>
                <w:rFonts w:eastAsia="方正仿宋_GBK" w:hint="eastAsia"/>
              </w:rPr>
              <w:t>固定源排污许可证核发</w:t>
            </w:r>
          </w:p>
        </w:tc>
        <w:tc>
          <w:tcPr>
            <w:tcW w:w="1816" w:type="dxa"/>
            <w:vAlign w:val="center"/>
          </w:tcPr>
          <w:p w:rsidR="003559CE" w:rsidRDefault="00660578">
            <w:pPr>
              <w:spacing w:line="260" w:lineRule="exact"/>
              <w:jc w:val="center"/>
              <w:rPr>
                <w:rFonts w:eastAsia="方正仿宋_GBK"/>
              </w:rPr>
            </w:pPr>
            <w:r>
              <w:rPr>
                <w:rFonts w:eastAsia="方正仿宋_GBK" w:hint="eastAsia"/>
              </w:rPr>
              <w:t>开展</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开展</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开展</w:t>
            </w:r>
          </w:p>
        </w:tc>
        <w:tc>
          <w:tcPr>
            <w:tcW w:w="1216" w:type="dxa"/>
            <w:vAlign w:val="center"/>
          </w:tcPr>
          <w:p w:rsidR="003559CE" w:rsidRDefault="00660578">
            <w:pPr>
              <w:spacing w:line="260" w:lineRule="exact"/>
              <w:jc w:val="center"/>
              <w:rPr>
                <w:rFonts w:eastAsia="方正仿宋_GBK"/>
              </w:rPr>
            </w:pPr>
            <w:r>
              <w:rPr>
                <w:rFonts w:eastAsia="方正仿宋_GBK" w:hint="eastAsia"/>
              </w:rPr>
              <w:t>开展</w:t>
            </w:r>
          </w:p>
        </w:tc>
      </w:tr>
      <w:tr w:rsidR="003559CE">
        <w:trPr>
          <w:trHeight w:val="624"/>
        </w:trPr>
        <w:tc>
          <w:tcPr>
            <w:tcW w:w="428" w:type="dxa"/>
            <w:vMerge/>
            <w:vAlign w:val="center"/>
          </w:tcPr>
          <w:p w:rsidR="003559CE" w:rsidRDefault="003559CE">
            <w:pPr>
              <w:spacing w:line="260" w:lineRule="exact"/>
              <w:jc w:val="center"/>
              <w:rPr>
                <w:rFonts w:eastAsia="方正仿宋_GBK"/>
              </w:rPr>
            </w:pPr>
          </w:p>
        </w:tc>
        <w:tc>
          <w:tcPr>
            <w:tcW w:w="847" w:type="dxa"/>
            <w:vMerge/>
            <w:vAlign w:val="center"/>
          </w:tcPr>
          <w:p w:rsidR="003559CE" w:rsidRDefault="003559CE">
            <w:pPr>
              <w:spacing w:line="260" w:lineRule="exact"/>
              <w:jc w:val="center"/>
              <w:rPr>
                <w:rFonts w:eastAsia="方正仿宋_GBK"/>
              </w:rPr>
            </w:pPr>
          </w:p>
        </w:tc>
        <w:tc>
          <w:tcPr>
            <w:tcW w:w="510" w:type="dxa"/>
            <w:vAlign w:val="center"/>
          </w:tcPr>
          <w:p w:rsidR="003559CE" w:rsidRDefault="00660578">
            <w:pPr>
              <w:spacing w:line="260" w:lineRule="exact"/>
              <w:jc w:val="center"/>
              <w:rPr>
                <w:rFonts w:eastAsia="方正仿宋_GBK"/>
              </w:rPr>
            </w:pPr>
            <w:r>
              <w:rPr>
                <w:rFonts w:eastAsia="方正仿宋_GBK" w:hint="eastAsia"/>
              </w:rPr>
              <w:t>5</w:t>
            </w:r>
          </w:p>
        </w:tc>
        <w:tc>
          <w:tcPr>
            <w:tcW w:w="2340" w:type="dxa"/>
            <w:vAlign w:val="center"/>
          </w:tcPr>
          <w:p w:rsidR="003559CE" w:rsidRDefault="00660578">
            <w:pPr>
              <w:spacing w:line="260" w:lineRule="exact"/>
              <w:rPr>
                <w:rFonts w:eastAsia="方正仿宋_GBK"/>
              </w:rPr>
            </w:pPr>
            <w:r>
              <w:rPr>
                <w:rFonts w:eastAsia="方正仿宋_GBK" w:hint="eastAsia"/>
              </w:rPr>
              <w:t>环境信息公开率（</w:t>
            </w:r>
            <w:r>
              <w:rPr>
                <w:rFonts w:eastAsia="方正仿宋_GBK" w:hint="eastAsia"/>
              </w:rPr>
              <w:t>%</w:t>
            </w:r>
            <w:r>
              <w:rPr>
                <w:rFonts w:eastAsia="方正仿宋_GBK" w:hint="eastAsia"/>
              </w:rPr>
              <w:t>）</w:t>
            </w:r>
          </w:p>
        </w:tc>
        <w:tc>
          <w:tcPr>
            <w:tcW w:w="1816"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80</w:t>
            </w:r>
          </w:p>
        </w:tc>
        <w:tc>
          <w:tcPr>
            <w:tcW w:w="1162" w:type="dxa"/>
            <w:vAlign w:val="center"/>
          </w:tcPr>
          <w:p w:rsidR="003559CE" w:rsidRDefault="00660578">
            <w:pPr>
              <w:spacing w:line="260" w:lineRule="exact"/>
              <w:jc w:val="center"/>
              <w:rPr>
                <w:rFonts w:eastAsia="方正仿宋_GBK"/>
              </w:rPr>
            </w:pPr>
            <w:r>
              <w:rPr>
                <w:rFonts w:eastAsia="方正仿宋_GBK" w:hint="eastAsia"/>
              </w:rPr>
              <w:t>参考性</w:t>
            </w:r>
          </w:p>
        </w:tc>
        <w:tc>
          <w:tcPr>
            <w:tcW w:w="2361" w:type="dxa"/>
            <w:vAlign w:val="center"/>
          </w:tcPr>
          <w:p w:rsidR="003559CE" w:rsidRDefault="00660578">
            <w:pPr>
              <w:spacing w:line="260" w:lineRule="exact"/>
              <w:jc w:val="center"/>
              <w:rPr>
                <w:rFonts w:eastAsia="方正仿宋_GBK"/>
              </w:rPr>
            </w:pPr>
            <w:r>
              <w:rPr>
                <w:rFonts w:eastAsia="方正仿宋_GBK" w:hint="eastAsia"/>
              </w:rPr>
              <w:t>100</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80</w:t>
            </w:r>
          </w:p>
        </w:tc>
        <w:tc>
          <w:tcPr>
            <w:tcW w:w="1216"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80</w:t>
            </w:r>
          </w:p>
        </w:tc>
      </w:tr>
      <w:tr w:rsidR="003559CE">
        <w:trPr>
          <w:trHeight w:val="624"/>
        </w:trPr>
        <w:tc>
          <w:tcPr>
            <w:tcW w:w="428" w:type="dxa"/>
            <w:vMerge w:val="restart"/>
            <w:vAlign w:val="center"/>
          </w:tcPr>
          <w:p w:rsidR="003559CE" w:rsidRDefault="00660578">
            <w:pPr>
              <w:spacing w:line="260" w:lineRule="exact"/>
              <w:jc w:val="center"/>
              <w:rPr>
                <w:rFonts w:eastAsia="方正仿宋_GBK"/>
              </w:rPr>
            </w:pPr>
            <w:r>
              <w:rPr>
                <w:rFonts w:eastAsia="方正仿宋_GBK" w:hint="eastAsia"/>
              </w:rPr>
              <w:t>生</w:t>
            </w:r>
          </w:p>
          <w:p w:rsidR="003559CE" w:rsidRDefault="00660578">
            <w:pPr>
              <w:spacing w:line="260" w:lineRule="exact"/>
              <w:jc w:val="center"/>
              <w:rPr>
                <w:rFonts w:eastAsia="方正仿宋_GBK"/>
              </w:rPr>
            </w:pPr>
            <w:r>
              <w:rPr>
                <w:rFonts w:eastAsia="方正仿宋_GBK" w:hint="eastAsia"/>
              </w:rPr>
              <w:t>态</w:t>
            </w:r>
          </w:p>
          <w:p w:rsidR="003559CE" w:rsidRDefault="00660578">
            <w:pPr>
              <w:spacing w:line="260" w:lineRule="exact"/>
              <w:jc w:val="center"/>
              <w:rPr>
                <w:rFonts w:eastAsia="方正仿宋_GBK"/>
              </w:rPr>
            </w:pPr>
            <w:r>
              <w:rPr>
                <w:rFonts w:eastAsia="方正仿宋_GBK" w:hint="eastAsia"/>
              </w:rPr>
              <w:t>环</w:t>
            </w:r>
          </w:p>
          <w:p w:rsidR="003559CE" w:rsidRDefault="00660578">
            <w:pPr>
              <w:spacing w:line="260" w:lineRule="exact"/>
              <w:jc w:val="center"/>
              <w:rPr>
                <w:rFonts w:eastAsia="方正仿宋_GBK"/>
              </w:rPr>
            </w:pPr>
            <w:r>
              <w:rPr>
                <w:rFonts w:eastAsia="方正仿宋_GBK" w:hint="eastAsia"/>
              </w:rPr>
              <w:t>境</w:t>
            </w:r>
          </w:p>
        </w:tc>
        <w:tc>
          <w:tcPr>
            <w:tcW w:w="847" w:type="dxa"/>
            <w:vMerge w:val="restart"/>
            <w:vAlign w:val="center"/>
          </w:tcPr>
          <w:p w:rsidR="003559CE" w:rsidRDefault="00660578">
            <w:pPr>
              <w:spacing w:line="260" w:lineRule="exact"/>
              <w:jc w:val="center"/>
              <w:rPr>
                <w:rFonts w:eastAsia="方正仿宋_GBK"/>
              </w:rPr>
            </w:pPr>
            <w:r>
              <w:rPr>
                <w:rFonts w:eastAsia="方正仿宋_GBK" w:hint="eastAsia"/>
              </w:rPr>
              <w:t>（二）</w:t>
            </w:r>
          </w:p>
          <w:p w:rsidR="003559CE" w:rsidRDefault="00660578">
            <w:pPr>
              <w:spacing w:line="260" w:lineRule="exact"/>
              <w:jc w:val="center"/>
              <w:rPr>
                <w:rFonts w:eastAsia="方正仿宋_GBK"/>
              </w:rPr>
            </w:pPr>
            <w:r>
              <w:rPr>
                <w:rFonts w:eastAsia="方正仿宋_GBK" w:hint="eastAsia"/>
              </w:rPr>
              <w:t>环境质量改善</w:t>
            </w:r>
          </w:p>
        </w:tc>
        <w:tc>
          <w:tcPr>
            <w:tcW w:w="510" w:type="dxa"/>
            <w:vAlign w:val="center"/>
          </w:tcPr>
          <w:p w:rsidR="003559CE" w:rsidRDefault="00660578">
            <w:pPr>
              <w:spacing w:line="260" w:lineRule="exact"/>
              <w:jc w:val="center"/>
              <w:rPr>
                <w:rFonts w:eastAsia="方正仿宋_GBK"/>
              </w:rPr>
            </w:pPr>
            <w:r>
              <w:rPr>
                <w:rFonts w:eastAsia="方正仿宋_GBK" w:hint="eastAsia"/>
              </w:rPr>
              <w:t>6</w:t>
            </w:r>
          </w:p>
        </w:tc>
        <w:tc>
          <w:tcPr>
            <w:tcW w:w="2340" w:type="dxa"/>
            <w:vAlign w:val="center"/>
          </w:tcPr>
          <w:p w:rsidR="003559CE" w:rsidRDefault="00660578">
            <w:pPr>
              <w:spacing w:line="260" w:lineRule="exact"/>
              <w:rPr>
                <w:rFonts w:eastAsia="方正仿宋_GBK"/>
              </w:rPr>
            </w:pPr>
            <w:r>
              <w:rPr>
                <w:rFonts w:eastAsia="方正仿宋_GBK" w:hint="eastAsia"/>
              </w:rPr>
              <w:t>环境空气质量</w:t>
            </w:r>
          </w:p>
          <w:p w:rsidR="003559CE" w:rsidRDefault="00660578">
            <w:pPr>
              <w:spacing w:line="260" w:lineRule="exact"/>
              <w:rPr>
                <w:rFonts w:eastAsia="方正仿宋_GBK"/>
              </w:rPr>
            </w:pPr>
            <w:r>
              <w:rPr>
                <w:rFonts w:eastAsia="方正仿宋_GBK" w:hint="eastAsia"/>
              </w:rPr>
              <w:t>质量改善目标</w:t>
            </w:r>
          </w:p>
          <w:p w:rsidR="003559CE" w:rsidRDefault="00660578">
            <w:pPr>
              <w:spacing w:line="260" w:lineRule="exact"/>
              <w:rPr>
                <w:rFonts w:eastAsia="方正仿宋_GBK"/>
              </w:rPr>
            </w:pPr>
            <w:r>
              <w:rPr>
                <w:rFonts w:eastAsia="方正仿宋_GBK" w:hint="eastAsia"/>
              </w:rPr>
              <w:t>优良天数比例（</w:t>
            </w:r>
            <w:r>
              <w:rPr>
                <w:rFonts w:eastAsia="方正仿宋_GBK" w:hint="eastAsia"/>
              </w:rPr>
              <w:t>%</w:t>
            </w:r>
            <w:r>
              <w:rPr>
                <w:rFonts w:eastAsia="方正仿宋_GBK" w:hint="eastAsia"/>
              </w:rPr>
              <w:t>）</w:t>
            </w:r>
          </w:p>
          <w:p w:rsidR="003559CE" w:rsidRDefault="00660578">
            <w:pPr>
              <w:spacing w:line="260" w:lineRule="exact"/>
              <w:rPr>
                <w:rFonts w:eastAsia="方正仿宋_GBK"/>
                <w:highlight w:val="yellow"/>
              </w:rPr>
            </w:pPr>
            <w:r>
              <w:rPr>
                <w:rFonts w:eastAsia="方正仿宋_GBK" w:hint="eastAsia"/>
              </w:rPr>
              <w:t>严重污染天数</w:t>
            </w:r>
          </w:p>
        </w:tc>
        <w:tc>
          <w:tcPr>
            <w:tcW w:w="1816" w:type="dxa"/>
            <w:vAlign w:val="center"/>
          </w:tcPr>
          <w:p w:rsidR="003559CE" w:rsidRDefault="00660578">
            <w:pPr>
              <w:spacing w:line="260" w:lineRule="exact"/>
              <w:jc w:val="center"/>
              <w:rPr>
                <w:rFonts w:eastAsia="方正仿宋_GBK"/>
              </w:rPr>
            </w:pPr>
            <w:r>
              <w:rPr>
                <w:rFonts w:eastAsia="方正仿宋_GBK" w:hint="eastAsia"/>
              </w:rPr>
              <w:t>不降低且达到考核要求</w:t>
            </w:r>
          </w:p>
          <w:p w:rsidR="003559CE" w:rsidRDefault="00660578">
            <w:pPr>
              <w:spacing w:line="260" w:lineRule="exact"/>
              <w:jc w:val="center"/>
              <w:rPr>
                <w:rFonts w:eastAsia="方正仿宋_GBK"/>
              </w:rPr>
            </w:pPr>
            <w:r>
              <w:rPr>
                <w:rFonts w:eastAsia="方正仿宋_GBK" w:hint="eastAsia"/>
              </w:rPr>
              <w:t>≥</w:t>
            </w:r>
            <w:r>
              <w:rPr>
                <w:rFonts w:eastAsia="方正仿宋_GBK" w:hint="eastAsia"/>
              </w:rPr>
              <w:t>80</w:t>
            </w:r>
          </w:p>
          <w:p w:rsidR="003559CE" w:rsidRDefault="00660578">
            <w:pPr>
              <w:spacing w:line="260" w:lineRule="exact"/>
              <w:jc w:val="center"/>
              <w:rPr>
                <w:rFonts w:eastAsia="方正仿宋_GBK"/>
              </w:rPr>
            </w:pPr>
            <w:r>
              <w:rPr>
                <w:rFonts w:eastAsia="方正仿宋_GBK" w:hint="eastAsia"/>
              </w:rPr>
              <w:t>基本消除</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未达到考核要求</w:t>
            </w:r>
          </w:p>
          <w:p w:rsidR="003559CE" w:rsidRDefault="00660578">
            <w:pPr>
              <w:spacing w:line="260" w:lineRule="exact"/>
              <w:jc w:val="center"/>
              <w:rPr>
                <w:rFonts w:eastAsia="方正仿宋_GBK"/>
              </w:rPr>
            </w:pPr>
            <w:r>
              <w:rPr>
                <w:rFonts w:eastAsia="方正仿宋_GBK" w:hint="eastAsia"/>
              </w:rPr>
              <w:t>71.98%</w:t>
            </w:r>
          </w:p>
          <w:p w:rsidR="003559CE" w:rsidRDefault="00660578">
            <w:pPr>
              <w:spacing w:line="260" w:lineRule="exact"/>
              <w:jc w:val="center"/>
              <w:rPr>
                <w:rFonts w:eastAsia="方正仿宋_GBK"/>
              </w:rPr>
            </w:pPr>
            <w:r>
              <w:rPr>
                <w:rFonts w:eastAsia="方正仿宋_GBK" w:hint="eastAsia"/>
              </w:rPr>
              <w:t>基本消除</w:t>
            </w:r>
          </w:p>
        </w:tc>
        <w:tc>
          <w:tcPr>
            <w:tcW w:w="884" w:type="dxa"/>
            <w:vAlign w:val="center"/>
          </w:tcPr>
          <w:p w:rsidR="003559CE" w:rsidRDefault="00660578">
            <w:pPr>
              <w:spacing w:line="260" w:lineRule="exact"/>
              <w:jc w:val="center"/>
              <w:rPr>
                <w:rFonts w:eastAsia="方正仿宋_GBK"/>
              </w:rPr>
            </w:pPr>
            <w:r>
              <w:rPr>
                <w:rFonts w:eastAsia="方正仿宋_GBK" w:hint="eastAsia"/>
              </w:rPr>
              <w:t>不达标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不降低且达到考核要求</w:t>
            </w:r>
          </w:p>
          <w:p w:rsidR="003559CE" w:rsidRDefault="00660578">
            <w:pPr>
              <w:spacing w:line="260" w:lineRule="exact"/>
              <w:jc w:val="center"/>
              <w:rPr>
                <w:rFonts w:eastAsia="方正仿宋_GBK"/>
              </w:rPr>
            </w:pPr>
            <w:r>
              <w:rPr>
                <w:rFonts w:eastAsia="方正仿宋_GBK" w:hint="eastAsia"/>
              </w:rPr>
              <w:t>≥</w:t>
            </w:r>
            <w:r>
              <w:rPr>
                <w:rFonts w:eastAsia="方正仿宋_GBK" w:hint="eastAsia"/>
              </w:rPr>
              <w:t>80</w:t>
            </w:r>
          </w:p>
          <w:p w:rsidR="003559CE" w:rsidRDefault="00660578">
            <w:pPr>
              <w:spacing w:line="260" w:lineRule="exact"/>
              <w:jc w:val="center"/>
              <w:rPr>
                <w:rFonts w:eastAsia="方正仿宋_GBK"/>
              </w:rPr>
            </w:pPr>
            <w:r>
              <w:rPr>
                <w:rFonts w:eastAsia="方正仿宋_GBK" w:hint="eastAsia"/>
              </w:rPr>
              <w:t>基本消除</w:t>
            </w:r>
          </w:p>
        </w:tc>
        <w:tc>
          <w:tcPr>
            <w:tcW w:w="1216" w:type="dxa"/>
            <w:vAlign w:val="center"/>
          </w:tcPr>
          <w:p w:rsidR="003559CE" w:rsidRDefault="00660578">
            <w:pPr>
              <w:spacing w:line="260" w:lineRule="exact"/>
              <w:jc w:val="center"/>
              <w:rPr>
                <w:rFonts w:eastAsia="方正仿宋_GBK"/>
              </w:rPr>
            </w:pPr>
            <w:r>
              <w:rPr>
                <w:rFonts w:eastAsia="方正仿宋_GBK" w:hint="eastAsia"/>
              </w:rPr>
              <w:t>不降低且达到考核要求</w:t>
            </w:r>
          </w:p>
          <w:p w:rsidR="003559CE" w:rsidRDefault="00660578">
            <w:pPr>
              <w:spacing w:line="260" w:lineRule="exact"/>
              <w:jc w:val="center"/>
              <w:rPr>
                <w:rFonts w:eastAsia="方正仿宋_GBK"/>
              </w:rPr>
            </w:pPr>
            <w:r>
              <w:rPr>
                <w:rFonts w:eastAsia="方正仿宋_GBK" w:hint="eastAsia"/>
              </w:rPr>
              <w:t>≥</w:t>
            </w:r>
            <w:r>
              <w:rPr>
                <w:rFonts w:eastAsia="方正仿宋_GBK" w:hint="eastAsia"/>
              </w:rPr>
              <w:t>80</w:t>
            </w:r>
          </w:p>
          <w:p w:rsidR="003559CE" w:rsidRDefault="00660578">
            <w:pPr>
              <w:spacing w:line="260" w:lineRule="exact"/>
              <w:jc w:val="center"/>
              <w:rPr>
                <w:rFonts w:eastAsia="方正仿宋_GBK"/>
              </w:rPr>
            </w:pPr>
            <w:r>
              <w:rPr>
                <w:rFonts w:eastAsia="方正仿宋_GBK" w:hint="eastAsia"/>
              </w:rPr>
              <w:t>基本消除</w:t>
            </w:r>
          </w:p>
        </w:tc>
      </w:tr>
      <w:tr w:rsidR="003559CE">
        <w:trPr>
          <w:trHeight w:val="624"/>
        </w:trPr>
        <w:tc>
          <w:tcPr>
            <w:tcW w:w="428" w:type="dxa"/>
            <w:vMerge/>
            <w:vAlign w:val="center"/>
          </w:tcPr>
          <w:p w:rsidR="003559CE" w:rsidRDefault="003559CE">
            <w:pPr>
              <w:spacing w:line="260" w:lineRule="exact"/>
              <w:jc w:val="center"/>
              <w:rPr>
                <w:rFonts w:eastAsia="方正仿宋_GBK"/>
              </w:rPr>
            </w:pPr>
          </w:p>
        </w:tc>
        <w:tc>
          <w:tcPr>
            <w:tcW w:w="847" w:type="dxa"/>
            <w:vMerge/>
            <w:vAlign w:val="center"/>
          </w:tcPr>
          <w:p w:rsidR="003559CE" w:rsidRDefault="003559CE">
            <w:pPr>
              <w:spacing w:line="260" w:lineRule="exact"/>
              <w:jc w:val="center"/>
              <w:rPr>
                <w:rFonts w:eastAsia="方正仿宋_GBK"/>
              </w:rPr>
            </w:pPr>
          </w:p>
        </w:tc>
        <w:tc>
          <w:tcPr>
            <w:tcW w:w="510" w:type="dxa"/>
            <w:vAlign w:val="center"/>
          </w:tcPr>
          <w:p w:rsidR="003559CE" w:rsidRDefault="00660578">
            <w:pPr>
              <w:spacing w:line="260" w:lineRule="exact"/>
              <w:jc w:val="center"/>
              <w:rPr>
                <w:rFonts w:eastAsia="方正仿宋_GBK"/>
              </w:rPr>
            </w:pPr>
            <w:r>
              <w:rPr>
                <w:rFonts w:eastAsia="方正仿宋_GBK" w:hint="eastAsia"/>
              </w:rPr>
              <w:t>7</w:t>
            </w:r>
          </w:p>
        </w:tc>
        <w:tc>
          <w:tcPr>
            <w:tcW w:w="2340" w:type="dxa"/>
            <w:vAlign w:val="center"/>
          </w:tcPr>
          <w:p w:rsidR="003559CE" w:rsidRDefault="00660578">
            <w:pPr>
              <w:spacing w:line="260" w:lineRule="exact"/>
              <w:rPr>
                <w:rFonts w:eastAsia="方正仿宋_GBK"/>
              </w:rPr>
            </w:pPr>
            <w:r>
              <w:rPr>
                <w:rFonts w:eastAsia="方正仿宋_GBK" w:hint="eastAsia"/>
              </w:rPr>
              <w:t>地表水环境质量</w:t>
            </w:r>
          </w:p>
          <w:p w:rsidR="003559CE" w:rsidRDefault="00660578">
            <w:pPr>
              <w:spacing w:line="260" w:lineRule="exact"/>
              <w:rPr>
                <w:rFonts w:eastAsia="方正仿宋_GBK"/>
              </w:rPr>
            </w:pPr>
            <w:r>
              <w:rPr>
                <w:rFonts w:eastAsia="方正仿宋_GBK" w:hint="eastAsia"/>
              </w:rPr>
              <w:t>质量改善目标</w:t>
            </w:r>
          </w:p>
          <w:p w:rsidR="003559CE" w:rsidRDefault="00660578">
            <w:pPr>
              <w:spacing w:line="260" w:lineRule="exact"/>
              <w:rPr>
                <w:rFonts w:eastAsia="方正仿宋_GBK"/>
              </w:rPr>
            </w:pPr>
            <w:r>
              <w:rPr>
                <w:rFonts w:eastAsia="方正仿宋_GBK" w:hint="eastAsia"/>
              </w:rPr>
              <w:t>水质达到或优于</w:t>
            </w:r>
            <w:r>
              <w:rPr>
                <w:rFonts w:eastAsia="方正仿宋_GBK" w:hint="eastAsia"/>
              </w:rPr>
              <w:t>III</w:t>
            </w:r>
            <w:r>
              <w:rPr>
                <w:rFonts w:eastAsia="方正仿宋_GBK" w:hint="eastAsia"/>
              </w:rPr>
              <w:t>类比例（</w:t>
            </w:r>
            <w:r>
              <w:rPr>
                <w:rFonts w:eastAsia="方正仿宋_GBK" w:hint="eastAsia"/>
              </w:rPr>
              <w:t>%</w:t>
            </w:r>
            <w:r>
              <w:rPr>
                <w:rFonts w:eastAsia="方正仿宋_GBK" w:hint="eastAsia"/>
              </w:rPr>
              <w:t>）</w:t>
            </w:r>
          </w:p>
          <w:p w:rsidR="003559CE" w:rsidRDefault="00660578">
            <w:pPr>
              <w:spacing w:line="260" w:lineRule="exact"/>
              <w:rPr>
                <w:rFonts w:eastAsia="方正仿宋_GBK"/>
              </w:rPr>
            </w:pPr>
            <w:r>
              <w:rPr>
                <w:rFonts w:eastAsia="方正仿宋_GBK" w:hint="eastAsia"/>
              </w:rPr>
              <w:t>丘陵区</w:t>
            </w:r>
          </w:p>
          <w:p w:rsidR="003559CE" w:rsidRDefault="00660578">
            <w:pPr>
              <w:spacing w:line="260" w:lineRule="exact"/>
              <w:rPr>
                <w:rFonts w:eastAsia="方正仿宋_GBK"/>
                <w:highlight w:val="yellow"/>
              </w:rPr>
            </w:pPr>
            <w:r>
              <w:rPr>
                <w:rFonts w:eastAsia="方正仿宋_GBK" w:hint="eastAsia"/>
              </w:rPr>
              <w:t>劣</w:t>
            </w:r>
            <w:r>
              <w:rPr>
                <w:rFonts w:eastAsia="方正仿宋_GBK" w:hint="eastAsia"/>
              </w:rPr>
              <w:t>V</w:t>
            </w:r>
            <w:r>
              <w:rPr>
                <w:rFonts w:eastAsia="方正仿宋_GBK" w:hint="eastAsia"/>
              </w:rPr>
              <w:t>类水体</w:t>
            </w:r>
          </w:p>
        </w:tc>
        <w:tc>
          <w:tcPr>
            <w:tcW w:w="1816" w:type="dxa"/>
            <w:vAlign w:val="center"/>
          </w:tcPr>
          <w:p w:rsidR="003559CE" w:rsidRDefault="00660578">
            <w:pPr>
              <w:spacing w:line="260" w:lineRule="exact"/>
              <w:jc w:val="center"/>
              <w:rPr>
                <w:rFonts w:eastAsia="方正仿宋_GBK"/>
              </w:rPr>
            </w:pPr>
            <w:r>
              <w:rPr>
                <w:rFonts w:eastAsia="方正仿宋_GBK" w:hint="eastAsia"/>
              </w:rPr>
              <w:t>不降低且达到考核要求</w:t>
            </w:r>
          </w:p>
          <w:p w:rsidR="003559CE" w:rsidRDefault="003559CE">
            <w:pPr>
              <w:spacing w:line="260" w:lineRule="exact"/>
              <w:jc w:val="center"/>
              <w:rPr>
                <w:rFonts w:eastAsia="方正仿宋_GBK"/>
              </w:rPr>
            </w:pPr>
          </w:p>
          <w:p w:rsidR="003559CE" w:rsidRDefault="00660578">
            <w:pPr>
              <w:spacing w:line="260" w:lineRule="exact"/>
              <w:jc w:val="center"/>
              <w:rPr>
                <w:rFonts w:eastAsia="方正仿宋_GBK"/>
              </w:rPr>
            </w:pPr>
            <w:r>
              <w:rPr>
                <w:rFonts w:eastAsia="方正仿宋_GBK" w:hint="eastAsia"/>
              </w:rPr>
              <w:t>≥</w:t>
            </w:r>
            <w:r>
              <w:rPr>
                <w:rFonts w:eastAsia="方正仿宋_GBK" w:hint="eastAsia"/>
              </w:rPr>
              <w:t>75</w:t>
            </w:r>
          </w:p>
          <w:p w:rsidR="003559CE" w:rsidRDefault="003559CE">
            <w:pPr>
              <w:spacing w:line="260" w:lineRule="exact"/>
              <w:jc w:val="center"/>
              <w:rPr>
                <w:rFonts w:eastAsia="方正仿宋_GBK"/>
              </w:rPr>
            </w:pPr>
          </w:p>
          <w:p w:rsidR="003559CE" w:rsidRDefault="00660578">
            <w:pPr>
              <w:spacing w:line="260" w:lineRule="exact"/>
              <w:jc w:val="center"/>
              <w:rPr>
                <w:rFonts w:eastAsia="方正仿宋_GBK"/>
              </w:rPr>
            </w:pPr>
            <w:r>
              <w:rPr>
                <w:rFonts w:eastAsia="方正仿宋_GBK" w:hint="eastAsia"/>
              </w:rPr>
              <w:t>基本消除</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不降低且达到考核要求</w:t>
            </w:r>
          </w:p>
          <w:p w:rsidR="003559CE" w:rsidRDefault="003559CE">
            <w:pPr>
              <w:spacing w:line="260" w:lineRule="exact"/>
              <w:jc w:val="center"/>
              <w:rPr>
                <w:rFonts w:eastAsia="方正仿宋_GBK"/>
              </w:rPr>
            </w:pPr>
          </w:p>
          <w:p w:rsidR="003559CE" w:rsidRDefault="00660578">
            <w:pPr>
              <w:spacing w:line="260" w:lineRule="exact"/>
              <w:jc w:val="center"/>
              <w:rPr>
                <w:rFonts w:eastAsia="方正仿宋_GBK"/>
              </w:rPr>
            </w:pPr>
            <w:r>
              <w:rPr>
                <w:rFonts w:eastAsia="方正仿宋_GBK" w:hint="eastAsia"/>
              </w:rPr>
              <w:t>100</w:t>
            </w:r>
          </w:p>
          <w:p w:rsidR="003559CE" w:rsidRDefault="003559CE">
            <w:pPr>
              <w:spacing w:line="260" w:lineRule="exact"/>
              <w:jc w:val="center"/>
              <w:rPr>
                <w:rFonts w:eastAsia="方正仿宋_GBK"/>
              </w:rPr>
            </w:pPr>
          </w:p>
          <w:p w:rsidR="003559CE" w:rsidRDefault="00660578">
            <w:pPr>
              <w:spacing w:line="260" w:lineRule="exact"/>
              <w:jc w:val="center"/>
              <w:rPr>
                <w:rFonts w:eastAsia="方正仿宋_GBK"/>
              </w:rPr>
            </w:pPr>
            <w:r>
              <w:rPr>
                <w:rFonts w:eastAsia="方正仿宋_GBK" w:hint="eastAsia"/>
              </w:rPr>
              <w:t>基本消除</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不降低且达到考核要求</w:t>
            </w:r>
          </w:p>
          <w:p w:rsidR="003559CE" w:rsidRDefault="003559CE">
            <w:pPr>
              <w:spacing w:line="260" w:lineRule="exact"/>
              <w:jc w:val="center"/>
              <w:rPr>
                <w:rFonts w:eastAsia="方正仿宋_GBK"/>
              </w:rPr>
            </w:pPr>
          </w:p>
          <w:p w:rsidR="003559CE" w:rsidRDefault="00660578">
            <w:pPr>
              <w:spacing w:line="260" w:lineRule="exact"/>
              <w:jc w:val="center"/>
              <w:rPr>
                <w:rFonts w:eastAsia="方正仿宋_GBK"/>
              </w:rPr>
            </w:pPr>
            <w:r>
              <w:rPr>
                <w:rFonts w:eastAsia="方正仿宋_GBK" w:hint="eastAsia"/>
              </w:rPr>
              <w:t>100</w:t>
            </w:r>
          </w:p>
          <w:p w:rsidR="003559CE" w:rsidRDefault="003559CE">
            <w:pPr>
              <w:spacing w:line="260" w:lineRule="exact"/>
              <w:jc w:val="center"/>
              <w:rPr>
                <w:rFonts w:eastAsia="方正仿宋_GBK"/>
              </w:rPr>
            </w:pPr>
          </w:p>
          <w:p w:rsidR="003559CE" w:rsidRDefault="00660578">
            <w:pPr>
              <w:spacing w:line="260" w:lineRule="exact"/>
              <w:jc w:val="center"/>
              <w:rPr>
                <w:rFonts w:eastAsia="方正仿宋_GBK"/>
              </w:rPr>
            </w:pPr>
            <w:r>
              <w:rPr>
                <w:rFonts w:eastAsia="方正仿宋_GBK" w:hint="eastAsia"/>
              </w:rPr>
              <w:t>基本消除</w:t>
            </w:r>
          </w:p>
        </w:tc>
        <w:tc>
          <w:tcPr>
            <w:tcW w:w="1216" w:type="dxa"/>
            <w:vAlign w:val="center"/>
          </w:tcPr>
          <w:p w:rsidR="003559CE" w:rsidRDefault="00660578">
            <w:pPr>
              <w:spacing w:line="260" w:lineRule="exact"/>
              <w:jc w:val="center"/>
              <w:rPr>
                <w:rFonts w:eastAsia="方正仿宋_GBK"/>
              </w:rPr>
            </w:pPr>
            <w:r>
              <w:rPr>
                <w:rFonts w:eastAsia="方正仿宋_GBK" w:hint="eastAsia"/>
              </w:rPr>
              <w:t>不降低且达到考核要求</w:t>
            </w:r>
          </w:p>
          <w:p w:rsidR="003559CE" w:rsidRDefault="003559CE">
            <w:pPr>
              <w:spacing w:line="260" w:lineRule="exact"/>
              <w:jc w:val="center"/>
              <w:rPr>
                <w:rFonts w:eastAsia="方正仿宋_GBK"/>
              </w:rPr>
            </w:pPr>
          </w:p>
          <w:p w:rsidR="003559CE" w:rsidRDefault="00660578">
            <w:pPr>
              <w:spacing w:line="260" w:lineRule="exact"/>
              <w:jc w:val="center"/>
              <w:rPr>
                <w:rFonts w:eastAsia="方正仿宋_GBK"/>
              </w:rPr>
            </w:pPr>
            <w:r>
              <w:rPr>
                <w:rFonts w:eastAsia="方正仿宋_GBK" w:hint="eastAsia"/>
              </w:rPr>
              <w:t>100</w:t>
            </w:r>
          </w:p>
          <w:p w:rsidR="003559CE" w:rsidRDefault="003559CE">
            <w:pPr>
              <w:spacing w:line="260" w:lineRule="exact"/>
              <w:jc w:val="center"/>
              <w:rPr>
                <w:rFonts w:eastAsia="方正仿宋_GBK"/>
              </w:rPr>
            </w:pPr>
          </w:p>
          <w:p w:rsidR="003559CE" w:rsidRDefault="00660578">
            <w:pPr>
              <w:spacing w:line="260" w:lineRule="exact"/>
              <w:jc w:val="center"/>
              <w:rPr>
                <w:rFonts w:eastAsia="方正仿宋_GBK"/>
              </w:rPr>
            </w:pPr>
            <w:r>
              <w:rPr>
                <w:rFonts w:eastAsia="方正仿宋_GBK" w:hint="eastAsia"/>
              </w:rPr>
              <w:t>基本消除</w:t>
            </w:r>
          </w:p>
        </w:tc>
      </w:tr>
      <w:tr w:rsidR="003559CE">
        <w:trPr>
          <w:trHeight w:val="590"/>
        </w:trPr>
        <w:tc>
          <w:tcPr>
            <w:tcW w:w="428" w:type="dxa"/>
            <w:vMerge w:val="restart"/>
            <w:vAlign w:val="center"/>
          </w:tcPr>
          <w:p w:rsidR="003559CE" w:rsidRDefault="00660578">
            <w:pPr>
              <w:spacing w:line="260" w:lineRule="exact"/>
              <w:jc w:val="center"/>
              <w:rPr>
                <w:rFonts w:eastAsia="方正仿宋_GBK"/>
              </w:rPr>
            </w:pPr>
            <w:r>
              <w:rPr>
                <w:rFonts w:eastAsia="方正仿宋_GBK" w:hint="eastAsia"/>
              </w:rPr>
              <w:lastRenderedPageBreak/>
              <w:t>生</w:t>
            </w:r>
          </w:p>
          <w:p w:rsidR="003559CE" w:rsidRDefault="00660578">
            <w:pPr>
              <w:spacing w:line="260" w:lineRule="exact"/>
              <w:jc w:val="center"/>
              <w:rPr>
                <w:rFonts w:eastAsia="方正仿宋_GBK"/>
              </w:rPr>
            </w:pPr>
            <w:r>
              <w:rPr>
                <w:rFonts w:eastAsia="方正仿宋_GBK" w:hint="eastAsia"/>
              </w:rPr>
              <w:t>态</w:t>
            </w:r>
          </w:p>
          <w:p w:rsidR="003559CE" w:rsidRDefault="00660578">
            <w:pPr>
              <w:spacing w:line="260" w:lineRule="exact"/>
              <w:jc w:val="center"/>
              <w:rPr>
                <w:rFonts w:eastAsia="方正仿宋_GBK"/>
              </w:rPr>
            </w:pPr>
            <w:r>
              <w:rPr>
                <w:rFonts w:eastAsia="方正仿宋_GBK" w:hint="eastAsia"/>
              </w:rPr>
              <w:t>环</w:t>
            </w:r>
          </w:p>
          <w:p w:rsidR="003559CE" w:rsidRDefault="00660578">
            <w:pPr>
              <w:spacing w:line="260" w:lineRule="exact"/>
              <w:jc w:val="center"/>
              <w:rPr>
                <w:rFonts w:eastAsia="方正仿宋_GBK"/>
              </w:rPr>
            </w:pPr>
            <w:r>
              <w:rPr>
                <w:rFonts w:eastAsia="方正仿宋_GBK" w:hint="eastAsia"/>
              </w:rPr>
              <w:t>境</w:t>
            </w:r>
          </w:p>
        </w:tc>
        <w:tc>
          <w:tcPr>
            <w:tcW w:w="847" w:type="dxa"/>
            <w:vMerge w:val="restart"/>
            <w:vAlign w:val="center"/>
          </w:tcPr>
          <w:p w:rsidR="003559CE" w:rsidRDefault="00660578">
            <w:pPr>
              <w:spacing w:line="260" w:lineRule="exact"/>
              <w:jc w:val="center"/>
              <w:rPr>
                <w:rFonts w:eastAsia="方正仿宋_GBK"/>
              </w:rPr>
            </w:pPr>
            <w:r>
              <w:rPr>
                <w:rFonts w:eastAsia="方正仿宋_GBK" w:hint="eastAsia"/>
              </w:rPr>
              <w:t>（三）</w:t>
            </w:r>
          </w:p>
          <w:p w:rsidR="003559CE" w:rsidRDefault="00660578">
            <w:pPr>
              <w:spacing w:line="260" w:lineRule="exact"/>
              <w:jc w:val="center"/>
              <w:rPr>
                <w:rFonts w:eastAsia="方正仿宋_GBK"/>
              </w:rPr>
            </w:pPr>
            <w:r>
              <w:rPr>
                <w:rFonts w:eastAsia="方正仿宋_GBK" w:hint="eastAsia"/>
              </w:rPr>
              <w:t>生态保护系统</w:t>
            </w:r>
          </w:p>
        </w:tc>
        <w:tc>
          <w:tcPr>
            <w:tcW w:w="510" w:type="dxa"/>
            <w:vAlign w:val="center"/>
          </w:tcPr>
          <w:p w:rsidR="003559CE" w:rsidRDefault="00660578">
            <w:pPr>
              <w:spacing w:line="260" w:lineRule="exact"/>
              <w:jc w:val="center"/>
              <w:rPr>
                <w:rFonts w:eastAsia="方正仿宋_GBK"/>
              </w:rPr>
            </w:pPr>
            <w:r>
              <w:rPr>
                <w:rFonts w:eastAsia="方正仿宋_GBK" w:hint="eastAsia"/>
              </w:rPr>
              <w:t>8</w:t>
            </w:r>
          </w:p>
        </w:tc>
        <w:tc>
          <w:tcPr>
            <w:tcW w:w="2340" w:type="dxa"/>
            <w:vAlign w:val="center"/>
          </w:tcPr>
          <w:p w:rsidR="003559CE" w:rsidRDefault="00660578">
            <w:pPr>
              <w:spacing w:line="260" w:lineRule="exact"/>
              <w:rPr>
                <w:rFonts w:eastAsia="方正仿宋_GBK"/>
              </w:rPr>
            </w:pPr>
            <w:r>
              <w:rPr>
                <w:rFonts w:eastAsia="方正仿宋_GBK" w:hint="eastAsia"/>
              </w:rPr>
              <w:t>生态环境状况指数（</w:t>
            </w:r>
            <w:r>
              <w:rPr>
                <w:rFonts w:eastAsia="方正仿宋_GBK" w:hint="eastAsia"/>
              </w:rPr>
              <w:t>EI</w:t>
            </w:r>
            <w:r>
              <w:rPr>
                <w:rFonts w:eastAsia="方正仿宋_GBK" w:hint="eastAsia"/>
              </w:rPr>
              <w:t>）</w:t>
            </w:r>
          </w:p>
        </w:tc>
        <w:tc>
          <w:tcPr>
            <w:tcW w:w="1816"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55</w:t>
            </w:r>
          </w:p>
          <w:p w:rsidR="003559CE" w:rsidRDefault="00660578">
            <w:pPr>
              <w:spacing w:line="260" w:lineRule="exact"/>
              <w:jc w:val="center"/>
              <w:rPr>
                <w:rFonts w:eastAsia="方正仿宋_GBK"/>
              </w:rPr>
            </w:pPr>
            <w:r>
              <w:rPr>
                <w:rFonts w:eastAsia="方正仿宋_GBK" w:hint="eastAsia"/>
              </w:rPr>
              <w:t>且不降低</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六安市：良好（≥</w:t>
            </w:r>
            <w:r>
              <w:rPr>
                <w:rFonts w:eastAsia="方正仿宋_GBK" w:hint="eastAsia"/>
              </w:rPr>
              <w:t>55</w:t>
            </w:r>
            <w:r>
              <w:rPr>
                <w:rFonts w:eastAsia="方正仿宋_GBK" w:hint="eastAsia"/>
              </w:rPr>
              <w:t>）</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55</w:t>
            </w:r>
          </w:p>
          <w:p w:rsidR="003559CE" w:rsidRDefault="00660578">
            <w:pPr>
              <w:spacing w:line="260" w:lineRule="exact"/>
              <w:jc w:val="center"/>
              <w:rPr>
                <w:rFonts w:eastAsia="方正仿宋_GBK"/>
              </w:rPr>
            </w:pPr>
            <w:r>
              <w:rPr>
                <w:rFonts w:eastAsia="方正仿宋_GBK" w:hint="eastAsia"/>
              </w:rPr>
              <w:t>且不降低</w:t>
            </w:r>
          </w:p>
        </w:tc>
        <w:tc>
          <w:tcPr>
            <w:tcW w:w="1216"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60</w:t>
            </w:r>
          </w:p>
          <w:p w:rsidR="003559CE" w:rsidRDefault="00660578">
            <w:pPr>
              <w:spacing w:line="260" w:lineRule="exact"/>
              <w:jc w:val="center"/>
              <w:rPr>
                <w:rFonts w:eastAsia="方正仿宋_GBK"/>
              </w:rPr>
            </w:pPr>
            <w:r>
              <w:rPr>
                <w:rFonts w:eastAsia="方正仿宋_GBK" w:hint="eastAsia"/>
              </w:rPr>
              <w:t>且不降低</w:t>
            </w:r>
          </w:p>
        </w:tc>
      </w:tr>
      <w:tr w:rsidR="003559CE">
        <w:trPr>
          <w:trHeight w:val="590"/>
        </w:trPr>
        <w:tc>
          <w:tcPr>
            <w:tcW w:w="428" w:type="dxa"/>
            <w:vMerge/>
            <w:vAlign w:val="center"/>
          </w:tcPr>
          <w:p w:rsidR="003559CE" w:rsidRDefault="003559CE">
            <w:pPr>
              <w:spacing w:line="260" w:lineRule="exact"/>
              <w:jc w:val="center"/>
              <w:rPr>
                <w:rFonts w:eastAsia="方正仿宋_GBK"/>
              </w:rPr>
            </w:pPr>
          </w:p>
        </w:tc>
        <w:tc>
          <w:tcPr>
            <w:tcW w:w="847" w:type="dxa"/>
            <w:vMerge/>
            <w:vAlign w:val="center"/>
          </w:tcPr>
          <w:p w:rsidR="003559CE" w:rsidRDefault="003559CE">
            <w:pPr>
              <w:spacing w:line="260" w:lineRule="exact"/>
              <w:jc w:val="center"/>
              <w:rPr>
                <w:rFonts w:eastAsia="方正仿宋_GBK"/>
              </w:rPr>
            </w:pPr>
          </w:p>
        </w:tc>
        <w:tc>
          <w:tcPr>
            <w:tcW w:w="510" w:type="dxa"/>
            <w:vAlign w:val="center"/>
          </w:tcPr>
          <w:p w:rsidR="003559CE" w:rsidRDefault="00660578">
            <w:pPr>
              <w:spacing w:line="260" w:lineRule="exact"/>
              <w:jc w:val="center"/>
              <w:rPr>
                <w:rFonts w:eastAsia="方正仿宋_GBK"/>
              </w:rPr>
            </w:pPr>
            <w:r>
              <w:rPr>
                <w:rFonts w:eastAsia="方正仿宋_GBK" w:hint="eastAsia"/>
              </w:rPr>
              <w:t>9</w:t>
            </w:r>
          </w:p>
        </w:tc>
        <w:tc>
          <w:tcPr>
            <w:tcW w:w="2340" w:type="dxa"/>
            <w:vAlign w:val="center"/>
          </w:tcPr>
          <w:p w:rsidR="003559CE" w:rsidRDefault="00660578">
            <w:pPr>
              <w:spacing w:line="260" w:lineRule="exact"/>
              <w:rPr>
                <w:rFonts w:eastAsia="方正仿宋_GBK"/>
              </w:rPr>
            </w:pPr>
            <w:r>
              <w:rPr>
                <w:rFonts w:eastAsia="方正仿宋_GBK" w:hint="eastAsia"/>
              </w:rPr>
              <w:t>森林覆盖率（</w:t>
            </w:r>
            <w:r>
              <w:rPr>
                <w:rFonts w:eastAsia="方正仿宋_GBK" w:hint="eastAsia"/>
              </w:rPr>
              <w:t>%</w:t>
            </w:r>
            <w:r>
              <w:rPr>
                <w:rFonts w:eastAsia="方正仿宋_GBK" w:hint="eastAsia"/>
              </w:rPr>
              <w:t>）</w:t>
            </w:r>
          </w:p>
          <w:p w:rsidR="003559CE" w:rsidRDefault="00660578">
            <w:pPr>
              <w:spacing w:line="260" w:lineRule="exact"/>
              <w:rPr>
                <w:rFonts w:eastAsia="方正仿宋_GBK"/>
              </w:rPr>
            </w:pPr>
            <w:r>
              <w:rPr>
                <w:rFonts w:eastAsia="方正仿宋_GBK" w:hint="eastAsia"/>
              </w:rPr>
              <w:t>丘陵区</w:t>
            </w:r>
          </w:p>
        </w:tc>
        <w:tc>
          <w:tcPr>
            <w:tcW w:w="1816" w:type="dxa"/>
            <w:vAlign w:val="center"/>
          </w:tcPr>
          <w:p w:rsidR="003559CE" w:rsidRDefault="003559CE">
            <w:pPr>
              <w:spacing w:line="260" w:lineRule="exact"/>
              <w:jc w:val="center"/>
              <w:rPr>
                <w:rFonts w:eastAsia="方正仿宋_GBK"/>
              </w:rPr>
            </w:pPr>
          </w:p>
          <w:p w:rsidR="003559CE" w:rsidRDefault="00660578">
            <w:pPr>
              <w:spacing w:line="260" w:lineRule="exact"/>
              <w:jc w:val="center"/>
              <w:rPr>
                <w:rFonts w:eastAsia="方正仿宋_GBK"/>
              </w:rPr>
            </w:pPr>
            <w:r>
              <w:rPr>
                <w:rFonts w:eastAsia="方正仿宋_GBK" w:hint="eastAsia"/>
              </w:rPr>
              <w:t>≥</w:t>
            </w:r>
            <w:r>
              <w:rPr>
                <w:rFonts w:eastAsia="方正仿宋_GBK" w:hint="eastAsia"/>
              </w:rPr>
              <w:t>35</w:t>
            </w:r>
          </w:p>
        </w:tc>
        <w:tc>
          <w:tcPr>
            <w:tcW w:w="1162" w:type="dxa"/>
            <w:vAlign w:val="center"/>
          </w:tcPr>
          <w:p w:rsidR="003559CE" w:rsidRDefault="00660578">
            <w:pPr>
              <w:spacing w:line="260" w:lineRule="exact"/>
              <w:jc w:val="center"/>
              <w:rPr>
                <w:rFonts w:eastAsia="方正仿宋_GBK"/>
              </w:rPr>
            </w:pPr>
            <w:r>
              <w:rPr>
                <w:rFonts w:eastAsia="方正仿宋_GBK" w:hint="eastAsia"/>
              </w:rPr>
              <w:t>参考性</w:t>
            </w:r>
          </w:p>
        </w:tc>
        <w:tc>
          <w:tcPr>
            <w:tcW w:w="2361" w:type="dxa"/>
            <w:vAlign w:val="center"/>
          </w:tcPr>
          <w:p w:rsidR="003559CE" w:rsidRDefault="00660578">
            <w:pPr>
              <w:spacing w:line="260" w:lineRule="exact"/>
              <w:jc w:val="center"/>
              <w:rPr>
                <w:rFonts w:eastAsia="方正仿宋_GBK"/>
              </w:rPr>
            </w:pPr>
            <w:r>
              <w:rPr>
                <w:rFonts w:eastAsia="方正仿宋_GBK" w:hint="eastAsia"/>
              </w:rPr>
              <w:t>33.63</w:t>
            </w:r>
          </w:p>
        </w:tc>
        <w:tc>
          <w:tcPr>
            <w:tcW w:w="884" w:type="dxa"/>
            <w:vAlign w:val="center"/>
          </w:tcPr>
          <w:p w:rsidR="003559CE" w:rsidRDefault="00660578">
            <w:pPr>
              <w:spacing w:line="260" w:lineRule="exact"/>
              <w:jc w:val="center"/>
              <w:rPr>
                <w:rFonts w:eastAsia="方正仿宋_GBK"/>
              </w:rPr>
            </w:pPr>
            <w:r>
              <w:rPr>
                <w:rFonts w:eastAsia="方正仿宋_GBK" w:hint="eastAsia"/>
              </w:rPr>
              <w:t>不达标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35</w:t>
            </w:r>
          </w:p>
        </w:tc>
        <w:tc>
          <w:tcPr>
            <w:tcW w:w="1216"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40</w:t>
            </w:r>
          </w:p>
        </w:tc>
      </w:tr>
      <w:tr w:rsidR="003559CE">
        <w:trPr>
          <w:trHeight w:val="590"/>
        </w:trPr>
        <w:tc>
          <w:tcPr>
            <w:tcW w:w="428" w:type="dxa"/>
            <w:vMerge/>
            <w:vAlign w:val="center"/>
          </w:tcPr>
          <w:p w:rsidR="003559CE" w:rsidRDefault="003559CE">
            <w:pPr>
              <w:spacing w:line="260" w:lineRule="exact"/>
              <w:jc w:val="center"/>
              <w:rPr>
                <w:rFonts w:eastAsia="方正仿宋_GBK"/>
              </w:rPr>
            </w:pPr>
          </w:p>
        </w:tc>
        <w:tc>
          <w:tcPr>
            <w:tcW w:w="847" w:type="dxa"/>
            <w:vMerge w:val="restart"/>
            <w:vAlign w:val="center"/>
          </w:tcPr>
          <w:p w:rsidR="003559CE" w:rsidRDefault="00660578">
            <w:pPr>
              <w:spacing w:line="260" w:lineRule="exact"/>
              <w:jc w:val="center"/>
              <w:rPr>
                <w:rFonts w:eastAsia="方正仿宋_GBK"/>
              </w:rPr>
            </w:pPr>
            <w:r>
              <w:rPr>
                <w:rFonts w:eastAsia="方正仿宋_GBK" w:hint="eastAsia"/>
              </w:rPr>
              <w:t>（四）</w:t>
            </w:r>
          </w:p>
          <w:p w:rsidR="003559CE" w:rsidRDefault="00660578">
            <w:pPr>
              <w:spacing w:line="260" w:lineRule="exact"/>
              <w:jc w:val="center"/>
              <w:rPr>
                <w:rFonts w:eastAsia="方正仿宋_GBK"/>
              </w:rPr>
            </w:pPr>
            <w:r>
              <w:rPr>
                <w:rFonts w:eastAsia="方正仿宋_GBK" w:hint="eastAsia"/>
              </w:rPr>
              <w:t>环境风险防范</w:t>
            </w:r>
          </w:p>
        </w:tc>
        <w:tc>
          <w:tcPr>
            <w:tcW w:w="510" w:type="dxa"/>
            <w:vAlign w:val="center"/>
          </w:tcPr>
          <w:p w:rsidR="003559CE" w:rsidRDefault="00660578">
            <w:pPr>
              <w:spacing w:line="260" w:lineRule="exact"/>
              <w:jc w:val="center"/>
              <w:rPr>
                <w:rFonts w:eastAsia="方正仿宋_GBK"/>
              </w:rPr>
            </w:pPr>
            <w:r>
              <w:rPr>
                <w:rFonts w:eastAsia="方正仿宋_GBK" w:hint="eastAsia"/>
              </w:rPr>
              <w:t>10</w:t>
            </w:r>
          </w:p>
        </w:tc>
        <w:tc>
          <w:tcPr>
            <w:tcW w:w="2340" w:type="dxa"/>
            <w:vAlign w:val="center"/>
          </w:tcPr>
          <w:p w:rsidR="003559CE" w:rsidRDefault="00660578">
            <w:pPr>
              <w:spacing w:line="260" w:lineRule="exact"/>
              <w:rPr>
                <w:rFonts w:eastAsia="方正仿宋_GBK"/>
                <w:highlight w:val="yellow"/>
              </w:rPr>
            </w:pPr>
            <w:r>
              <w:rPr>
                <w:rFonts w:eastAsia="方正仿宋_GBK" w:hint="eastAsia"/>
              </w:rPr>
              <w:t>危险废物安全处置率（</w:t>
            </w:r>
            <w:r>
              <w:rPr>
                <w:rFonts w:eastAsia="方正仿宋_GBK" w:hint="eastAsia"/>
              </w:rPr>
              <w:t>%</w:t>
            </w:r>
            <w:r>
              <w:rPr>
                <w:rFonts w:eastAsia="方正仿宋_GBK" w:hint="eastAsia"/>
              </w:rPr>
              <w:t>）</w:t>
            </w:r>
          </w:p>
        </w:tc>
        <w:tc>
          <w:tcPr>
            <w:tcW w:w="1816" w:type="dxa"/>
            <w:vAlign w:val="center"/>
          </w:tcPr>
          <w:p w:rsidR="003559CE" w:rsidRDefault="00660578">
            <w:pPr>
              <w:spacing w:line="260" w:lineRule="exact"/>
              <w:jc w:val="center"/>
              <w:rPr>
                <w:rFonts w:eastAsia="方正仿宋_GBK"/>
              </w:rPr>
            </w:pPr>
            <w:r>
              <w:rPr>
                <w:rFonts w:eastAsia="方正仿宋_GBK" w:hint="eastAsia"/>
              </w:rPr>
              <w:t>100</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100</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100</w:t>
            </w:r>
          </w:p>
        </w:tc>
        <w:tc>
          <w:tcPr>
            <w:tcW w:w="1216" w:type="dxa"/>
            <w:vAlign w:val="center"/>
          </w:tcPr>
          <w:p w:rsidR="003559CE" w:rsidRDefault="00660578">
            <w:pPr>
              <w:spacing w:line="260" w:lineRule="exact"/>
              <w:jc w:val="center"/>
              <w:rPr>
                <w:rFonts w:eastAsia="方正仿宋_GBK"/>
              </w:rPr>
            </w:pPr>
            <w:r>
              <w:rPr>
                <w:rFonts w:eastAsia="方正仿宋_GBK" w:hint="eastAsia"/>
              </w:rPr>
              <w:t>100</w:t>
            </w:r>
          </w:p>
        </w:tc>
      </w:tr>
      <w:tr w:rsidR="003559CE">
        <w:trPr>
          <w:trHeight w:val="590"/>
        </w:trPr>
        <w:tc>
          <w:tcPr>
            <w:tcW w:w="428" w:type="dxa"/>
            <w:vMerge/>
            <w:vAlign w:val="center"/>
          </w:tcPr>
          <w:p w:rsidR="003559CE" w:rsidRDefault="003559CE">
            <w:pPr>
              <w:spacing w:line="260" w:lineRule="exact"/>
              <w:jc w:val="center"/>
              <w:rPr>
                <w:rFonts w:eastAsia="方正仿宋_GBK"/>
              </w:rPr>
            </w:pPr>
          </w:p>
        </w:tc>
        <w:tc>
          <w:tcPr>
            <w:tcW w:w="847" w:type="dxa"/>
            <w:vMerge/>
            <w:vAlign w:val="center"/>
          </w:tcPr>
          <w:p w:rsidR="003559CE" w:rsidRDefault="003559CE">
            <w:pPr>
              <w:spacing w:line="260" w:lineRule="exact"/>
              <w:jc w:val="center"/>
              <w:rPr>
                <w:rFonts w:eastAsia="方正仿宋_GBK"/>
              </w:rPr>
            </w:pPr>
          </w:p>
        </w:tc>
        <w:tc>
          <w:tcPr>
            <w:tcW w:w="510" w:type="dxa"/>
            <w:vAlign w:val="center"/>
          </w:tcPr>
          <w:p w:rsidR="003559CE" w:rsidRDefault="00660578">
            <w:pPr>
              <w:spacing w:line="260" w:lineRule="exact"/>
              <w:jc w:val="center"/>
              <w:rPr>
                <w:rFonts w:eastAsia="方正仿宋_GBK"/>
              </w:rPr>
            </w:pPr>
            <w:r>
              <w:rPr>
                <w:rFonts w:eastAsia="方正仿宋_GBK" w:hint="eastAsia"/>
              </w:rPr>
              <w:t>11</w:t>
            </w:r>
          </w:p>
        </w:tc>
        <w:tc>
          <w:tcPr>
            <w:tcW w:w="2340" w:type="dxa"/>
            <w:vAlign w:val="center"/>
          </w:tcPr>
          <w:p w:rsidR="003559CE" w:rsidRDefault="00660578">
            <w:pPr>
              <w:spacing w:line="260" w:lineRule="exact"/>
              <w:rPr>
                <w:rFonts w:eastAsia="方正仿宋_GBK"/>
                <w:highlight w:val="yellow"/>
              </w:rPr>
            </w:pPr>
            <w:r>
              <w:rPr>
                <w:rFonts w:eastAsia="方正仿宋_GBK" w:hint="eastAsia"/>
              </w:rPr>
              <w:t>重、特大突发环境事件</w:t>
            </w:r>
          </w:p>
        </w:tc>
        <w:tc>
          <w:tcPr>
            <w:tcW w:w="1816" w:type="dxa"/>
            <w:vAlign w:val="center"/>
          </w:tcPr>
          <w:p w:rsidR="003559CE" w:rsidRDefault="00660578">
            <w:pPr>
              <w:spacing w:line="260" w:lineRule="exact"/>
              <w:jc w:val="center"/>
              <w:rPr>
                <w:rFonts w:eastAsia="方正仿宋_GBK"/>
              </w:rPr>
            </w:pPr>
            <w:r>
              <w:rPr>
                <w:rFonts w:eastAsia="方正仿宋_GBK" w:hint="eastAsia"/>
              </w:rPr>
              <w:t>未发生</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未发生</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未发生</w:t>
            </w:r>
          </w:p>
        </w:tc>
        <w:tc>
          <w:tcPr>
            <w:tcW w:w="1216" w:type="dxa"/>
            <w:vAlign w:val="center"/>
          </w:tcPr>
          <w:p w:rsidR="003559CE" w:rsidRDefault="00660578">
            <w:pPr>
              <w:spacing w:line="260" w:lineRule="exact"/>
              <w:jc w:val="center"/>
              <w:rPr>
                <w:rFonts w:eastAsia="方正仿宋_GBK"/>
              </w:rPr>
            </w:pPr>
            <w:r>
              <w:rPr>
                <w:rFonts w:eastAsia="方正仿宋_GBK" w:hint="eastAsia"/>
              </w:rPr>
              <w:t>未发生</w:t>
            </w:r>
          </w:p>
        </w:tc>
      </w:tr>
      <w:tr w:rsidR="003559CE">
        <w:trPr>
          <w:trHeight w:val="590"/>
        </w:trPr>
        <w:tc>
          <w:tcPr>
            <w:tcW w:w="428" w:type="dxa"/>
            <w:vMerge w:val="restart"/>
            <w:vAlign w:val="center"/>
          </w:tcPr>
          <w:p w:rsidR="003559CE" w:rsidRDefault="00660578">
            <w:pPr>
              <w:spacing w:line="260" w:lineRule="exact"/>
              <w:jc w:val="center"/>
              <w:rPr>
                <w:rFonts w:eastAsia="方正仿宋_GBK"/>
              </w:rPr>
            </w:pPr>
            <w:r>
              <w:rPr>
                <w:rFonts w:eastAsia="方正仿宋_GBK" w:hint="eastAsia"/>
              </w:rPr>
              <w:t>生</w:t>
            </w:r>
          </w:p>
          <w:p w:rsidR="003559CE" w:rsidRDefault="00660578">
            <w:pPr>
              <w:spacing w:line="260" w:lineRule="exact"/>
              <w:jc w:val="center"/>
              <w:rPr>
                <w:rFonts w:eastAsia="方正仿宋_GBK"/>
              </w:rPr>
            </w:pPr>
            <w:r>
              <w:rPr>
                <w:rFonts w:eastAsia="方正仿宋_GBK" w:hint="eastAsia"/>
              </w:rPr>
              <w:t>态</w:t>
            </w:r>
          </w:p>
          <w:p w:rsidR="003559CE" w:rsidRDefault="00660578">
            <w:pPr>
              <w:spacing w:line="260" w:lineRule="exact"/>
              <w:jc w:val="center"/>
              <w:rPr>
                <w:rFonts w:eastAsia="方正仿宋_GBK"/>
              </w:rPr>
            </w:pPr>
            <w:r>
              <w:rPr>
                <w:rFonts w:eastAsia="方正仿宋_GBK" w:hint="eastAsia"/>
              </w:rPr>
              <w:t>空</w:t>
            </w:r>
          </w:p>
          <w:p w:rsidR="003559CE" w:rsidRDefault="00660578">
            <w:pPr>
              <w:spacing w:line="260" w:lineRule="exact"/>
              <w:jc w:val="center"/>
              <w:rPr>
                <w:rFonts w:eastAsia="方正仿宋_GBK"/>
              </w:rPr>
            </w:pPr>
            <w:r>
              <w:rPr>
                <w:rFonts w:eastAsia="方正仿宋_GBK" w:hint="eastAsia"/>
              </w:rPr>
              <w:t>间</w:t>
            </w:r>
          </w:p>
        </w:tc>
        <w:tc>
          <w:tcPr>
            <w:tcW w:w="847" w:type="dxa"/>
            <w:vMerge w:val="restart"/>
            <w:vAlign w:val="center"/>
          </w:tcPr>
          <w:p w:rsidR="003559CE" w:rsidRDefault="00660578">
            <w:pPr>
              <w:spacing w:line="260" w:lineRule="exact"/>
              <w:jc w:val="center"/>
              <w:rPr>
                <w:rFonts w:eastAsia="方正仿宋_GBK"/>
              </w:rPr>
            </w:pPr>
            <w:r>
              <w:rPr>
                <w:rFonts w:eastAsia="方正仿宋_GBK" w:hint="eastAsia"/>
              </w:rPr>
              <w:t>（五）</w:t>
            </w:r>
          </w:p>
          <w:p w:rsidR="003559CE" w:rsidRDefault="00660578">
            <w:pPr>
              <w:spacing w:line="260" w:lineRule="exact"/>
              <w:jc w:val="center"/>
              <w:rPr>
                <w:rFonts w:eastAsia="方正仿宋_GBK"/>
              </w:rPr>
            </w:pPr>
            <w:r>
              <w:rPr>
                <w:rFonts w:eastAsia="方正仿宋_GBK" w:hint="eastAsia"/>
              </w:rPr>
              <w:t>空间格局</w:t>
            </w:r>
          </w:p>
          <w:p w:rsidR="003559CE" w:rsidRDefault="00660578">
            <w:pPr>
              <w:spacing w:line="260" w:lineRule="exact"/>
              <w:jc w:val="center"/>
              <w:rPr>
                <w:rFonts w:eastAsia="方正仿宋_GBK"/>
              </w:rPr>
            </w:pPr>
            <w:r>
              <w:rPr>
                <w:rFonts w:eastAsia="方正仿宋_GBK" w:hint="eastAsia"/>
              </w:rPr>
              <w:t>优化</w:t>
            </w:r>
          </w:p>
        </w:tc>
        <w:tc>
          <w:tcPr>
            <w:tcW w:w="510" w:type="dxa"/>
            <w:vAlign w:val="center"/>
          </w:tcPr>
          <w:p w:rsidR="003559CE" w:rsidRDefault="00660578">
            <w:pPr>
              <w:spacing w:line="260" w:lineRule="exact"/>
              <w:jc w:val="center"/>
              <w:rPr>
                <w:rFonts w:eastAsia="方正仿宋_GBK"/>
              </w:rPr>
            </w:pPr>
            <w:r>
              <w:rPr>
                <w:rFonts w:eastAsia="方正仿宋_GBK" w:hint="eastAsia"/>
              </w:rPr>
              <w:t>12</w:t>
            </w:r>
          </w:p>
        </w:tc>
        <w:tc>
          <w:tcPr>
            <w:tcW w:w="2340" w:type="dxa"/>
            <w:vAlign w:val="center"/>
          </w:tcPr>
          <w:p w:rsidR="003559CE" w:rsidRDefault="00660578">
            <w:pPr>
              <w:spacing w:line="260" w:lineRule="exact"/>
              <w:rPr>
                <w:rFonts w:eastAsia="方正仿宋_GBK"/>
              </w:rPr>
            </w:pPr>
            <w:r>
              <w:rPr>
                <w:rFonts w:eastAsia="方正仿宋_GBK" w:hint="eastAsia"/>
              </w:rPr>
              <w:t>生态保护红线</w:t>
            </w:r>
          </w:p>
        </w:tc>
        <w:tc>
          <w:tcPr>
            <w:tcW w:w="1816" w:type="dxa"/>
            <w:vAlign w:val="center"/>
          </w:tcPr>
          <w:p w:rsidR="003559CE" w:rsidRDefault="00660578">
            <w:pPr>
              <w:spacing w:line="260" w:lineRule="exact"/>
              <w:jc w:val="center"/>
              <w:rPr>
                <w:rFonts w:eastAsia="方正仿宋_GBK"/>
              </w:rPr>
            </w:pPr>
            <w:r>
              <w:rPr>
                <w:rFonts w:eastAsia="方正仿宋_GBK" w:hint="eastAsia"/>
              </w:rPr>
              <w:t>开展划定</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划定的生态保护红线不涉及叶集区</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划定的生态保护红线不涉及叶集区</w:t>
            </w:r>
          </w:p>
        </w:tc>
        <w:tc>
          <w:tcPr>
            <w:tcW w:w="1216" w:type="dxa"/>
            <w:vAlign w:val="center"/>
          </w:tcPr>
          <w:p w:rsidR="003559CE" w:rsidRDefault="00660578">
            <w:pPr>
              <w:spacing w:line="260" w:lineRule="exact"/>
              <w:jc w:val="center"/>
              <w:rPr>
                <w:rFonts w:eastAsia="方正仿宋_GBK"/>
              </w:rPr>
            </w:pPr>
            <w:r>
              <w:rPr>
                <w:rFonts w:eastAsia="方正仿宋_GBK" w:hint="eastAsia"/>
              </w:rPr>
              <w:t>划定的生态保护红线不涉及叶集区</w:t>
            </w:r>
          </w:p>
        </w:tc>
      </w:tr>
      <w:tr w:rsidR="003559CE">
        <w:trPr>
          <w:trHeight w:val="590"/>
        </w:trPr>
        <w:tc>
          <w:tcPr>
            <w:tcW w:w="428" w:type="dxa"/>
            <w:vMerge/>
            <w:vAlign w:val="center"/>
          </w:tcPr>
          <w:p w:rsidR="003559CE" w:rsidRDefault="003559CE">
            <w:pPr>
              <w:spacing w:line="260" w:lineRule="exact"/>
              <w:jc w:val="center"/>
              <w:rPr>
                <w:rFonts w:eastAsia="方正仿宋_GBK"/>
              </w:rPr>
            </w:pPr>
          </w:p>
        </w:tc>
        <w:tc>
          <w:tcPr>
            <w:tcW w:w="847" w:type="dxa"/>
            <w:vMerge/>
            <w:vAlign w:val="center"/>
          </w:tcPr>
          <w:p w:rsidR="003559CE" w:rsidRDefault="003559CE">
            <w:pPr>
              <w:spacing w:line="260" w:lineRule="exact"/>
              <w:jc w:val="center"/>
              <w:rPr>
                <w:rFonts w:eastAsia="方正仿宋_GBK"/>
              </w:rPr>
            </w:pPr>
          </w:p>
        </w:tc>
        <w:tc>
          <w:tcPr>
            <w:tcW w:w="510" w:type="dxa"/>
            <w:vAlign w:val="center"/>
          </w:tcPr>
          <w:p w:rsidR="003559CE" w:rsidRDefault="00660578">
            <w:pPr>
              <w:spacing w:line="260" w:lineRule="exact"/>
              <w:jc w:val="center"/>
              <w:rPr>
                <w:rFonts w:eastAsia="方正仿宋_GBK"/>
              </w:rPr>
            </w:pPr>
            <w:r>
              <w:rPr>
                <w:rFonts w:eastAsia="方正仿宋_GBK" w:hint="eastAsia"/>
              </w:rPr>
              <w:t>13</w:t>
            </w:r>
          </w:p>
        </w:tc>
        <w:tc>
          <w:tcPr>
            <w:tcW w:w="2340" w:type="dxa"/>
            <w:vAlign w:val="center"/>
          </w:tcPr>
          <w:p w:rsidR="003559CE" w:rsidRDefault="00660578">
            <w:pPr>
              <w:spacing w:line="260" w:lineRule="exact"/>
              <w:rPr>
                <w:rFonts w:eastAsia="方正仿宋_GBK"/>
              </w:rPr>
            </w:pPr>
            <w:r>
              <w:rPr>
                <w:rFonts w:eastAsia="方正仿宋_GBK" w:hint="eastAsia"/>
              </w:rPr>
              <w:t>耕地红线</w:t>
            </w:r>
          </w:p>
        </w:tc>
        <w:tc>
          <w:tcPr>
            <w:tcW w:w="1816" w:type="dxa"/>
            <w:vAlign w:val="center"/>
          </w:tcPr>
          <w:p w:rsidR="003559CE" w:rsidRDefault="00660578">
            <w:pPr>
              <w:spacing w:line="260" w:lineRule="exact"/>
              <w:jc w:val="center"/>
              <w:rPr>
                <w:rFonts w:eastAsia="方正仿宋_GBK"/>
              </w:rPr>
            </w:pPr>
            <w:r>
              <w:rPr>
                <w:rFonts w:eastAsia="方正仿宋_GBK" w:hint="eastAsia"/>
              </w:rPr>
              <w:t>遵守</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遵守</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遵守</w:t>
            </w:r>
          </w:p>
        </w:tc>
        <w:tc>
          <w:tcPr>
            <w:tcW w:w="1216" w:type="dxa"/>
            <w:vAlign w:val="center"/>
          </w:tcPr>
          <w:p w:rsidR="003559CE" w:rsidRDefault="00660578">
            <w:pPr>
              <w:spacing w:line="260" w:lineRule="exact"/>
              <w:jc w:val="center"/>
              <w:rPr>
                <w:rFonts w:eastAsia="方正仿宋_GBK"/>
              </w:rPr>
            </w:pPr>
            <w:r>
              <w:rPr>
                <w:rFonts w:eastAsia="方正仿宋_GBK" w:hint="eastAsia"/>
              </w:rPr>
              <w:t>遵守</w:t>
            </w:r>
          </w:p>
        </w:tc>
      </w:tr>
      <w:tr w:rsidR="003559CE">
        <w:trPr>
          <w:trHeight w:val="590"/>
        </w:trPr>
        <w:tc>
          <w:tcPr>
            <w:tcW w:w="428" w:type="dxa"/>
            <w:vMerge/>
            <w:vAlign w:val="center"/>
          </w:tcPr>
          <w:p w:rsidR="003559CE" w:rsidRDefault="003559CE">
            <w:pPr>
              <w:spacing w:line="260" w:lineRule="exact"/>
              <w:jc w:val="center"/>
              <w:rPr>
                <w:rFonts w:eastAsia="方正仿宋_GBK"/>
              </w:rPr>
            </w:pPr>
          </w:p>
        </w:tc>
        <w:tc>
          <w:tcPr>
            <w:tcW w:w="847" w:type="dxa"/>
            <w:vMerge/>
            <w:vAlign w:val="center"/>
          </w:tcPr>
          <w:p w:rsidR="003559CE" w:rsidRDefault="003559CE">
            <w:pPr>
              <w:spacing w:line="260" w:lineRule="exact"/>
              <w:jc w:val="center"/>
              <w:rPr>
                <w:rFonts w:eastAsia="方正仿宋_GBK"/>
              </w:rPr>
            </w:pPr>
          </w:p>
        </w:tc>
        <w:tc>
          <w:tcPr>
            <w:tcW w:w="510" w:type="dxa"/>
            <w:vAlign w:val="center"/>
          </w:tcPr>
          <w:p w:rsidR="003559CE" w:rsidRDefault="00660578">
            <w:pPr>
              <w:spacing w:line="260" w:lineRule="exact"/>
              <w:jc w:val="center"/>
              <w:rPr>
                <w:rFonts w:eastAsia="方正仿宋_GBK"/>
              </w:rPr>
            </w:pPr>
            <w:r>
              <w:rPr>
                <w:rFonts w:eastAsia="方正仿宋_GBK" w:hint="eastAsia"/>
              </w:rPr>
              <w:t>14</w:t>
            </w:r>
          </w:p>
        </w:tc>
        <w:tc>
          <w:tcPr>
            <w:tcW w:w="2340" w:type="dxa"/>
            <w:vAlign w:val="center"/>
          </w:tcPr>
          <w:p w:rsidR="003559CE" w:rsidRDefault="00660578">
            <w:pPr>
              <w:spacing w:line="260" w:lineRule="exact"/>
              <w:rPr>
                <w:rFonts w:eastAsia="方正仿宋_GBK"/>
              </w:rPr>
            </w:pPr>
            <w:r>
              <w:rPr>
                <w:rFonts w:eastAsia="方正仿宋_GBK" w:hint="eastAsia"/>
              </w:rPr>
              <w:t>受保护地区占国土面积比例（</w:t>
            </w:r>
            <w:r>
              <w:rPr>
                <w:rFonts w:eastAsia="方正仿宋_GBK" w:hint="eastAsia"/>
              </w:rPr>
              <w:t>%</w:t>
            </w:r>
            <w:r>
              <w:rPr>
                <w:rFonts w:eastAsia="方正仿宋_GBK" w:hint="eastAsia"/>
              </w:rPr>
              <w:t>）</w:t>
            </w:r>
          </w:p>
          <w:p w:rsidR="003559CE" w:rsidRDefault="00660578">
            <w:pPr>
              <w:spacing w:line="260" w:lineRule="exact"/>
              <w:rPr>
                <w:rFonts w:eastAsia="方正仿宋_GBK"/>
              </w:rPr>
            </w:pPr>
            <w:r>
              <w:rPr>
                <w:rFonts w:eastAsia="方正仿宋_GBK" w:hint="eastAsia"/>
              </w:rPr>
              <w:t>丘陵</w:t>
            </w:r>
          </w:p>
        </w:tc>
        <w:tc>
          <w:tcPr>
            <w:tcW w:w="1816" w:type="dxa"/>
            <w:vAlign w:val="center"/>
          </w:tcPr>
          <w:p w:rsidR="003559CE" w:rsidRDefault="003559CE">
            <w:pPr>
              <w:spacing w:line="260" w:lineRule="exact"/>
              <w:jc w:val="center"/>
              <w:rPr>
                <w:rFonts w:eastAsia="方正仿宋_GBK"/>
              </w:rPr>
            </w:pPr>
          </w:p>
          <w:p w:rsidR="003559CE" w:rsidRDefault="003559CE">
            <w:pPr>
              <w:spacing w:line="260" w:lineRule="exact"/>
              <w:jc w:val="center"/>
              <w:rPr>
                <w:rFonts w:eastAsia="方正仿宋_GBK"/>
              </w:rPr>
            </w:pPr>
          </w:p>
          <w:p w:rsidR="003559CE" w:rsidRDefault="00660578">
            <w:pPr>
              <w:spacing w:line="260" w:lineRule="exact"/>
              <w:jc w:val="center"/>
              <w:rPr>
                <w:rFonts w:eastAsia="方正仿宋_GBK"/>
              </w:rPr>
            </w:pPr>
            <w:r>
              <w:rPr>
                <w:rFonts w:eastAsia="方正仿宋_GBK" w:hint="eastAsia"/>
              </w:rPr>
              <w:t>≥</w:t>
            </w:r>
            <w:r>
              <w:rPr>
                <w:rFonts w:eastAsia="方正仿宋_GBK" w:hint="eastAsia"/>
              </w:rPr>
              <w:t>20</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林业生态红线</w:t>
            </w:r>
            <w:r>
              <w:rPr>
                <w:rFonts w:eastAsia="方正仿宋_GBK" w:hint="eastAsia"/>
              </w:rPr>
              <w:t>14.72%</w:t>
            </w:r>
            <w:r>
              <w:rPr>
                <w:rFonts w:eastAsia="方正仿宋_GBK" w:hint="eastAsia"/>
              </w:rPr>
              <w:t>，饮用水源地保护区</w:t>
            </w:r>
            <w:r>
              <w:rPr>
                <w:rFonts w:eastAsia="方正仿宋_GBK" w:hint="eastAsia"/>
              </w:rPr>
              <w:t>1.04%</w:t>
            </w:r>
            <w:r>
              <w:rPr>
                <w:rFonts w:eastAsia="方正仿宋_GBK" w:hint="eastAsia"/>
              </w:rPr>
              <w:t>，合计</w:t>
            </w:r>
            <w:r>
              <w:rPr>
                <w:rFonts w:eastAsia="方正仿宋_GBK" w:hint="eastAsia"/>
              </w:rPr>
              <w:t>15.76%</w:t>
            </w:r>
          </w:p>
        </w:tc>
        <w:tc>
          <w:tcPr>
            <w:tcW w:w="884" w:type="dxa"/>
            <w:vAlign w:val="center"/>
          </w:tcPr>
          <w:p w:rsidR="003559CE" w:rsidRDefault="00660578">
            <w:pPr>
              <w:spacing w:line="260" w:lineRule="exact"/>
              <w:jc w:val="center"/>
              <w:rPr>
                <w:rFonts w:eastAsia="方正仿宋_GBK"/>
              </w:rPr>
            </w:pPr>
            <w:r>
              <w:rPr>
                <w:rFonts w:eastAsia="方正仿宋_GBK" w:hint="eastAsia"/>
              </w:rPr>
              <w:t>不达标</w:t>
            </w:r>
          </w:p>
        </w:tc>
        <w:tc>
          <w:tcPr>
            <w:tcW w:w="1294" w:type="dxa"/>
            <w:vAlign w:val="center"/>
          </w:tcPr>
          <w:p w:rsidR="003559CE" w:rsidRDefault="003559CE">
            <w:pPr>
              <w:spacing w:line="260" w:lineRule="exact"/>
              <w:jc w:val="center"/>
              <w:rPr>
                <w:rFonts w:eastAsia="方正仿宋_GBK"/>
              </w:rPr>
            </w:pPr>
          </w:p>
          <w:p w:rsidR="003559CE" w:rsidRDefault="003559CE">
            <w:pPr>
              <w:spacing w:line="260" w:lineRule="exact"/>
              <w:jc w:val="center"/>
              <w:rPr>
                <w:rFonts w:eastAsia="方正仿宋_GBK"/>
              </w:rPr>
            </w:pPr>
          </w:p>
          <w:p w:rsidR="003559CE" w:rsidRDefault="00660578">
            <w:pPr>
              <w:spacing w:line="260" w:lineRule="exact"/>
              <w:jc w:val="center"/>
              <w:rPr>
                <w:rFonts w:eastAsia="方正仿宋_GBK"/>
              </w:rPr>
            </w:pPr>
            <w:r>
              <w:rPr>
                <w:rFonts w:eastAsia="方正仿宋_GBK" w:hint="eastAsia"/>
              </w:rPr>
              <w:t>20</w:t>
            </w:r>
          </w:p>
        </w:tc>
        <w:tc>
          <w:tcPr>
            <w:tcW w:w="1216" w:type="dxa"/>
            <w:vAlign w:val="center"/>
          </w:tcPr>
          <w:p w:rsidR="003559CE" w:rsidRDefault="003559CE">
            <w:pPr>
              <w:spacing w:line="260" w:lineRule="exact"/>
              <w:jc w:val="center"/>
              <w:rPr>
                <w:rFonts w:eastAsia="方正仿宋_GBK"/>
              </w:rPr>
            </w:pPr>
          </w:p>
          <w:p w:rsidR="003559CE" w:rsidRDefault="003559CE">
            <w:pPr>
              <w:spacing w:line="260" w:lineRule="exact"/>
              <w:jc w:val="center"/>
              <w:rPr>
                <w:rFonts w:eastAsia="方正仿宋_GBK"/>
              </w:rPr>
            </w:pPr>
          </w:p>
          <w:p w:rsidR="003559CE" w:rsidRDefault="00660578">
            <w:pPr>
              <w:spacing w:line="260" w:lineRule="exact"/>
              <w:jc w:val="center"/>
              <w:rPr>
                <w:rFonts w:eastAsia="方正仿宋_GBK"/>
              </w:rPr>
            </w:pPr>
            <w:r>
              <w:rPr>
                <w:rFonts w:eastAsia="方正仿宋_GBK" w:hint="eastAsia"/>
              </w:rPr>
              <w:t>20</w:t>
            </w:r>
          </w:p>
        </w:tc>
      </w:tr>
      <w:tr w:rsidR="003559CE">
        <w:trPr>
          <w:trHeight w:val="590"/>
        </w:trPr>
        <w:tc>
          <w:tcPr>
            <w:tcW w:w="428" w:type="dxa"/>
            <w:vMerge w:val="restart"/>
            <w:vAlign w:val="center"/>
          </w:tcPr>
          <w:p w:rsidR="003559CE" w:rsidRDefault="00660578">
            <w:pPr>
              <w:spacing w:line="260" w:lineRule="exact"/>
              <w:jc w:val="center"/>
              <w:rPr>
                <w:rFonts w:eastAsia="方正仿宋_GBK"/>
              </w:rPr>
            </w:pPr>
            <w:r>
              <w:rPr>
                <w:rFonts w:eastAsia="方正仿宋_GBK" w:hint="eastAsia"/>
              </w:rPr>
              <w:t>生</w:t>
            </w:r>
          </w:p>
          <w:p w:rsidR="003559CE" w:rsidRDefault="00660578">
            <w:pPr>
              <w:spacing w:line="260" w:lineRule="exact"/>
              <w:jc w:val="center"/>
              <w:rPr>
                <w:rFonts w:eastAsia="方正仿宋_GBK"/>
              </w:rPr>
            </w:pPr>
            <w:r>
              <w:rPr>
                <w:rFonts w:eastAsia="方正仿宋_GBK" w:hint="eastAsia"/>
              </w:rPr>
              <w:t>态</w:t>
            </w:r>
          </w:p>
          <w:p w:rsidR="003559CE" w:rsidRDefault="00660578">
            <w:pPr>
              <w:spacing w:line="260" w:lineRule="exact"/>
              <w:jc w:val="center"/>
              <w:rPr>
                <w:rFonts w:eastAsia="方正仿宋_GBK"/>
              </w:rPr>
            </w:pPr>
            <w:r>
              <w:rPr>
                <w:rFonts w:eastAsia="方正仿宋_GBK" w:hint="eastAsia"/>
              </w:rPr>
              <w:t>经</w:t>
            </w:r>
          </w:p>
          <w:p w:rsidR="003559CE" w:rsidRDefault="00660578">
            <w:pPr>
              <w:spacing w:line="260" w:lineRule="exact"/>
              <w:jc w:val="center"/>
              <w:rPr>
                <w:rFonts w:eastAsia="方正仿宋_GBK"/>
              </w:rPr>
            </w:pPr>
            <w:r>
              <w:rPr>
                <w:rFonts w:eastAsia="方正仿宋_GBK" w:hint="eastAsia"/>
              </w:rPr>
              <w:t>济</w:t>
            </w:r>
          </w:p>
        </w:tc>
        <w:tc>
          <w:tcPr>
            <w:tcW w:w="847" w:type="dxa"/>
            <w:vMerge w:val="restart"/>
            <w:vAlign w:val="center"/>
          </w:tcPr>
          <w:p w:rsidR="003559CE" w:rsidRDefault="00660578">
            <w:pPr>
              <w:spacing w:line="260" w:lineRule="exact"/>
              <w:jc w:val="center"/>
              <w:rPr>
                <w:rFonts w:eastAsia="方正仿宋_GBK"/>
              </w:rPr>
            </w:pPr>
            <w:r>
              <w:rPr>
                <w:rFonts w:eastAsia="方正仿宋_GBK" w:hint="eastAsia"/>
              </w:rPr>
              <w:t>（六）</w:t>
            </w:r>
          </w:p>
          <w:p w:rsidR="003559CE" w:rsidRDefault="00660578">
            <w:pPr>
              <w:spacing w:line="260" w:lineRule="exact"/>
              <w:jc w:val="center"/>
              <w:rPr>
                <w:rFonts w:eastAsia="方正仿宋_GBK"/>
              </w:rPr>
            </w:pPr>
            <w:r>
              <w:rPr>
                <w:rFonts w:eastAsia="方正仿宋_GBK" w:hint="eastAsia"/>
              </w:rPr>
              <w:t>资源节约与利用</w:t>
            </w:r>
          </w:p>
        </w:tc>
        <w:tc>
          <w:tcPr>
            <w:tcW w:w="510" w:type="dxa"/>
            <w:vAlign w:val="center"/>
          </w:tcPr>
          <w:p w:rsidR="003559CE" w:rsidRDefault="00660578">
            <w:pPr>
              <w:spacing w:line="260" w:lineRule="exact"/>
              <w:jc w:val="center"/>
              <w:rPr>
                <w:rFonts w:eastAsia="方正仿宋_GBK"/>
              </w:rPr>
            </w:pPr>
            <w:r>
              <w:rPr>
                <w:rFonts w:eastAsia="方正仿宋_GBK" w:hint="eastAsia"/>
              </w:rPr>
              <w:t>15</w:t>
            </w:r>
          </w:p>
        </w:tc>
        <w:tc>
          <w:tcPr>
            <w:tcW w:w="2340" w:type="dxa"/>
            <w:vAlign w:val="center"/>
          </w:tcPr>
          <w:p w:rsidR="003559CE" w:rsidRDefault="00660578">
            <w:pPr>
              <w:spacing w:line="260" w:lineRule="exact"/>
              <w:rPr>
                <w:rFonts w:eastAsia="方正仿宋_GBK"/>
              </w:rPr>
            </w:pPr>
            <w:r>
              <w:rPr>
                <w:rFonts w:eastAsia="方正仿宋_GBK" w:hint="eastAsia"/>
              </w:rPr>
              <w:t>单位地区生产总值能耗</w:t>
            </w:r>
          </w:p>
          <w:p w:rsidR="003559CE" w:rsidRDefault="00660578">
            <w:pPr>
              <w:spacing w:line="260" w:lineRule="exact"/>
              <w:rPr>
                <w:rFonts w:eastAsia="方正仿宋_GBK"/>
              </w:rPr>
            </w:pPr>
            <w:r>
              <w:rPr>
                <w:rFonts w:eastAsia="方正仿宋_GBK" w:hint="eastAsia"/>
              </w:rPr>
              <w:t>（吨标煤</w:t>
            </w:r>
            <w:r>
              <w:rPr>
                <w:rFonts w:eastAsia="方正仿宋_GBK" w:hint="eastAsia"/>
              </w:rPr>
              <w:t>/</w:t>
            </w:r>
            <w:r>
              <w:rPr>
                <w:rFonts w:eastAsia="方正仿宋_GBK" w:hint="eastAsia"/>
              </w:rPr>
              <w:t>万元）</w:t>
            </w:r>
          </w:p>
        </w:tc>
        <w:tc>
          <w:tcPr>
            <w:tcW w:w="1816"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0.80</w:t>
            </w:r>
          </w:p>
          <w:p w:rsidR="003559CE" w:rsidRDefault="00660578">
            <w:pPr>
              <w:spacing w:line="260" w:lineRule="exact"/>
              <w:jc w:val="center"/>
              <w:rPr>
                <w:rFonts w:eastAsia="方正仿宋_GBK"/>
              </w:rPr>
            </w:pPr>
            <w:r>
              <w:rPr>
                <w:rFonts w:eastAsia="方正仿宋_GBK" w:hint="eastAsia"/>
              </w:rPr>
              <w:t>且能源消耗总量不超过控制目标值</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0.4094</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0.4</w:t>
            </w:r>
          </w:p>
        </w:tc>
        <w:tc>
          <w:tcPr>
            <w:tcW w:w="1216" w:type="dxa"/>
            <w:vAlign w:val="center"/>
          </w:tcPr>
          <w:p w:rsidR="003559CE" w:rsidRDefault="00660578">
            <w:pPr>
              <w:spacing w:line="260" w:lineRule="exact"/>
              <w:jc w:val="center"/>
              <w:rPr>
                <w:rFonts w:eastAsia="方正仿宋_GBK"/>
              </w:rPr>
            </w:pPr>
            <w:r>
              <w:rPr>
                <w:rFonts w:eastAsia="方正仿宋_GBK" w:hint="eastAsia"/>
              </w:rPr>
              <w:t>0.4</w:t>
            </w:r>
          </w:p>
        </w:tc>
      </w:tr>
      <w:tr w:rsidR="003559CE">
        <w:trPr>
          <w:trHeight w:val="590"/>
        </w:trPr>
        <w:tc>
          <w:tcPr>
            <w:tcW w:w="428" w:type="dxa"/>
            <w:vMerge/>
            <w:vAlign w:val="center"/>
          </w:tcPr>
          <w:p w:rsidR="003559CE" w:rsidRDefault="003559CE">
            <w:pPr>
              <w:spacing w:line="260" w:lineRule="exact"/>
              <w:jc w:val="center"/>
              <w:rPr>
                <w:rFonts w:eastAsia="方正仿宋_GBK"/>
              </w:rPr>
            </w:pPr>
          </w:p>
        </w:tc>
        <w:tc>
          <w:tcPr>
            <w:tcW w:w="847" w:type="dxa"/>
            <w:vMerge/>
            <w:vAlign w:val="center"/>
          </w:tcPr>
          <w:p w:rsidR="003559CE" w:rsidRDefault="003559CE">
            <w:pPr>
              <w:spacing w:line="260" w:lineRule="exact"/>
              <w:jc w:val="center"/>
              <w:rPr>
                <w:rFonts w:eastAsia="方正仿宋_GBK"/>
              </w:rPr>
            </w:pPr>
          </w:p>
        </w:tc>
        <w:tc>
          <w:tcPr>
            <w:tcW w:w="510" w:type="dxa"/>
            <w:vAlign w:val="center"/>
          </w:tcPr>
          <w:p w:rsidR="003559CE" w:rsidRDefault="00660578">
            <w:pPr>
              <w:spacing w:line="260" w:lineRule="exact"/>
              <w:jc w:val="center"/>
              <w:rPr>
                <w:rFonts w:eastAsia="方正仿宋_GBK"/>
              </w:rPr>
            </w:pPr>
            <w:r>
              <w:rPr>
                <w:rFonts w:eastAsia="方正仿宋_GBK" w:hint="eastAsia"/>
              </w:rPr>
              <w:t>16</w:t>
            </w:r>
          </w:p>
        </w:tc>
        <w:tc>
          <w:tcPr>
            <w:tcW w:w="2340" w:type="dxa"/>
            <w:vAlign w:val="center"/>
          </w:tcPr>
          <w:p w:rsidR="003559CE" w:rsidRDefault="00660578">
            <w:pPr>
              <w:spacing w:line="260" w:lineRule="exact"/>
              <w:rPr>
                <w:rFonts w:eastAsia="方正仿宋_GBK"/>
              </w:rPr>
            </w:pPr>
            <w:r>
              <w:rPr>
                <w:rFonts w:eastAsia="方正仿宋_GBK" w:hint="eastAsia"/>
              </w:rPr>
              <w:t>单位地区生产总值用水量</w:t>
            </w:r>
          </w:p>
          <w:p w:rsidR="003559CE" w:rsidRDefault="00660578">
            <w:pPr>
              <w:spacing w:line="260" w:lineRule="exact"/>
              <w:rPr>
                <w:rFonts w:eastAsia="方正仿宋_GBK"/>
              </w:rPr>
            </w:pPr>
            <w:r>
              <w:rPr>
                <w:rFonts w:eastAsia="方正仿宋_GBK" w:hint="eastAsia"/>
              </w:rPr>
              <w:t>（立方米</w:t>
            </w:r>
            <w:r>
              <w:rPr>
                <w:rFonts w:eastAsia="方正仿宋_GBK" w:hint="eastAsia"/>
              </w:rPr>
              <w:t>/</w:t>
            </w:r>
            <w:r>
              <w:rPr>
                <w:rFonts w:eastAsia="方正仿宋_GBK" w:hint="eastAsia"/>
              </w:rPr>
              <w:t>万元）</w:t>
            </w:r>
          </w:p>
        </w:tc>
        <w:tc>
          <w:tcPr>
            <w:tcW w:w="1816"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75</w:t>
            </w:r>
          </w:p>
          <w:p w:rsidR="003559CE" w:rsidRDefault="00660578">
            <w:pPr>
              <w:spacing w:line="260" w:lineRule="exact"/>
              <w:jc w:val="center"/>
              <w:rPr>
                <w:rFonts w:eastAsia="方正仿宋_GBK"/>
              </w:rPr>
            </w:pPr>
            <w:r>
              <w:rPr>
                <w:rFonts w:eastAsia="方正仿宋_GBK" w:hint="eastAsia"/>
              </w:rPr>
              <w:t>用水总量不超过控制目标值</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110</w:t>
            </w:r>
          </w:p>
          <w:p w:rsidR="003559CE" w:rsidRDefault="00660578">
            <w:pPr>
              <w:spacing w:line="260" w:lineRule="exact"/>
              <w:jc w:val="center"/>
              <w:rPr>
                <w:rFonts w:eastAsia="方正仿宋_GBK"/>
              </w:rPr>
            </w:pPr>
            <w:r>
              <w:rPr>
                <w:rFonts w:eastAsia="方正仿宋_GBK" w:hint="eastAsia"/>
              </w:rPr>
              <w:t>立方米</w:t>
            </w:r>
            <w:r>
              <w:rPr>
                <w:rFonts w:eastAsia="方正仿宋_GBK" w:hint="eastAsia"/>
              </w:rPr>
              <w:t>/</w:t>
            </w:r>
            <w:r>
              <w:rPr>
                <w:rFonts w:eastAsia="方正仿宋_GBK" w:hint="eastAsia"/>
              </w:rPr>
              <w:t>万元</w:t>
            </w:r>
          </w:p>
        </w:tc>
        <w:tc>
          <w:tcPr>
            <w:tcW w:w="884" w:type="dxa"/>
            <w:vAlign w:val="center"/>
          </w:tcPr>
          <w:p w:rsidR="003559CE" w:rsidRDefault="00660578">
            <w:pPr>
              <w:spacing w:line="260" w:lineRule="exact"/>
              <w:jc w:val="center"/>
              <w:rPr>
                <w:rFonts w:eastAsia="方正仿宋_GBK"/>
              </w:rPr>
            </w:pPr>
            <w:r>
              <w:rPr>
                <w:rFonts w:eastAsia="方正仿宋_GBK" w:hint="eastAsia"/>
              </w:rPr>
              <w:t>不达标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75</w:t>
            </w:r>
          </w:p>
        </w:tc>
        <w:tc>
          <w:tcPr>
            <w:tcW w:w="1216" w:type="dxa"/>
            <w:vAlign w:val="center"/>
          </w:tcPr>
          <w:p w:rsidR="003559CE" w:rsidRDefault="00660578">
            <w:pPr>
              <w:spacing w:line="260" w:lineRule="exact"/>
              <w:jc w:val="center"/>
              <w:rPr>
                <w:rFonts w:eastAsia="方正仿宋_GBK"/>
              </w:rPr>
            </w:pPr>
            <w:r>
              <w:rPr>
                <w:rFonts w:eastAsia="方正仿宋_GBK" w:hint="eastAsia"/>
              </w:rPr>
              <w:t>75</w:t>
            </w:r>
          </w:p>
        </w:tc>
      </w:tr>
      <w:tr w:rsidR="003559CE">
        <w:trPr>
          <w:trHeight w:val="794"/>
        </w:trPr>
        <w:tc>
          <w:tcPr>
            <w:tcW w:w="428" w:type="dxa"/>
            <w:vMerge w:val="restart"/>
            <w:vAlign w:val="center"/>
          </w:tcPr>
          <w:p w:rsidR="003559CE" w:rsidRDefault="00660578">
            <w:pPr>
              <w:spacing w:line="260" w:lineRule="exact"/>
              <w:jc w:val="center"/>
              <w:rPr>
                <w:rFonts w:eastAsia="方正仿宋_GBK"/>
              </w:rPr>
            </w:pPr>
            <w:r>
              <w:rPr>
                <w:rFonts w:eastAsia="方正仿宋_GBK" w:hint="eastAsia"/>
              </w:rPr>
              <w:lastRenderedPageBreak/>
              <w:t>生</w:t>
            </w:r>
          </w:p>
          <w:p w:rsidR="003559CE" w:rsidRDefault="00660578">
            <w:pPr>
              <w:spacing w:line="260" w:lineRule="exact"/>
              <w:jc w:val="center"/>
              <w:rPr>
                <w:rFonts w:eastAsia="方正仿宋_GBK"/>
              </w:rPr>
            </w:pPr>
            <w:r>
              <w:rPr>
                <w:rFonts w:eastAsia="方正仿宋_GBK" w:hint="eastAsia"/>
              </w:rPr>
              <w:t>态</w:t>
            </w:r>
          </w:p>
          <w:p w:rsidR="003559CE" w:rsidRDefault="00660578">
            <w:pPr>
              <w:spacing w:line="260" w:lineRule="exact"/>
              <w:jc w:val="center"/>
              <w:rPr>
                <w:rFonts w:eastAsia="方正仿宋_GBK"/>
              </w:rPr>
            </w:pPr>
            <w:r>
              <w:rPr>
                <w:rFonts w:eastAsia="方正仿宋_GBK" w:hint="eastAsia"/>
              </w:rPr>
              <w:t>经</w:t>
            </w:r>
          </w:p>
          <w:p w:rsidR="003559CE" w:rsidRDefault="00660578">
            <w:pPr>
              <w:spacing w:line="260" w:lineRule="exact"/>
              <w:jc w:val="center"/>
              <w:rPr>
                <w:rFonts w:eastAsia="方正仿宋_GBK"/>
              </w:rPr>
            </w:pPr>
            <w:r>
              <w:rPr>
                <w:rFonts w:eastAsia="方正仿宋_GBK" w:hint="eastAsia"/>
              </w:rPr>
              <w:t>济</w:t>
            </w:r>
          </w:p>
        </w:tc>
        <w:tc>
          <w:tcPr>
            <w:tcW w:w="847" w:type="dxa"/>
            <w:vMerge w:val="restart"/>
            <w:vAlign w:val="center"/>
          </w:tcPr>
          <w:p w:rsidR="003559CE" w:rsidRDefault="00660578">
            <w:pPr>
              <w:spacing w:line="260" w:lineRule="exact"/>
              <w:jc w:val="center"/>
              <w:rPr>
                <w:rFonts w:eastAsia="方正仿宋_GBK"/>
              </w:rPr>
            </w:pPr>
            <w:r>
              <w:rPr>
                <w:rFonts w:eastAsia="方正仿宋_GBK" w:hint="eastAsia"/>
              </w:rPr>
              <w:t>（七）</w:t>
            </w:r>
          </w:p>
          <w:p w:rsidR="003559CE" w:rsidRDefault="00660578">
            <w:pPr>
              <w:spacing w:line="260" w:lineRule="exact"/>
              <w:jc w:val="center"/>
              <w:rPr>
                <w:rFonts w:eastAsia="方正仿宋_GBK"/>
              </w:rPr>
            </w:pPr>
            <w:r>
              <w:rPr>
                <w:rFonts w:eastAsia="方正仿宋_GBK" w:hint="eastAsia"/>
              </w:rPr>
              <w:t>产业循环发展</w:t>
            </w:r>
          </w:p>
        </w:tc>
        <w:tc>
          <w:tcPr>
            <w:tcW w:w="510" w:type="dxa"/>
            <w:vAlign w:val="center"/>
          </w:tcPr>
          <w:p w:rsidR="003559CE" w:rsidRDefault="00660578">
            <w:pPr>
              <w:spacing w:line="260" w:lineRule="exact"/>
              <w:jc w:val="center"/>
              <w:rPr>
                <w:rFonts w:eastAsia="方正仿宋_GBK"/>
              </w:rPr>
            </w:pPr>
            <w:r>
              <w:rPr>
                <w:rFonts w:eastAsia="方正仿宋_GBK" w:hint="eastAsia"/>
              </w:rPr>
              <w:t>17</w:t>
            </w:r>
          </w:p>
        </w:tc>
        <w:tc>
          <w:tcPr>
            <w:tcW w:w="2340" w:type="dxa"/>
            <w:vAlign w:val="center"/>
          </w:tcPr>
          <w:p w:rsidR="003559CE" w:rsidRDefault="00660578">
            <w:pPr>
              <w:spacing w:line="260" w:lineRule="exact"/>
              <w:rPr>
                <w:rFonts w:eastAsia="方正仿宋_GBK"/>
              </w:rPr>
            </w:pPr>
            <w:r>
              <w:rPr>
                <w:rFonts w:eastAsia="方正仿宋_GBK" w:hint="eastAsia"/>
              </w:rPr>
              <w:t>农业废弃物综合利用率（</w:t>
            </w:r>
            <w:r>
              <w:rPr>
                <w:rFonts w:eastAsia="方正仿宋_GBK" w:hint="eastAsia"/>
              </w:rPr>
              <w:t>%</w:t>
            </w:r>
            <w:r>
              <w:rPr>
                <w:rFonts w:eastAsia="方正仿宋_GBK" w:hint="eastAsia"/>
              </w:rPr>
              <w:t>）</w:t>
            </w:r>
          </w:p>
          <w:p w:rsidR="003559CE" w:rsidRDefault="00660578">
            <w:pPr>
              <w:spacing w:line="260" w:lineRule="exact"/>
              <w:rPr>
                <w:rFonts w:eastAsia="方正仿宋_GBK"/>
              </w:rPr>
            </w:pPr>
            <w:r>
              <w:rPr>
                <w:rFonts w:eastAsia="方正仿宋_GBK" w:hint="eastAsia"/>
              </w:rPr>
              <w:t>秸秆综合利用率</w:t>
            </w:r>
          </w:p>
          <w:p w:rsidR="003559CE" w:rsidRDefault="00660578">
            <w:pPr>
              <w:spacing w:line="260" w:lineRule="exact"/>
              <w:rPr>
                <w:rFonts w:eastAsia="方正仿宋_GBK"/>
              </w:rPr>
            </w:pPr>
            <w:r>
              <w:rPr>
                <w:rFonts w:eastAsia="方正仿宋_GBK" w:hint="eastAsia"/>
              </w:rPr>
              <w:t>其中：产业化利用率</w:t>
            </w:r>
          </w:p>
          <w:p w:rsidR="003559CE" w:rsidRDefault="00660578">
            <w:pPr>
              <w:spacing w:line="260" w:lineRule="exact"/>
              <w:rPr>
                <w:rFonts w:eastAsia="方正仿宋_GBK"/>
              </w:rPr>
            </w:pPr>
            <w:r>
              <w:rPr>
                <w:rFonts w:eastAsia="方正仿宋_GBK" w:hint="eastAsia"/>
              </w:rPr>
              <w:t>畜禽养殖场粪便综合利用率</w:t>
            </w:r>
          </w:p>
        </w:tc>
        <w:tc>
          <w:tcPr>
            <w:tcW w:w="1816" w:type="dxa"/>
            <w:vAlign w:val="center"/>
          </w:tcPr>
          <w:p w:rsidR="003559CE" w:rsidRDefault="003559CE">
            <w:pPr>
              <w:spacing w:line="260" w:lineRule="exact"/>
              <w:jc w:val="center"/>
              <w:rPr>
                <w:rFonts w:eastAsia="方正仿宋_GBK"/>
              </w:rPr>
            </w:pPr>
          </w:p>
          <w:p w:rsidR="003559CE" w:rsidRDefault="003559CE">
            <w:pPr>
              <w:spacing w:line="260" w:lineRule="exact"/>
              <w:jc w:val="center"/>
              <w:rPr>
                <w:rFonts w:eastAsia="方正仿宋_GBK"/>
              </w:rPr>
            </w:pPr>
          </w:p>
          <w:p w:rsidR="003559CE" w:rsidRDefault="00660578">
            <w:pPr>
              <w:spacing w:line="260" w:lineRule="exact"/>
              <w:jc w:val="center"/>
              <w:rPr>
                <w:rFonts w:eastAsia="方正仿宋_GBK"/>
              </w:rPr>
            </w:pPr>
            <w:r>
              <w:rPr>
                <w:rFonts w:eastAsia="方正仿宋_GBK" w:hint="eastAsia"/>
              </w:rPr>
              <w:t>≥</w:t>
            </w:r>
            <w:r>
              <w:rPr>
                <w:rFonts w:eastAsia="方正仿宋_GBK" w:hint="eastAsia"/>
              </w:rPr>
              <w:t>90</w:t>
            </w:r>
          </w:p>
          <w:p w:rsidR="003559CE" w:rsidRDefault="00660578">
            <w:pPr>
              <w:spacing w:line="260" w:lineRule="exact"/>
              <w:jc w:val="center"/>
              <w:rPr>
                <w:rFonts w:eastAsia="方正仿宋_GBK"/>
              </w:rPr>
            </w:pPr>
            <w:r>
              <w:rPr>
                <w:rFonts w:eastAsia="方正仿宋_GBK" w:hint="eastAsia"/>
              </w:rPr>
              <w:t>达到全省平均水平</w:t>
            </w:r>
          </w:p>
          <w:p w:rsidR="003559CE" w:rsidRDefault="00660578">
            <w:pPr>
              <w:spacing w:line="260" w:lineRule="exact"/>
              <w:jc w:val="center"/>
              <w:rPr>
                <w:rFonts w:eastAsia="方正仿宋_GBK"/>
              </w:rPr>
            </w:pPr>
            <w:r>
              <w:rPr>
                <w:rFonts w:eastAsia="方正仿宋_GBK" w:hint="eastAsia"/>
              </w:rPr>
              <w:t>≥</w:t>
            </w:r>
            <w:r>
              <w:rPr>
                <w:rFonts w:eastAsia="方正仿宋_GBK" w:hint="eastAsia"/>
              </w:rPr>
              <w:t>75</w:t>
            </w:r>
          </w:p>
        </w:tc>
        <w:tc>
          <w:tcPr>
            <w:tcW w:w="1162" w:type="dxa"/>
            <w:vAlign w:val="center"/>
          </w:tcPr>
          <w:p w:rsidR="003559CE" w:rsidRDefault="00660578">
            <w:pPr>
              <w:spacing w:line="260" w:lineRule="exact"/>
              <w:jc w:val="center"/>
              <w:rPr>
                <w:rFonts w:eastAsia="方正仿宋_GBK"/>
              </w:rPr>
            </w:pPr>
            <w:r>
              <w:rPr>
                <w:rFonts w:eastAsia="方正仿宋_GBK" w:hint="eastAsia"/>
              </w:rPr>
              <w:t>参考性</w:t>
            </w:r>
          </w:p>
        </w:tc>
        <w:tc>
          <w:tcPr>
            <w:tcW w:w="2361" w:type="dxa"/>
            <w:vAlign w:val="center"/>
          </w:tcPr>
          <w:p w:rsidR="003559CE" w:rsidRDefault="003559CE">
            <w:pPr>
              <w:spacing w:line="260" w:lineRule="exact"/>
              <w:jc w:val="center"/>
              <w:rPr>
                <w:rFonts w:eastAsia="方正仿宋_GBK"/>
              </w:rPr>
            </w:pPr>
          </w:p>
          <w:p w:rsidR="003559CE" w:rsidRDefault="003559CE">
            <w:pPr>
              <w:spacing w:line="260" w:lineRule="exact"/>
              <w:jc w:val="center"/>
              <w:rPr>
                <w:rFonts w:eastAsia="方正仿宋_GBK"/>
              </w:rPr>
            </w:pPr>
          </w:p>
          <w:p w:rsidR="003559CE" w:rsidRDefault="00660578">
            <w:pPr>
              <w:spacing w:line="260" w:lineRule="exact"/>
              <w:jc w:val="center"/>
              <w:rPr>
                <w:rFonts w:eastAsia="方正仿宋_GBK"/>
              </w:rPr>
            </w:pPr>
            <w:r>
              <w:rPr>
                <w:rFonts w:eastAsia="方正仿宋_GBK" w:hint="eastAsia"/>
              </w:rPr>
              <w:t>93.1</w:t>
            </w:r>
          </w:p>
          <w:p w:rsidR="003559CE" w:rsidRDefault="00660578">
            <w:pPr>
              <w:spacing w:line="260" w:lineRule="exact"/>
              <w:jc w:val="center"/>
              <w:rPr>
                <w:rFonts w:eastAsia="方正仿宋_GBK"/>
              </w:rPr>
            </w:pPr>
            <w:r>
              <w:rPr>
                <w:rFonts w:eastAsia="方正仿宋_GBK" w:hint="eastAsia"/>
              </w:rPr>
              <w:t>已达到全省平均水平</w:t>
            </w:r>
          </w:p>
          <w:p w:rsidR="003559CE" w:rsidRDefault="00660578">
            <w:pPr>
              <w:spacing w:line="260" w:lineRule="exact"/>
              <w:jc w:val="center"/>
              <w:rPr>
                <w:rFonts w:eastAsia="方正仿宋_GBK"/>
              </w:rPr>
            </w:pPr>
            <w:r>
              <w:rPr>
                <w:rFonts w:eastAsia="方正仿宋_GBK" w:hint="eastAsia"/>
              </w:rPr>
              <w:t>96.2</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3559CE">
            <w:pPr>
              <w:spacing w:line="260" w:lineRule="exact"/>
              <w:jc w:val="center"/>
              <w:rPr>
                <w:rFonts w:eastAsia="方正仿宋_GBK"/>
              </w:rPr>
            </w:pPr>
          </w:p>
          <w:p w:rsidR="003559CE" w:rsidRDefault="003559CE">
            <w:pPr>
              <w:spacing w:line="260" w:lineRule="exact"/>
              <w:jc w:val="center"/>
              <w:rPr>
                <w:rFonts w:eastAsia="方正仿宋_GBK"/>
              </w:rPr>
            </w:pPr>
          </w:p>
          <w:p w:rsidR="003559CE" w:rsidRDefault="00660578">
            <w:pPr>
              <w:spacing w:line="260" w:lineRule="exact"/>
              <w:jc w:val="center"/>
              <w:rPr>
                <w:rFonts w:eastAsia="方正仿宋_GBK"/>
              </w:rPr>
            </w:pPr>
            <w:r>
              <w:rPr>
                <w:rFonts w:eastAsia="方正仿宋_GBK" w:hint="eastAsia"/>
              </w:rPr>
              <w:t>94</w:t>
            </w:r>
          </w:p>
          <w:p w:rsidR="003559CE" w:rsidRDefault="00660578">
            <w:pPr>
              <w:spacing w:line="260" w:lineRule="exact"/>
              <w:jc w:val="center"/>
              <w:rPr>
                <w:rFonts w:eastAsia="方正仿宋_GBK"/>
              </w:rPr>
            </w:pPr>
            <w:r>
              <w:rPr>
                <w:rFonts w:eastAsia="方正仿宋_GBK" w:hint="eastAsia"/>
              </w:rPr>
              <w:t>达到全省平均水平</w:t>
            </w:r>
          </w:p>
          <w:p w:rsidR="003559CE" w:rsidRDefault="00660578">
            <w:pPr>
              <w:spacing w:line="260" w:lineRule="exact"/>
              <w:jc w:val="center"/>
              <w:rPr>
                <w:rFonts w:eastAsia="方正仿宋_GBK"/>
              </w:rPr>
            </w:pPr>
            <w:r>
              <w:rPr>
                <w:rFonts w:eastAsia="方正仿宋_GBK" w:hint="eastAsia"/>
              </w:rPr>
              <w:t>97</w:t>
            </w:r>
          </w:p>
        </w:tc>
        <w:tc>
          <w:tcPr>
            <w:tcW w:w="1216" w:type="dxa"/>
            <w:vAlign w:val="center"/>
          </w:tcPr>
          <w:p w:rsidR="003559CE" w:rsidRDefault="003559CE">
            <w:pPr>
              <w:spacing w:line="260" w:lineRule="exact"/>
              <w:jc w:val="center"/>
              <w:rPr>
                <w:rFonts w:eastAsia="方正仿宋_GBK"/>
              </w:rPr>
            </w:pPr>
          </w:p>
          <w:p w:rsidR="003559CE" w:rsidRDefault="003559CE">
            <w:pPr>
              <w:spacing w:line="260" w:lineRule="exact"/>
              <w:jc w:val="center"/>
              <w:rPr>
                <w:rFonts w:eastAsia="方正仿宋_GBK"/>
              </w:rPr>
            </w:pPr>
          </w:p>
          <w:p w:rsidR="003559CE" w:rsidRDefault="00660578">
            <w:pPr>
              <w:spacing w:line="260" w:lineRule="exact"/>
              <w:jc w:val="center"/>
              <w:rPr>
                <w:rFonts w:eastAsia="方正仿宋_GBK"/>
              </w:rPr>
            </w:pPr>
            <w:r>
              <w:rPr>
                <w:rFonts w:eastAsia="方正仿宋_GBK" w:hint="eastAsia"/>
              </w:rPr>
              <w:t>95</w:t>
            </w:r>
          </w:p>
          <w:p w:rsidR="003559CE" w:rsidRDefault="00660578">
            <w:pPr>
              <w:spacing w:line="260" w:lineRule="exact"/>
              <w:jc w:val="center"/>
              <w:rPr>
                <w:rFonts w:eastAsia="方正仿宋_GBK"/>
              </w:rPr>
            </w:pPr>
            <w:r>
              <w:rPr>
                <w:rFonts w:eastAsia="方正仿宋_GBK" w:hint="eastAsia"/>
              </w:rPr>
              <w:t>达到全省平均水平</w:t>
            </w:r>
          </w:p>
          <w:p w:rsidR="003559CE" w:rsidRDefault="00660578">
            <w:pPr>
              <w:spacing w:line="260" w:lineRule="exact"/>
              <w:jc w:val="center"/>
              <w:rPr>
                <w:rFonts w:eastAsia="方正仿宋_GBK"/>
              </w:rPr>
            </w:pPr>
            <w:r>
              <w:rPr>
                <w:rFonts w:eastAsia="方正仿宋_GBK" w:hint="eastAsia"/>
              </w:rPr>
              <w:t>98</w:t>
            </w:r>
          </w:p>
        </w:tc>
      </w:tr>
      <w:tr w:rsidR="003559CE">
        <w:trPr>
          <w:trHeight w:val="794"/>
        </w:trPr>
        <w:tc>
          <w:tcPr>
            <w:tcW w:w="428" w:type="dxa"/>
            <w:vMerge/>
            <w:vAlign w:val="center"/>
          </w:tcPr>
          <w:p w:rsidR="003559CE" w:rsidRDefault="003559CE">
            <w:pPr>
              <w:spacing w:line="260" w:lineRule="exact"/>
              <w:jc w:val="center"/>
              <w:rPr>
                <w:rFonts w:eastAsia="方正仿宋_GBK"/>
              </w:rPr>
            </w:pPr>
          </w:p>
        </w:tc>
        <w:tc>
          <w:tcPr>
            <w:tcW w:w="847" w:type="dxa"/>
            <w:vMerge/>
            <w:vAlign w:val="center"/>
          </w:tcPr>
          <w:p w:rsidR="003559CE" w:rsidRDefault="003559CE">
            <w:pPr>
              <w:spacing w:line="260" w:lineRule="exact"/>
              <w:jc w:val="center"/>
              <w:rPr>
                <w:rFonts w:eastAsia="方正仿宋_GBK"/>
              </w:rPr>
            </w:pPr>
          </w:p>
        </w:tc>
        <w:tc>
          <w:tcPr>
            <w:tcW w:w="510" w:type="dxa"/>
            <w:vAlign w:val="center"/>
          </w:tcPr>
          <w:p w:rsidR="003559CE" w:rsidRDefault="00660578">
            <w:pPr>
              <w:spacing w:line="260" w:lineRule="exact"/>
              <w:jc w:val="center"/>
              <w:rPr>
                <w:rFonts w:eastAsia="方正仿宋_GBK"/>
              </w:rPr>
            </w:pPr>
            <w:r>
              <w:rPr>
                <w:rFonts w:eastAsia="方正仿宋_GBK" w:hint="eastAsia"/>
              </w:rPr>
              <w:t>18</w:t>
            </w:r>
          </w:p>
        </w:tc>
        <w:tc>
          <w:tcPr>
            <w:tcW w:w="2340" w:type="dxa"/>
            <w:vAlign w:val="center"/>
          </w:tcPr>
          <w:p w:rsidR="003559CE" w:rsidRDefault="00660578">
            <w:pPr>
              <w:spacing w:line="260" w:lineRule="exact"/>
              <w:rPr>
                <w:rFonts w:eastAsia="方正仿宋_GBK"/>
              </w:rPr>
            </w:pPr>
            <w:r>
              <w:rPr>
                <w:rFonts w:eastAsia="方正仿宋_GBK" w:hint="eastAsia"/>
              </w:rPr>
              <w:t>一般工业固体废物处置利用率（</w:t>
            </w:r>
            <w:r>
              <w:rPr>
                <w:rFonts w:eastAsia="方正仿宋_GBK" w:hint="eastAsia"/>
              </w:rPr>
              <w:t>%</w:t>
            </w:r>
            <w:r>
              <w:rPr>
                <w:rFonts w:eastAsia="方正仿宋_GBK" w:hint="eastAsia"/>
              </w:rPr>
              <w:t>）</w:t>
            </w:r>
          </w:p>
        </w:tc>
        <w:tc>
          <w:tcPr>
            <w:tcW w:w="1816"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85</w:t>
            </w:r>
          </w:p>
        </w:tc>
        <w:tc>
          <w:tcPr>
            <w:tcW w:w="1162" w:type="dxa"/>
            <w:vAlign w:val="center"/>
          </w:tcPr>
          <w:p w:rsidR="003559CE" w:rsidRDefault="00660578">
            <w:pPr>
              <w:spacing w:line="260" w:lineRule="exact"/>
              <w:jc w:val="center"/>
              <w:rPr>
                <w:rFonts w:eastAsia="方正仿宋_GBK"/>
              </w:rPr>
            </w:pPr>
            <w:r>
              <w:rPr>
                <w:rFonts w:eastAsia="方正仿宋_GBK" w:hint="eastAsia"/>
              </w:rPr>
              <w:t>参考性</w:t>
            </w:r>
          </w:p>
        </w:tc>
        <w:tc>
          <w:tcPr>
            <w:tcW w:w="2361" w:type="dxa"/>
            <w:vAlign w:val="center"/>
          </w:tcPr>
          <w:p w:rsidR="003559CE" w:rsidRDefault="00660578">
            <w:pPr>
              <w:spacing w:line="260" w:lineRule="exact"/>
              <w:jc w:val="center"/>
              <w:rPr>
                <w:rFonts w:eastAsia="方正仿宋_GBK"/>
              </w:rPr>
            </w:pPr>
            <w:r>
              <w:rPr>
                <w:rFonts w:eastAsia="方正仿宋_GBK" w:hint="eastAsia"/>
              </w:rPr>
              <w:t>100</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100</w:t>
            </w:r>
          </w:p>
        </w:tc>
        <w:tc>
          <w:tcPr>
            <w:tcW w:w="1216" w:type="dxa"/>
            <w:vAlign w:val="center"/>
          </w:tcPr>
          <w:p w:rsidR="003559CE" w:rsidRDefault="00660578">
            <w:pPr>
              <w:spacing w:line="260" w:lineRule="exact"/>
              <w:jc w:val="center"/>
              <w:rPr>
                <w:rFonts w:eastAsia="方正仿宋_GBK"/>
              </w:rPr>
            </w:pPr>
            <w:r>
              <w:rPr>
                <w:rFonts w:eastAsia="方正仿宋_GBK" w:hint="eastAsia"/>
              </w:rPr>
              <w:t>100</w:t>
            </w:r>
          </w:p>
        </w:tc>
      </w:tr>
      <w:tr w:rsidR="003559CE">
        <w:trPr>
          <w:trHeight w:val="794"/>
        </w:trPr>
        <w:tc>
          <w:tcPr>
            <w:tcW w:w="428" w:type="dxa"/>
            <w:vMerge w:val="restart"/>
            <w:vAlign w:val="center"/>
          </w:tcPr>
          <w:p w:rsidR="003559CE" w:rsidRDefault="00660578">
            <w:pPr>
              <w:spacing w:line="260" w:lineRule="exact"/>
              <w:jc w:val="center"/>
              <w:rPr>
                <w:rFonts w:eastAsia="方正仿宋_GBK"/>
              </w:rPr>
            </w:pPr>
            <w:r>
              <w:rPr>
                <w:rFonts w:eastAsia="方正仿宋_GBK" w:hint="eastAsia"/>
              </w:rPr>
              <w:t>生态生活</w:t>
            </w:r>
          </w:p>
        </w:tc>
        <w:tc>
          <w:tcPr>
            <w:tcW w:w="847" w:type="dxa"/>
            <w:vMerge w:val="restart"/>
            <w:vAlign w:val="center"/>
          </w:tcPr>
          <w:p w:rsidR="003559CE" w:rsidRDefault="00660578">
            <w:pPr>
              <w:spacing w:line="260" w:lineRule="exact"/>
              <w:jc w:val="center"/>
              <w:rPr>
                <w:rFonts w:eastAsia="方正仿宋_GBK"/>
              </w:rPr>
            </w:pPr>
            <w:r>
              <w:rPr>
                <w:rFonts w:eastAsia="方正仿宋_GBK" w:hint="eastAsia"/>
              </w:rPr>
              <w:t>（八）</w:t>
            </w:r>
          </w:p>
          <w:p w:rsidR="003559CE" w:rsidRDefault="00660578">
            <w:pPr>
              <w:spacing w:line="260" w:lineRule="exact"/>
              <w:jc w:val="center"/>
              <w:rPr>
                <w:rFonts w:eastAsia="方正仿宋_GBK"/>
              </w:rPr>
            </w:pPr>
            <w:r>
              <w:rPr>
                <w:rFonts w:eastAsia="方正仿宋_GBK" w:hint="eastAsia"/>
              </w:rPr>
              <w:t>人居环境改善</w:t>
            </w:r>
          </w:p>
        </w:tc>
        <w:tc>
          <w:tcPr>
            <w:tcW w:w="510" w:type="dxa"/>
            <w:vAlign w:val="center"/>
          </w:tcPr>
          <w:p w:rsidR="003559CE" w:rsidRDefault="00660578">
            <w:pPr>
              <w:spacing w:line="260" w:lineRule="exact"/>
              <w:jc w:val="center"/>
              <w:rPr>
                <w:rFonts w:eastAsia="方正仿宋_GBK"/>
              </w:rPr>
            </w:pPr>
            <w:r>
              <w:rPr>
                <w:rFonts w:eastAsia="方正仿宋_GBK" w:hint="eastAsia"/>
              </w:rPr>
              <w:t>19</w:t>
            </w:r>
          </w:p>
        </w:tc>
        <w:tc>
          <w:tcPr>
            <w:tcW w:w="2340" w:type="dxa"/>
            <w:vAlign w:val="center"/>
          </w:tcPr>
          <w:p w:rsidR="003559CE" w:rsidRDefault="00660578">
            <w:pPr>
              <w:spacing w:line="260" w:lineRule="exact"/>
              <w:rPr>
                <w:rFonts w:eastAsia="方正仿宋_GBK"/>
              </w:rPr>
            </w:pPr>
            <w:r>
              <w:rPr>
                <w:rFonts w:eastAsia="方正仿宋_GBK" w:hint="eastAsia"/>
              </w:rPr>
              <w:t>村镇饮用水卫生合格率（</w:t>
            </w:r>
            <w:r>
              <w:rPr>
                <w:rFonts w:eastAsia="方正仿宋_GBK" w:hint="eastAsia"/>
              </w:rPr>
              <w:t>%</w:t>
            </w:r>
            <w:r>
              <w:rPr>
                <w:rFonts w:eastAsia="方正仿宋_GBK" w:hint="eastAsia"/>
              </w:rPr>
              <w:t>）</w:t>
            </w:r>
          </w:p>
        </w:tc>
        <w:tc>
          <w:tcPr>
            <w:tcW w:w="1816" w:type="dxa"/>
            <w:vAlign w:val="center"/>
          </w:tcPr>
          <w:p w:rsidR="003559CE" w:rsidRDefault="00660578">
            <w:pPr>
              <w:spacing w:line="260" w:lineRule="exact"/>
              <w:jc w:val="center"/>
              <w:rPr>
                <w:rFonts w:eastAsia="方正仿宋_GBK"/>
              </w:rPr>
            </w:pPr>
            <w:r>
              <w:rPr>
                <w:rFonts w:eastAsia="方正仿宋_GBK" w:hint="eastAsia"/>
              </w:rPr>
              <w:t>100</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100</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100</w:t>
            </w:r>
          </w:p>
        </w:tc>
        <w:tc>
          <w:tcPr>
            <w:tcW w:w="1216" w:type="dxa"/>
            <w:vAlign w:val="center"/>
          </w:tcPr>
          <w:p w:rsidR="003559CE" w:rsidRDefault="00660578">
            <w:pPr>
              <w:spacing w:line="260" w:lineRule="exact"/>
              <w:jc w:val="center"/>
              <w:rPr>
                <w:rFonts w:eastAsia="方正仿宋_GBK"/>
              </w:rPr>
            </w:pPr>
            <w:r>
              <w:rPr>
                <w:rFonts w:eastAsia="方正仿宋_GBK" w:hint="eastAsia"/>
              </w:rPr>
              <w:t>100</w:t>
            </w:r>
          </w:p>
        </w:tc>
      </w:tr>
      <w:tr w:rsidR="003559CE">
        <w:trPr>
          <w:trHeight w:val="794"/>
        </w:trPr>
        <w:tc>
          <w:tcPr>
            <w:tcW w:w="428" w:type="dxa"/>
            <w:vMerge/>
            <w:vAlign w:val="center"/>
          </w:tcPr>
          <w:p w:rsidR="003559CE" w:rsidRDefault="003559CE">
            <w:pPr>
              <w:spacing w:line="260" w:lineRule="exact"/>
              <w:jc w:val="center"/>
              <w:rPr>
                <w:rFonts w:eastAsia="方正仿宋_GBK"/>
              </w:rPr>
            </w:pPr>
          </w:p>
        </w:tc>
        <w:tc>
          <w:tcPr>
            <w:tcW w:w="847" w:type="dxa"/>
            <w:vMerge/>
            <w:vAlign w:val="center"/>
          </w:tcPr>
          <w:p w:rsidR="003559CE" w:rsidRDefault="003559CE">
            <w:pPr>
              <w:spacing w:line="260" w:lineRule="exact"/>
              <w:jc w:val="center"/>
              <w:rPr>
                <w:rFonts w:eastAsia="方正仿宋_GBK"/>
              </w:rPr>
            </w:pPr>
          </w:p>
        </w:tc>
        <w:tc>
          <w:tcPr>
            <w:tcW w:w="510" w:type="dxa"/>
            <w:vAlign w:val="center"/>
          </w:tcPr>
          <w:p w:rsidR="003559CE" w:rsidRDefault="00660578">
            <w:pPr>
              <w:spacing w:line="260" w:lineRule="exact"/>
              <w:jc w:val="center"/>
              <w:rPr>
                <w:rFonts w:eastAsia="方正仿宋_GBK"/>
              </w:rPr>
            </w:pPr>
            <w:r>
              <w:rPr>
                <w:rFonts w:eastAsia="方正仿宋_GBK" w:hint="eastAsia"/>
              </w:rPr>
              <w:t>20</w:t>
            </w:r>
          </w:p>
        </w:tc>
        <w:tc>
          <w:tcPr>
            <w:tcW w:w="2340" w:type="dxa"/>
            <w:vAlign w:val="center"/>
          </w:tcPr>
          <w:p w:rsidR="003559CE" w:rsidRDefault="00660578">
            <w:pPr>
              <w:spacing w:line="260" w:lineRule="exact"/>
              <w:rPr>
                <w:rFonts w:eastAsia="方正仿宋_GBK"/>
              </w:rPr>
            </w:pPr>
            <w:r>
              <w:rPr>
                <w:rFonts w:eastAsia="方正仿宋_GBK" w:hint="eastAsia"/>
              </w:rPr>
              <w:t>城镇污水处理率（</w:t>
            </w:r>
            <w:r>
              <w:rPr>
                <w:rFonts w:eastAsia="方正仿宋_GBK" w:hint="eastAsia"/>
              </w:rPr>
              <w:t>%</w:t>
            </w:r>
            <w:r>
              <w:rPr>
                <w:rFonts w:eastAsia="方正仿宋_GBK" w:hint="eastAsia"/>
              </w:rPr>
              <w:t>）</w:t>
            </w:r>
          </w:p>
        </w:tc>
        <w:tc>
          <w:tcPr>
            <w:tcW w:w="1816"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85</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98.34</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98.5</w:t>
            </w:r>
          </w:p>
        </w:tc>
        <w:tc>
          <w:tcPr>
            <w:tcW w:w="1216" w:type="dxa"/>
            <w:vAlign w:val="center"/>
          </w:tcPr>
          <w:p w:rsidR="003559CE" w:rsidRDefault="00660578">
            <w:pPr>
              <w:spacing w:line="260" w:lineRule="exact"/>
              <w:jc w:val="center"/>
              <w:rPr>
                <w:rFonts w:eastAsia="方正仿宋_GBK"/>
              </w:rPr>
            </w:pPr>
            <w:r>
              <w:rPr>
                <w:rFonts w:eastAsia="方正仿宋_GBK" w:hint="eastAsia"/>
              </w:rPr>
              <w:t>98.7</w:t>
            </w:r>
          </w:p>
        </w:tc>
      </w:tr>
      <w:tr w:rsidR="003559CE">
        <w:trPr>
          <w:trHeight w:val="794"/>
        </w:trPr>
        <w:tc>
          <w:tcPr>
            <w:tcW w:w="428" w:type="dxa"/>
            <w:vMerge/>
            <w:vAlign w:val="center"/>
          </w:tcPr>
          <w:p w:rsidR="003559CE" w:rsidRDefault="003559CE">
            <w:pPr>
              <w:spacing w:line="260" w:lineRule="exact"/>
              <w:jc w:val="center"/>
              <w:rPr>
                <w:rFonts w:eastAsia="方正仿宋_GBK"/>
              </w:rPr>
            </w:pPr>
          </w:p>
        </w:tc>
        <w:tc>
          <w:tcPr>
            <w:tcW w:w="847" w:type="dxa"/>
            <w:vMerge/>
            <w:vAlign w:val="center"/>
          </w:tcPr>
          <w:p w:rsidR="003559CE" w:rsidRDefault="003559CE">
            <w:pPr>
              <w:spacing w:line="260" w:lineRule="exact"/>
              <w:jc w:val="center"/>
              <w:rPr>
                <w:rFonts w:eastAsia="方正仿宋_GBK"/>
              </w:rPr>
            </w:pPr>
          </w:p>
        </w:tc>
        <w:tc>
          <w:tcPr>
            <w:tcW w:w="510" w:type="dxa"/>
            <w:vAlign w:val="center"/>
          </w:tcPr>
          <w:p w:rsidR="003559CE" w:rsidRDefault="00660578">
            <w:pPr>
              <w:spacing w:line="260" w:lineRule="exact"/>
              <w:jc w:val="center"/>
              <w:rPr>
                <w:rFonts w:eastAsia="方正仿宋_GBK"/>
              </w:rPr>
            </w:pPr>
            <w:r>
              <w:rPr>
                <w:rFonts w:eastAsia="方正仿宋_GBK" w:hint="eastAsia"/>
              </w:rPr>
              <w:t>21</w:t>
            </w:r>
          </w:p>
        </w:tc>
        <w:tc>
          <w:tcPr>
            <w:tcW w:w="2340" w:type="dxa"/>
            <w:vAlign w:val="center"/>
          </w:tcPr>
          <w:p w:rsidR="003559CE" w:rsidRDefault="00660578">
            <w:pPr>
              <w:spacing w:line="260" w:lineRule="exact"/>
              <w:rPr>
                <w:rFonts w:eastAsia="方正仿宋_GBK"/>
              </w:rPr>
            </w:pPr>
            <w:r>
              <w:rPr>
                <w:rFonts w:eastAsia="方正仿宋_GBK" w:hint="eastAsia"/>
              </w:rPr>
              <w:t>城镇生活垃圾无害化处理率（</w:t>
            </w:r>
            <w:r>
              <w:rPr>
                <w:rFonts w:eastAsia="方正仿宋_GBK" w:hint="eastAsia"/>
              </w:rPr>
              <w:t>%</w:t>
            </w:r>
            <w:r>
              <w:rPr>
                <w:rFonts w:eastAsia="方正仿宋_GBK" w:hint="eastAsia"/>
              </w:rPr>
              <w:t>）</w:t>
            </w:r>
          </w:p>
        </w:tc>
        <w:tc>
          <w:tcPr>
            <w:tcW w:w="1816"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85</w:t>
            </w:r>
          </w:p>
        </w:tc>
        <w:tc>
          <w:tcPr>
            <w:tcW w:w="1162" w:type="dxa"/>
            <w:vAlign w:val="center"/>
          </w:tcPr>
          <w:p w:rsidR="003559CE" w:rsidRDefault="00660578">
            <w:pPr>
              <w:spacing w:line="260" w:lineRule="exact"/>
              <w:jc w:val="center"/>
              <w:rPr>
                <w:rFonts w:eastAsia="方正仿宋_GBK"/>
              </w:rPr>
            </w:pPr>
            <w:r>
              <w:rPr>
                <w:rFonts w:eastAsia="方正仿宋_GBK" w:hint="eastAsia"/>
              </w:rPr>
              <w:t>约束性</w:t>
            </w:r>
          </w:p>
        </w:tc>
        <w:tc>
          <w:tcPr>
            <w:tcW w:w="2361" w:type="dxa"/>
            <w:vAlign w:val="center"/>
          </w:tcPr>
          <w:p w:rsidR="003559CE" w:rsidRDefault="00660578">
            <w:pPr>
              <w:spacing w:line="260" w:lineRule="exact"/>
              <w:jc w:val="center"/>
              <w:rPr>
                <w:rFonts w:eastAsia="方正仿宋_GBK"/>
              </w:rPr>
            </w:pPr>
            <w:r>
              <w:rPr>
                <w:rFonts w:eastAsia="方正仿宋_GBK" w:hint="eastAsia"/>
              </w:rPr>
              <w:t>100</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100</w:t>
            </w:r>
          </w:p>
        </w:tc>
        <w:tc>
          <w:tcPr>
            <w:tcW w:w="1216" w:type="dxa"/>
            <w:vAlign w:val="center"/>
          </w:tcPr>
          <w:p w:rsidR="003559CE" w:rsidRDefault="00660578">
            <w:pPr>
              <w:spacing w:line="260" w:lineRule="exact"/>
              <w:jc w:val="center"/>
              <w:rPr>
                <w:rFonts w:eastAsia="方正仿宋_GBK"/>
              </w:rPr>
            </w:pPr>
            <w:r>
              <w:rPr>
                <w:rFonts w:eastAsia="方正仿宋_GBK" w:hint="eastAsia"/>
              </w:rPr>
              <w:t>100</w:t>
            </w:r>
          </w:p>
        </w:tc>
      </w:tr>
      <w:tr w:rsidR="003559CE">
        <w:trPr>
          <w:trHeight w:val="794"/>
        </w:trPr>
        <w:tc>
          <w:tcPr>
            <w:tcW w:w="428" w:type="dxa"/>
            <w:vMerge/>
            <w:vAlign w:val="center"/>
          </w:tcPr>
          <w:p w:rsidR="003559CE" w:rsidRDefault="003559CE">
            <w:pPr>
              <w:spacing w:line="260" w:lineRule="exact"/>
              <w:jc w:val="center"/>
              <w:rPr>
                <w:rFonts w:eastAsia="方正仿宋_GBK"/>
              </w:rPr>
            </w:pPr>
          </w:p>
        </w:tc>
        <w:tc>
          <w:tcPr>
            <w:tcW w:w="847" w:type="dxa"/>
            <w:vMerge/>
            <w:vAlign w:val="center"/>
          </w:tcPr>
          <w:p w:rsidR="003559CE" w:rsidRDefault="003559CE">
            <w:pPr>
              <w:spacing w:line="260" w:lineRule="exact"/>
              <w:jc w:val="center"/>
              <w:rPr>
                <w:rFonts w:eastAsia="方正仿宋_GBK"/>
              </w:rPr>
            </w:pPr>
          </w:p>
        </w:tc>
        <w:tc>
          <w:tcPr>
            <w:tcW w:w="510" w:type="dxa"/>
            <w:vAlign w:val="center"/>
          </w:tcPr>
          <w:p w:rsidR="003559CE" w:rsidRDefault="00660578">
            <w:pPr>
              <w:spacing w:line="260" w:lineRule="exact"/>
              <w:jc w:val="center"/>
              <w:rPr>
                <w:rFonts w:eastAsia="方正仿宋_GBK"/>
              </w:rPr>
            </w:pPr>
            <w:r>
              <w:rPr>
                <w:rFonts w:eastAsia="方正仿宋_GBK" w:hint="eastAsia"/>
              </w:rPr>
              <w:t>22</w:t>
            </w:r>
          </w:p>
        </w:tc>
        <w:tc>
          <w:tcPr>
            <w:tcW w:w="2340" w:type="dxa"/>
            <w:vAlign w:val="center"/>
          </w:tcPr>
          <w:p w:rsidR="003559CE" w:rsidRDefault="00660578">
            <w:pPr>
              <w:spacing w:line="260" w:lineRule="exact"/>
              <w:rPr>
                <w:rFonts w:eastAsia="方正仿宋_GBK"/>
              </w:rPr>
            </w:pPr>
            <w:r>
              <w:rPr>
                <w:rFonts w:eastAsia="方正仿宋_GBK" w:hint="eastAsia"/>
              </w:rPr>
              <w:t>农村卫生厕所普及率（</w:t>
            </w:r>
            <w:r>
              <w:rPr>
                <w:rFonts w:eastAsia="方正仿宋_GBK" w:hint="eastAsia"/>
              </w:rPr>
              <w:t>%</w:t>
            </w:r>
            <w:r>
              <w:rPr>
                <w:rFonts w:eastAsia="方正仿宋_GBK" w:hint="eastAsia"/>
              </w:rPr>
              <w:t>）</w:t>
            </w:r>
          </w:p>
        </w:tc>
        <w:tc>
          <w:tcPr>
            <w:tcW w:w="1816"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85</w:t>
            </w:r>
          </w:p>
        </w:tc>
        <w:tc>
          <w:tcPr>
            <w:tcW w:w="1162" w:type="dxa"/>
            <w:vAlign w:val="center"/>
          </w:tcPr>
          <w:p w:rsidR="003559CE" w:rsidRDefault="00660578">
            <w:pPr>
              <w:spacing w:line="260" w:lineRule="exact"/>
              <w:jc w:val="center"/>
              <w:rPr>
                <w:rFonts w:eastAsia="方正仿宋_GBK"/>
              </w:rPr>
            </w:pPr>
            <w:r>
              <w:rPr>
                <w:rFonts w:eastAsia="方正仿宋_GBK" w:hint="eastAsia"/>
              </w:rPr>
              <w:t>参考性</w:t>
            </w:r>
          </w:p>
        </w:tc>
        <w:tc>
          <w:tcPr>
            <w:tcW w:w="2361" w:type="dxa"/>
            <w:vAlign w:val="center"/>
          </w:tcPr>
          <w:p w:rsidR="003559CE" w:rsidRDefault="00660578">
            <w:pPr>
              <w:spacing w:line="260" w:lineRule="exact"/>
              <w:jc w:val="center"/>
              <w:rPr>
                <w:rFonts w:eastAsia="方正仿宋_GBK"/>
              </w:rPr>
            </w:pPr>
            <w:r>
              <w:rPr>
                <w:rFonts w:eastAsia="方正仿宋_GBK" w:hint="eastAsia"/>
              </w:rPr>
              <w:t>91</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92</w:t>
            </w:r>
          </w:p>
        </w:tc>
        <w:tc>
          <w:tcPr>
            <w:tcW w:w="1216" w:type="dxa"/>
            <w:vAlign w:val="center"/>
          </w:tcPr>
          <w:p w:rsidR="003559CE" w:rsidRDefault="00660578">
            <w:pPr>
              <w:spacing w:line="260" w:lineRule="exact"/>
              <w:jc w:val="center"/>
              <w:rPr>
                <w:rFonts w:eastAsia="方正仿宋_GBK"/>
              </w:rPr>
            </w:pPr>
            <w:r>
              <w:rPr>
                <w:rFonts w:eastAsia="方正仿宋_GBK" w:hint="eastAsia"/>
              </w:rPr>
              <w:t>93</w:t>
            </w:r>
          </w:p>
        </w:tc>
      </w:tr>
      <w:tr w:rsidR="003559CE">
        <w:trPr>
          <w:trHeight w:val="794"/>
        </w:trPr>
        <w:tc>
          <w:tcPr>
            <w:tcW w:w="428" w:type="dxa"/>
            <w:vMerge/>
            <w:vAlign w:val="center"/>
          </w:tcPr>
          <w:p w:rsidR="003559CE" w:rsidRDefault="003559CE">
            <w:pPr>
              <w:spacing w:line="260" w:lineRule="exact"/>
              <w:jc w:val="center"/>
              <w:rPr>
                <w:rFonts w:eastAsia="方正仿宋_GBK"/>
              </w:rPr>
            </w:pPr>
          </w:p>
        </w:tc>
        <w:tc>
          <w:tcPr>
            <w:tcW w:w="847" w:type="dxa"/>
            <w:vMerge/>
            <w:vAlign w:val="center"/>
          </w:tcPr>
          <w:p w:rsidR="003559CE" w:rsidRDefault="003559CE">
            <w:pPr>
              <w:spacing w:line="260" w:lineRule="exact"/>
              <w:jc w:val="center"/>
              <w:rPr>
                <w:rFonts w:eastAsia="方正仿宋_GBK"/>
              </w:rPr>
            </w:pPr>
          </w:p>
        </w:tc>
        <w:tc>
          <w:tcPr>
            <w:tcW w:w="510" w:type="dxa"/>
            <w:vAlign w:val="center"/>
          </w:tcPr>
          <w:p w:rsidR="003559CE" w:rsidRDefault="00660578">
            <w:pPr>
              <w:spacing w:line="260" w:lineRule="exact"/>
              <w:jc w:val="center"/>
              <w:rPr>
                <w:rFonts w:eastAsia="方正仿宋_GBK"/>
              </w:rPr>
            </w:pPr>
            <w:r>
              <w:rPr>
                <w:rFonts w:eastAsia="方正仿宋_GBK" w:hint="eastAsia"/>
              </w:rPr>
              <w:t>23</w:t>
            </w:r>
          </w:p>
        </w:tc>
        <w:tc>
          <w:tcPr>
            <w:tcW w:w="2340" w:type="dxa"/>
            <w:vAlign w:val="center"/>
          </w:tcPr>
          <w:p w:rsidR="003559CE" w:rsidRDefault="00660578">
            <w:pPr>
              <w:spacing w:line="260" w:lineRule="exact"/>
              <w:rPr>
                <w:rFonts w:eastAsia="方正仿宋_GBK"/>
              </w:rPr>
            </w:pPr>
            <w:r>
              <w:rPr>
                <w:rFonts w:eastAsia="方正仿宋_GBK" w:hint="eastAsia"/>
              </w:rPr>
              <w:t>村庄环境综合整治率（</w:t>
            </w:r>
            <w:r>
              <w:rPr>
                <w:rFonts w:eastAsia="方正仿宋_GBK" w:hint="eastAsia"/>
              </w:rPr>
              <w:t>%</w:t>
            </w:r>
            <w:r>
              <w:rPr>
                <w:rFonts w:eastAsia="方正仿宋_GBK" w:hint="eastAsia"/>
              </w:rPr>
              <w:t>）</w:t>
            </w:r>
          </w:p>
        </w:tc>
        <w:tc>
          <w:tcPr>
            <w:tcW w:w="1816" w:type="dxa"/>
            <w:vAlign w:val="center"/>
          </w:tcPr>
          <w:p w:rsidR="003559CE" w:rsidRDefault="00660578">
            <w:pPr>
              <w:spacing w:line="260" w:lineRule="exact"/>
              <w:jc w:val="center"/>
              <w:rPr>
                <w:rFonts w:eastAsia="方正仿宋_GBK"/>
              </w:rPr>
            </w:pPr>
            <w:r>
              <w:rPr>
                <w:rFonts w:eastAsia="方正仿宋_GBK" w:hint="eastAsia"/>
              </w:rPr>
              <w:t>≥</w:t>
            </w:r>
            <w:r>
              <w:rPr>
                <w:rFonts w:eastAsia="方正仿宋_GBK" w:hint="eastAsia"/>
              </w:rPr>
              <w:t>80</w:t>
            </w:r>
          </w:p>
        </w:tc>
        <w:tc>
          <w:tcPr>
            <w:tcW w:w="1162" w:type="dxa"/>
            <w:vAlign w:val="center"/>
          </w:tcPr>
          <w:p w:rsidR="003559CE" w:rsidRDefault="00660578">
            <w:pPr>
              <w:spacing w:line="260" w:lineRule="exact"/>
              <w:jc w:val="center"/>
              <w:rPr>
                <w:rFonts w:eastAsia="方正仿宋_GBK"/>
              </w:rPr>
            </w:pPr>
            <w:r>
              <w:rPr>
                <w:rFonts w:eastAsia="方正仿宋_GBK" w:hint="eastAsia"/>
              </w:rPr>
              <w:t>参考性</w:t>
            </w:r>
          </w:p>
        </w:tc>
        <w:tc>
          <w:tcPr>
            <w:tcW w:w="2361" w:type="dxa"/>
            <w:vAlign w:val="center"/>
          </w:tcPr>
          <w:p w:rsidR="003559CE" w:rsidRDefault="00660578">
            <w:pPr>
              <w:spacing w:line="260" w:lineRule="exact"/>
              <w:jc w:val="center"/>
              <w:rPr>
                <w:rFonts w:eastAsia="方正仿宋_GBK"/>
              </w:rPr>
            </w:pPr>
            <w:r>
              <w:rPr>
                <w:rFonts w:eastAsia="方正仿宋_GBK" w:hint="eastAsia"/>
              </w:rPr>
              <w:t>100</w:t>
            </w:r>
          </w:p>
        </w:tc>
        <w:tc>
          <w:tcPr>
            <w:tcW w:w="884" w:type="dxa"/>
            <w:vAlign w:val="center"/>
          </w:tcPr>
          <w:p w:rsidR="003559CE" w:rsidRDefault="00660578">
            <w:pPr>
              <w:spacing w:line="260" w:lineRule="exact"/>
              <w:jc w:val="center"/>
              <w:rPr>
                <w:rFonts w:eastAsia="方正仿宋_GBK"/>
              </w:rPr>
            </w:pPr>
            <w:r>
              <w:rPr>
                <w:rFonts w:eastAsia="方正仿宋_GBK" w:hint="eastAsia"/>
              </w:rPr>
              <w:t>达标</w:t>
            </w:r>
          </w:p>
        </w:tc>
        <w:tc>
          <w:tcPr>
            <w:tcW w:w="1294" w:type="dxa"/>
            <w:vAlign w:val="center"/>
          </w:tcPr>
          <w:p w:rsidR="003559CE" w:rsidRDefault="00660578">
            <w:pPr>
              <w:spacing w:line="260" w:lineRule="exact"/>
              <w:jc w:val="center"/>
              <w:rPr>
                <w:rFonts w:eastAsia="方正仿宋_GBK"/>
              </w:rPr>
            </w:pPr>
            <w:r>
              <w:rPr>
                <w:rFonts w:eastAsia="方正仿宋_GBK" w:hint="eastAsia"/>
              </w:rPr>
              <w:t>100</w:t>
            </w:r>
          </w:p>
        </w:tc>
        <w:tc>
          <w:tcPr>
            <w:tcW w:w="1216" w:type="dxa"/>
            <w:vAlign w:val="center"/>
          </w:tcPr>
          <w:p w:rsidR="003559CE" w:rsidRDefault="00660578">
            <w:pPr>
              <w:spacing w:line="260" w:lineRule="exact"/>
              <w:jc w:val="center"/>
              <w:rPr>
                <w:rFonts w:eastAsia="方正仿宋_GBK"/>
              </w:rPr>
            </w:pPr>
            <w:r>
              <w:rPr>
                <w:rFonts w:eastAsia="方正仿宋_GBK" w:hint="eastAsia"/>
              </w:rPr>
              <w:t>100</w:t>
            </w:r>
          </w:p>
        </w:tc>
      </w:tr>
      <w:tr w:rsidR="003559CE">
        <w:trPr>
          <w:trHeight w:val="850"/>
        </w:trPr>
        <w:tc>
          <w:tcPr>
            <w:tcW w:w="428" w:type="dxa"/>
            <w:vMerge w:val="restart"/>
            <w:vAlign w:val="center"/>
          </w:tcPr>
          <w:p w:rsidR="003559CE" w:rsidRDefault="00660578">
            <w:pPr>
              <w:jc w:val="center"/>
              <w:rPr>
                <w:rFonts w:eastAsia="方正仿宋_GBK"/>
              </w:rPr>
            </w:pPr>
            <w:r>
              <w:rPr>
                <w:rFonts w:eastAsia="方正仿宋_GBK" w:hint="eastAsia"/>
              </w:rPr>
              <w:lastRenderedPageBreak/>
              <w:t>生态生活</w:t>
            </w:r>
          </w:p>
        </w:tc>
        <w:tc>
          <w:tcPr>
            <w:tcW w:w="847" w:type="dxa"/>
            <w:vMerge w:val="restart"/>
            <w:vAlign w:val="center"/>
          </w:tcPr>
          <w:p w:rsidR="003559CE" w:rsidRDefault="00660578">
            <w:pPr>
              <w:jc w:val="center"/>
              <w:rPr>
                <w:rFonts w:eastAsia="方正仿宋_GBK"/>
              </w:rPr>
            </w:pPr>
            <w:r>
              <w:rPr>
                <w:rFonts w:eastAsia="方正仿宋_GBK" w:hint="eastAsia"/>
              </w:rPr>
              <w:t>（九）</w:t>
            </w:r>
          </w:p>
          <w:p w:rsidR="003559CE" w:rsidRDefault="00660578">
            <w:pPr>
              <w:jc w:val="center"/>
              <w:rPr>
                <w:rFonts w:eastAsia="方正仿宋_GBK"/>
              </w:rPr>
            </w:pPr>
            <w:r>
              <w:rPr>
                <w:rFonts w:eastAsia="方正仿宋_GBK" w:hint="eastAsia"/>
              </w:rPr>
              <w:t>生活方式绿色化</w:t>
            </w:r>
          </w:p>
        </w:tc>
        <w:tc>
          <w:tcPr>
            <w:tcW w:w="510" w:type="dxa"/>
            <w:vAlign w:val="center"/>
          </w:tcPr>
          <w:p w:rsidR="003559CE" w:rsidRDefault="00660578">
            <w:pPr>
              <w:jc w:val="center"/>
              <w:rPr>
                <w:rFonts w:eastAsia="方正仿宋_GBK"/>
              </w:rPr>
            </w:pPr>
            <w:r>
              <w:rPr>
                <w:rFonts w:eastAsia="方正仿宋_GBK" w:hint="eastAsia"/>
              </w:rPr>
              <w:t>24</w:t>
            </w:r>
          </w:p>
        </w:tc>
        <w:tc>
          <w:tcPr>
            <w:tcW w:w="2340" w:type="dxa"/>
            <w:vAlign w:val="center"/>
          </w:tcPr>
          <w:p w:rsidR="003559CE" w:rsidRDefault="00660578">
            <w:pPr>
              <w:rPr>
                <w:rFonts w:eastAsia="方正仿宋_GBK"/>
              </w:rPr>
            </w:pPr>
            <w:r>
              <w:rPr>
                <w:rFonts w:eastAsia="方正仿宋_GBK" w:hint="eastAsia"/>
              </w:rPr>
              <w:t>城镇新建绿色建筑比例（</w:t>
            </w:r>
            <w:r>
              <w:rPr>
                <w:rFonts w:eastAsia="方正仿宋_GBK" w:hint="eastAsia"/>
              </w:rPr>
              <w:t>%</w:t>
            </w:r>
            <w:r>
              <w:rPr>
                <w:rFonts w:eastAsia="方正仿宋_GBK" w:hint="eastAsia"/>
              </w:rPr>
              <w:t>）</w:t>
            </w:r>
          </w:p>
        </w:tc>
        <w:tc>
          <w:tcPr>
            <w:tcW w:w="1816" w:type="dxa"/>
            <w:vAlign w:val="center"/>
          </w:tcPr>
          <w:p w:rsidR="003559CE" w:rsidRDefault="00660578">
            <w:pPr>
              <w:jc w:val="center"/>
              <w:rPr>
                <w:rFonts w:eastAsia="方正仿宋_GBK"/>
              </w:rPr>
            </w:pPr>
            <w:r>
              <w:rPr>
                <w:rFonts w:eastAsia="方正仿宋_GBK" w:hint="eastAsia"/>
              </w:rPr>
              <w:t>≥</w:t>
            </w:r>
            <w:r>
              <w:rPr>
                <w:rFonts w:eastAsia="方正仿宋_GBK" w:hint="eastAsia"/>
              </w:rPr>
              <w:t>30</w:t>
            </w:r>
          </w:p>
        </w:tc>
        <w:tc>
          <w:tcPr>
            <w:tcW w:w="1162" w:type="dxa"/>
            <w:vAlign w:val="center"/>
          </w:tcPr>
          <w:p w:rsidR="003559CE" w:rsidRDefault="00660578">
            <w:pPr>
              <w:jc w:val="center"/>
              <w:rPr>
                <w:rFonts w:eastAsia="方正仿宋_GBK"/>
              </w:rPr>
            </w:pPr>
            <w:r>
              <w:rPr>
                <w:rFonts w:eastAsia="方正仿宋_GBK" w:hint="eastAsia"/>
              </w:rPr>
              <w:t>参考性</w:t>
            </w:r>
          </w:p>
        </w:tc>
        <w:tc>
          <w:tcPr>
            <w:tcW w:w="2361" w:type="dxa"/>
            <w:vAlign w:val="center"/>
          </w:tcPr>
          <w:p w:rsidR="003559CE" w:rsidRDefault="00660578">
            <w:pPr>
              <w:jc w:val="center"/>
              <w:rPr>
                <w:rFonts w:eastAsia="方正仿宋_GBK"/>
              </w:rPr>
            </w:pPr>
            <w:r>
              <w:rPr>
                <w:rFonts w:eastAsia="方正仿宋_GBK" w:hint="eastAsia"/>
              </w:rPr>
              <w:t>84.90</w:t>
            </w:r>
          </w:p>
        </w:tc>
        <w:tc>
          <w:tcPr>
            <w:tcW w:w="884" w:type="dxa"/>
            <w:vAlign w:val="center"/>
          </w:tcPr>
          <w:p w:rsidR="003559CE" w:rsidRDefault="00660578">
            <w:pPr>
              <w:jc w:val="center"/>
              <w:rPr>
                <w:rFonts w:eastAsia="方正仿宋_GBK"/>
              </w:rPr>
            </w:pPr>
            <w:r>
              <w:rPr>
                <w:rFonts w:eastAsia="方正仿宋_GBK" w:hint="eastAsia"/>
              </w:rPr>
              <w:t>达标</w:t>
            </w:r>
          </w:p>
        </w:tc>
        <w:tc>
          <w:tcPr>
            <w:tcW w:w="1294" w:type="dxa"/>
            <w:vAlign w:val="center"/>
          </w:tcPr>
          <w:p w:rsidR="003559CE" w:rsidRDefault="00660578">
            <w:pPr>
              <w:jc w:val="center"/>
              <w:rPr>
                <w:rFonts w:eastAsia="方正仿宋_GBK"/>
              </w:rPr>
            </w:pPr>
            <w:r>
              <w:rPr>
                <w:rFonts w:eastAsia="方正仿宋_GBK" w:hint="eastAsia"/>
              </w:rPr>
              <w:t>87</w:t>
            </w:r>
          </w:p>
        </w:tc>
        <w:tc>
          <w:tcPr>
            <w:tcW w:w="1216" w:type="dxa"/>
            <w:vAlign w:val="center"/>
          </w:tcPr>
          <w:p w:rsidR="003559CE" w:rsidRDefault="00660578">
            <w:pPr>
              <w:jc w:val="center"/>
              <w:rPr>
                <w:rFonts w:eastAsia="方正仿宋_GBK"/>
              </w:rPr>
            </w:pPr>
            <w:r>
              <w:rPr>
                <w:rFonts w:eastAsia="方正仿宋_GBK" w:hint="eastAsia"/>
              </w:rPr>
              <w:t>90</w:t>
            </w:r>
          </w:p>
        </w:tc>
      </w:tr>
      <w:tr w:rsidR="003559CE">
        <w:trPr>
          <w:trHeight w:val="850"/>
        </w:trPr>
        <w:tc>
          <w:tcPr>
            <w:tcW w:w="428" w:type="dxa"/>
            <w:vMerge/>
            <w:vAlign w:val="center"/>
          </w:tcPr>
          <w:p w:rsidR="003559CE" w:rsidRDefault="003559CE">
            <w:pPr>
              <w:jc w:val="center"/>
              <w:rPr>
                <w:rFonts w:eastAsia="方正仿宋_GBK"/>
              </w:rPr>
            </w:pPr>
          </w:p>
        </w:tc>
        <w:tc>
          <w:tcPr>
            <w:tcW w:w="847" w:type="dxa"/>
            <w:vMerge/>
            <w:vAlign w:val="center"/>
          </w:tcPr>
          <w:p w:rsidR="003559CE" w:rsidRDefault="003559CE">
            <w:pPr>
              <w:jc w:val="center"/>
              <w:rPr>
                <w:rFonts w:eastAsia="方正仿宋_GBK"/>
              </w:rPr>
            </w:pPr>
          </w:p>
        </w:tc>
        <w:tc>
          <w:tcPr>
            <w:tcW w:w="510" w:type="dxa"/>
            <w:vAlign w:val="center"/>
          </w:tcPr>
          <w:p w:rsidR="003559CE" w:rsidRDefault="00660578">
            <w:pPr>
              <w:jc w:val="center"/>
              <w:rPr>
                <w:rFonts w:eastAsia="方正仿宋_GBK"/>
              </w:rPr>
            </w:pPr>
            <w:r>
              <w:rPr>
                <w:rFonts w:eastAsia="方正仿宋_GBK" w:hint="eastAsia"/>
              </w:rPr>
              <w:t>25</w:t>
            </w:r>
          </w:p>
        </w:tc>
        <w:tc>
          <w:tcPr>
            <w:tcW w:w="2340" w:type="dxa"/>
            <w:vAlign w:val="center"/>
          </w:tcPr>
          <w:p w:rsidR="003559CE" w:rsidRDefault="00660578">
            <w:pPr>
              <w:rPr>
                <w:rFonts w:eastAsia="方正仿宋_GBK"/>
              </w:rPr>
            </w:pPr>
            <w:r>
              <w:rPr>
                <w:rFonts w:eastAsia="方正仿宋_GBK" w:hint="eastAsia"/>
              </w:rPr>
              <w:t>公众绿色出行率（</w:t>
            </w:r>
            <w:r>
              <w:rPr>
                <w:rFonts w:eastAsia="方正仿宋_GBK" w:hint="eastAsia"/>
              </w:rPr>
              <w:t>%</w:t>
            </w:r>
            <w:r>
              <w:rPr>
                <w:rFonts w:eastAsia="方正仿宋_GBK" w:hint="eastAsia"/>
              </w:rPr>
              <w:t>）</w:t>
            </w:r>
          </w:p>
        </w:tc>
        <w:tc>
          <w:tcPr>
            <w:tcW w:w="1816" w:type="dxa"/>
            <w:vAlign w:val="center"/>
          </w:tcPr>
          <w:p w:rsidR="003559CE" w:rsidRDefault="00660578">
            <w:pPr>
              <w:jc w:val="center"/>
              <w:rPr>
                <w:rFonts w:eastAsia="方正仿宋_GBK"/>
              </w:rPr>
            </w:pPr>
            <w:r>
              <w:rPr>
                <w:rFonts w:eastAsia="方正仿宋_GBK" w:hint="eastAsia"/>
              </w:rPr>
              <w:t>≥</w:t>
            </w:r>
            <w:r>
              <w:rPr>
                <w:rFonts w:eastAsia="方正仿宋_GBK" w:hint="eastAsia"/>
              </w:rPr>
              <w:t>40</w:t>
            </w:r>
          </w:p>
        </w:tc>
        <w:tc>
          <w:tcPr>
            <w:tcW w:w="1162" w:type="dxa"/>
            <w:vAlign w:val="center"/>
          </w:tcPr>
          <w:p w:rsidR="003559CE" w:rsidRDefault="00660578">
            <w:pPr>
              <w:jc w:val="center"/>
              <w:rPr>
                <w:rFonts w:eastAsia="方正仿宋_GBK"/>
              </w:rPr>
            </w:pPr>
            <w:r>
              <w:rPr>
                <w:rFonts w:eastAsia="方正仿宋_GBK" w:hint="eastAsia"/>
              </w:rPr>
              <w:t>参考性</w:t>
            </w:r>
          </w:p>
        </w:tc>
        <w:tc>
          <w:tcPr>
            <w:tcW w:w="2361" w:type="dxa"/>
            <w:vAlign w:val="center"/>
          </w:tcPr>
          <w:p w:rsidR="003559CE" w:rsidRDefault="00660578">
            <w:pPr>
              <w:jc w:val="center"/>
              <w:rPr>
                <w:rFonts w:eastAsia="方正仿宋_GBK"/>
              </w:rPr>
            </w:pPr>
            <w:r>
              <w:rPr>
                <w:rFonts w:eastAsia="方正仿宋_GBK" w:hint="eastAsia"/>
              </w:rPr>
              <w:t>40</w:t>
            </w:r>
          </w:p>
        </w:tc>
        <w:tc>
          <w:tcPr>
            <w:tcW w:w="884" w:type="dxa"/>
            <w:vAlign w:val="center"/>
          </w:tcPr>
          <w:p w:rsidR="003559CE" w:rsidRDefault="00660578">
            <w:pPr>
              <w:jc w:val="center"/>
              <w:rPr>
                <w:rFonts w:eastAsia="方正仿宋_GBK"/>
              </w:rPr>
            </w:pPr>
            <w:r>
              <w:rPr>
                <w:rFonts w:eastAsia="方正仿宋_GBK" w:hint="eastAsia"/>
              </w:rPr>
              <w:t>达标</w:t>
            </w:r>
          </w:p>
        </w:tc>
        <w:tc>
          <w:tcPr>
            <w:tcW w:w="1294" w:type="dxa"/>
            <w:vAlign w:val="center"/>
          </w:tcPr>
          <w:p w:rsidR="003559CE" w:rsidRDefault="00660578">
            <w:pPr>
              <w:jc w:val="center"/>
              <w:rPr>
                <w:rFonts w:eastAsia="方正仿宋_GBK"/>
              </w:rPr>
            </w:pPr>
            <w:r>
              <w:rPr>
                <w:rFonts w:eastAsia="方正仿宋_GBK" w:hint="eastAsia"/>
              </w:rPr>
              <w:t>40</w:t>
            </w:r>
          </w:p>
        </w:tc>
        <w:tc>
          <w:tcPr>
            <w:tcW w:w="1216" w:type="dxa"/>
            <w:vAlign w:val="center"/>
          </w:tcPr>
          <w:p w:rsidR="003559CE" w:rsidRDefault="00660578">
            <w:pPr>
              <w:jc w:val="center"/>
              <w:rPr>
                <w:rFonts w:eastAsia="方正仿宋_GBK"/>
              </w:rPr>
            </w:pPr>
            <w:r>
              <w:rPr>
                <w:rFonts w:eastAsia="方正仿宋_GBK" w:hint="eastAsia"/>
              </w:rPr>
              <w:t>40</w:t>
            </w:r>
          </w:p>
        </w:tc>
      </w:tr>
      <w:tr w:rsidR="003559CE">
        <w:trPr>
          <w:trHeight w:val="850"/>
        </w:trPr>
        <w:tc>
          <w:tcPr>
            <w:tcW w:w="428" w:type="dxa"/>
            <w:vMerge w:val="restart"/>
            <w:vAlign w:val="center"/>
          </w:tcPr>
          <w:p w:rsidR="003559CE" w:rsidRDefault="00660578">
            <w:pPr>
              <w:jc w:val="center"/>
              <w:rPr>
                <w:rFonts w:eastAsia="方正仿宋_GBK"/>
              </w:rPr>
            </w:pPr>
            <w:r>
              <w:rPr>
                <w:rFonts w:eastAsia="方正仿宋_GBK" w:hint="eastAsia"/>
              </w:rPr>
              <w:t>生</w:t>
            </w:r>
          </w:p>
          <w:p w:rsidR="003559CE" w:rsidRDefault="00660578">
            <w:pPr>
              <w:jc w:val="center"/>
              <w:rPr>
                <w:rFonts w:eastAsia="方正仿宋_GBK"/>
              </w:rPr>
            </w:pPr>
            <w:r>
              <w:rPr>
                <w:rFonts w:eastAsia="方正仿宋_GBK" w:hint="eastAsia"/>
              </w:rPr>
              <w:t>态</w:t>
            </w:r>
          </w:p>
          <w:p w:rsidR="003559CE" w:rsidRDefault="00660578">
            <w:pPr>
              <w:jc w:val="center"/>
              <w:rPr>
                <w:rFonts w:eastAsia="方正仿宋_GBK"/>
              </w:rPr>
            </w:pPr>
            <w:r>
              <w:rPr>
                <w:rFonts w:eastAsia="方正仿宋_GBK" w:hint="eastAsia"/>
              </w:rPr>
              <w:t>文</w:t>
            </w:r>
          </w:p>
          <w:p w:rsidR="003559CE" w:rsidRDefault="00660578">
            <w:pPr>
              <w:jc w:val="center"/>
              <w:rPr>
                <w:rFonts w:eastAsia="方正仿宋_GBK"/>
              </w:rPr>
            </w:pPr>
            <w:r>
              <w:rPr>
                <w:rFonts w:eastAsia="方正仿宋_GBK" w:hint="eastAsia"/>
              </w:rPr>
              <w:t>化</w:t>
            </w:r>
          </w:p>
        </w:tc>
        <w:tc>
          <w:tcPr>
            <w:tcW w:w="847" w:type="dxa"/>
            <w:vMerge w:val="restart"/>
            <w:vAlign w:val="center"/>
          </w:tcPr>
          <w:p w:rsidR="003559CE" w:rsidRDefault="00660578">
            <w:pPr>
              <w:jc w:val="center"/>
              <w:rPr>
                <w:rFonts w:eastAsia="方正仿宋_GBK"/>
              </w:rPr>
            </w:pPr>
            <w:r>
              <w:rPr>
                <w:rFonts w:eastAsia="方正仿宋_GBK" w:hint="eastAsia"/>
              </w:rPr>
              <w:t>（十）</w:t>
            </w:r>
          </w:p>
          <w:p w:rsidR="003559CE" w:rsidRDefault="00660578">
            <w:pPr>
              <w:jc w:val="center"/>
              <w:rPr>
                <w:rFonts w:eastAsia="方正仿宋_GBK"/>
              </w:rPr>
            </w:pPr>
            <w:r>
              <w:rPr>
                <w:rFonts w:eastAsia="方正仿宋_GBK" w:hint="eastAsia"/>
              </w:rPr>
              <w:t>观念意识普及</w:t>
            </w:r>
          </w:p>
        </w:tc>
        <w:tc>
          <w:tcPr>
            <w:tcW w:w="510" w:type="dxa"/>
            <w:vAlign w:val="center"/>
          </w:tcPr>
          <w:p w:rsidR="003559CE" w:rsidRDefault="00660578">
            <w:pPr>
              <w:jc w:val="center"/>
              <w:rPr>
                <w:rFonts w:eastAsia="方正仿宋_GBK"/>
              </w:rPr>
            </w:pPr>
            <w:r>
              <w:rPr>
                <w:rFonts w:eastAsia="方正仿宋_GBK" w:hint="eastAsia"/>
              </w:rPr>
              <w:t>26</w:t>
            </w:r>
          </w:p>
        </w:tc>
        <w:tc>
          <w:tcPr>
            <w:tcW w:w="2340" w:type="dxa"/>
            <w:vAlign w:val="center"/>
          </w:tcPr>
          <w:p w:rsidR="003559CE" w:rsidRDefault="00660578">
            <w:pPr>
              <w:rPr>
                <w:rFonts w:eastAsia="方正仿宋_GBK"/>
                <w:highlight w:val="yellow"/>
              </w:rPr>
            </w:pPr>
            <w:r>
              <w:rPr>
                <w:rFonts w:eastAsia="方正仿宋_GBK" w:hint="eastAsia"/>
              </w:rPr>
              <w:t>党政领导干部参加生态文明培训的人数比例（</w:t>
            </w:r>
            <w:r>
              <w:rPr>
                <w:rFonts w:eastAsia="方正仿宋_GBK" w:hint="eastAsia"/>
              </w:rPr>
              <w:t>%</w:t>
            </w:r>
            <w:r>
              <w:rPr>
                <w:rFonts w:eastAsia="方正仿宋_GBK" w:hint="eastAsia"/>
              </w:rPr>
              <w:t>）</w:t>
            </w:r>
          </w:p>
        </w:tc>
        <w:tc>
          <w:tcPr>
            <w:tcW w:w="1816" w:type="dxa"/>
            <w:vAlign w:val="center"/>
          </w:tcPr>
          <w:p w:rsidR="003559CE" w:rsidRDefault="00660578">
            <w:pPr>
              <w:jc w:val="center"/>
              <w:rPr>
                <w:rFonts w:eastAsia="方正仿宋_GBK"/>
              </w:rPr>
            </w:pPr>
            <w:r>
              <w:rPr>
                <w:rFonts w:eastAsia="方正仿宋_GBK" w:hint="eastAsia"/>
              </w:rPr>
              <w:t>≥</w:t>
            </w:r>
            <w:r>
              <w:rPr>
                <w:rFonts w:eastAsia="方正仿宋_GBK" w:hint="eastAsia"/>
              </w:rPr>
              <w:t>90</w:t>
            </w:r>
          </w:p>
        </w:tc>
        <w:tc>
          <w:tcPr>
            <w:tcW w:w="1162" w:type="dxa"/>
            <w:vAlign w:val="center"/>
          </w:tcPr>
          <w:p w:rsidR="003559CE" w:rsidRDefault="00660578">
            <w:pPr>
              <w:jc w:val="center"/>
              <w:rPr>
                <w:rFonts w:eastAsia="方正仿宋_GBK"/>
              </w:rPr>
            </w:pPr>
            <w:r>
              <w:rPr>
                <w:rFonts w:eastAsia="方正仿宋_GBK" w:hint="eastAsia"/>
              </w:rPr>
              <w:t>参考性</w:t>
            </w:r>
          </w:p>
        </w:tc>
        <w:tc>
          <w:tcPr>
            <w:tcW w:w="2361" w:type="dxa"/>
            <w:vAlign w:val="center"/>
          </w:tcPr>
          <w:p w:rsidR="003559CE" w:rsidRDefault="00660578">
            <w:pPr>
              <w:jc w:val="center"/>
              <w:rPr>
                <w:rFonts w:eastAsia="方正仿宋_GBK"/>
              </w:rPr>
            </w:pPr>
            <w:r>
              <w:rPr>
                <w:rFonts w:eastAsia="方正仿宋_GBK" w:hint="eastAsia"/>
              </w:rPr>
              <w:t>100</w:t>
            </w:r>
          </w:p>
        </w:tc>
        <w:tc>
          <w:tcPr>
            <w:tcW w:w="884" w:type="dxa"/>
            <w:vAlign w:val="center"/>
          </w:tcPr>
          <w:p w:rsidR="003559CE" w:rsidRDefault="00660578">
            <w:pPr>
              <w:jc w:val="center"/>
              <w:rPr>
                <w:rFonts w:eastAsia="方正仿宋_GBK"/>
              </w:rPr>
            </w:pPr>
            <w:r>
              <w:rPr>
                <w:rFonts w:eastAsia="方正仿宋_GBK" w:hint="eastAsia"/>
              </w:rPr>
              <w:t>达标</w:t>
            </w:r>
          </w:p>
        </w:tc>
        <w:tc>
          <w:tcPr>
            <w:tcW w:w="1294" w:type="dxa"/>
            <w:vAlign w:val="center"/>
          </w:tcPr>
          <w:p w:rsidR="003559CE" w:rsidRDefault="00660578">
            <w:pPr>
              <w:jc w:val="center"/>
              <w:rPr>
                <w:rFonts w:eastAsia="方正仿宋_GBK"/>
              </w:rPr>
            </w:pPr>
            <w:r>
              <w:rPr>
                <w:rFonts w:eastAsia="方正仿宋_GBK" w:hint="eastAsia"/>
              </w:rPr>
              <w:t>100</w:t>
            </w:r>
          </w:p>
        </w:tc>
        <w:tc>
          <w:tcPr>
            <w:tcW w:w="1216" w:type="dxa"/>
            <w:vAlign w:val="center"/>
          </w:tcPr>
          <w:p w:rsidR="003559CE" w:rsidRDefault="00660578">
            <w:pPr>
              <w:jc w:val="center"/>
              <w:rPr>
                <w:rFonts w:eastAsia="方正仿宋_GBK"/>
              </w:rPr>
            </w:pPr>
            <w:r>
              <w:rPr>
                <w:rFonts w:eastAsia="方正仿宋_GBK" w:hint="eastAsia"/>
              </w:rPr>
              <w:t>100</w:t>
            </w:r>
          </w:p>
        </w:tc>
      </w:tr>
      <w:tr w:rsidR="003559CE">
        <w:trPr>
          <w:trHeight w:val="850"/>
        </w:trPr>
        <w:tc>
          <w:tcPr>
            <w:tcW w:w="428" w:type="dxa"/>
            <w:vMerge/>
            <w:vAlign w:val="center"/>
          </w:tcPr>
          <w:p w:rsidR="003559CE" w:rsidRDefault="003559CE">
            <w:pPr>
              <w:jc w:val="center"/>
              <w:rPr>
                <w:rFonts w:eastAsia="方正仿宋_GBK"/>
              </w:rPr>
            </w:pPr>
          </w:p>
        </w:tc>
        <w:tc>
          <w:tcPr>
            <w:tcW w:w="847" w:type="dxa"/>
            <w:vMerge/>
            <w:vAlign w:val="center"/>
          </w:tcPr>
          <w:p w:rsidR="003559CE" w:rsidRDefault="003559CE">
            <w:pPr>
              <w:jc w:val="center"/>
              <w:rPr>
                <w:rFonts w:eastAsia="方正仿宋_GBK"/>
              </w:rPr>
            </w:pPr>
          </w:p>
        </w:tc>
        <w:tc>
          <w:tcPr>
            <w:tcW w:w="510" w:type="dxa"/>
            <w:vAlign w:val="center"/>
          </w:tcPr>
          <w:p w:rsidR="003559CE" w:rsidRDefault="00660578">
            <w:pPr>
              <w:jc w:val="center"/>
              <w:rPr>
                <w:rFonts w:eastAsia="方正仿宋_GBK"/>
              </w:rPr>
            </w:pPr>
            <w:r>
              <w:rPr>
                <w:rFonts w:eastAsia="方正仿宋_GBK" w:hint="eastAsia"/>
              </w:rPr>
              <w:t>27</w:t>
            </w:r>
          </w:p>
        </w:tc>
        <w:tc>
          <w:tcPr>
            <w:tcW w:w="2340" w:type="dxa"/>
            <w:vAlign w:val="center"/>
          </w:tcPr>
          <w:p w:rsidR="003559CE" w:rsidRDefault="00660578">
            <w:pPr>
              <w:rPr>
                <w:rFonts w:eastAsia="方正仿宋_GBK"/>
              </w:rPr>
            </w:pPr>
            <w:r>
              <w:rPr>
                <w:rFonts w:eastAsia="方正仿宋_GBK" w:hint="eastAsia"/>
              </w:rPr>
              <w:t>公众对生态文明建设的满意度（</w:t>
            </w:r>
            <w:r>
              <w:rPr>
                <w:rFonts w:eastAsia="方正仿宋_GBK" w:hint="eastAsia"/>
              </w:rPr>
              <w:t>%</w:t>
            </w:r>
            <w:r>
              <w:rPr>
                <w:rFonts w:eastAsia="方正仿宋_GBK" w:hint="eastAsia"/>
              </w:rPr>
              <w:t>）</w:t>
            </w:r>
          </w:p>
        </w:tc>
        <w:tc>
          <w:tcPr>
            <w:tcW w:w="1816" w:type="dxa"/>
            <w:vAlign w:val="center"/>
          </w:tcPr>
          <w:p w:rsidR="003559CE" w:rsidRDefault="00660578">
            <w:pPr>
              <w:jc w:val="center"/>
              <w:rPr>
                <w:rFonts w:eastAsia="方正仿宋_GBK"/>
              </w:rPr>
            </w:pPr>
            <w:r>
              <w:rPr>
                <w:rFonts w:eastAsia="方正仿宋_GBK" w:hint="eastAsia"/>
              </w:rPr>
              <w:t>≥</w:t>
            </w:r>
            <w:r>
              <w:rPr>
                <w:rFonts w:eastAsia="方正仿宋_GBK" w:hint="eastAsia"/>
              </w:rPr>
              <w:t>80</w:t>
            </w:r>
          </w:p>
        </w:tc>
        <w:tc>
          <w:tcPr>
            <w:tcW w:w="1162" w:type="dxa"/>
            <w:vAlign w:val="center"/>
          </w:tcPr>
          <w:p w:rsidR="003559CE" w:rsidRDefault="00660578">
            <w:pPr>
              <w:jc w:val="center"/>
              <w:rPr>
                <w:rFonts w:eastAsia="方正仿宋_GBK"/>
              </w:rPr>
            </w:pPr>
            <w:r>
              <w:rPr>
                <w:rFonts w:eastAsia="方正仿宋_GBK" w:hint="eastAsia"/>
              </w:rPr>
              <w:t>参考性</w:t>
            </w:r>
          </w:p>
        </w:tc>
        <w:tc>
          <w:tcPr>
            <w:tcW w:w="2361" w:type="dxa"/>
            <w:vAlign w:val="center"/>
          </w:tcPr>
          <w:p w:rsidR="003559CE" w:rsidRDefault="00660578">
            <w:pPr>
              <w:jc w:val="center"/>
              <w:rPr>
                <w:rFonts w:eastAsia="方正仿宋_GBK"/>
              </w:rPr>
            </w:pPr>
            <w:r>
              <w:rPr>
                <w:rFonts w:eastAsia="方正仿宋_GBK" w:hint="eastAsia"/>
              </w:rPr>
              <w:t>98</w:t>
            </w:r>
          </w:p>
        </w:tc>
        <w:tc>
          <w:tcPr>
            <w:tcW w:w="884" w:type="dxa"/>
            <w:vAlign w:val="center"/>
          </w:tcPr>
          <w:p w:rsidR="003559CE" w:rsidRDefault="00660578">
            <w:pPr>
              <w:jc w:val="center"/>
              <w:rPr>
                <w:rFonts w:eastAsia="方正仿宋_GBK"/>
              </w:rPr>
            </w:pPr>
            <w:r>
              <w:rPr>
                <w:rFonts w:eastAsia="方正仿宋_GBK" w:hint="eastAsia"/>
              </w:rPr>
              <w:t>达标</w:t>
            </w:r>
          </w:p>
        </w:tc>
        <w:tc>
          <w:tcPr>
            <w:tcW w:w="1294" w:type="dxa"/>
            <w:vAlign w:val="center"/>
          </w:tcPr>
          <w:p w:rsidR="003559CE" w:rsidRDefault="00660578">
            <w:pPr>
              <w:jc w:val="center"/>
              <w:rPr>
                <w:rFonts w:eastAsia="方正仿宋_GBK"/>
              </w:rPr>
            </w:pPr>
            <w:r>
              <w:rPr>
                <w:rFonts w:eastAsia="方正仿宋_GBK" w:hint="eastAsia"/>
              </w:rPr>
              <w:t>98</w:t>
            </w:r>
          </w:p>
        </w:tc>
        <w:tc>
          <w:tcPr>
            <w:tcW w:w="1216" w:type="dxa"/>
            <w:vAlign w:val="center"/>
          </w:tcPr>
          <w:p w:rsidR="003559CE" w:rsidRDefault="00660578">
            <w:pPr>
              <w:jc w:val="center"/>
              <w:rPr>
                <w:rFonts w:eastAsia="方正仿宋_GBK"/>
              </w:rPr>
            </w:pPr>
            <w:r>
              <w:rPr>
                <w:rFonts w:eastAsia="方正仿宋_GBK" w:hint="eastAsia"/>
              </w:rPr>
              <w:t>98</w:t>
            </w:r>
          </w:p>
        </w:tc>
      </w:tr>
    </w:tbl>
    <w:p w:rsidR="003559CE" w:rsidRDefault="00660578">
      <w:pPr>
        <w:spacing w:line="576" w:lineRule="exact"/>
        <w:ind w:firstLineChars="200" w:firstLine="608"/>
        <w:rPr>
          <w:rFonts w:eastAsia="方正仿宋_GBK"/>
          <w:sz w:val="32"/>
          <w:szCs w:val="32"/>
        </w:rPr>
      </w:pPr>
      <w:r>
        <w:rPr>
          <w:rFonts w:eastAsia="方正仿宋_GBK" w:hint="eastAsia"/>
          <w:sz w:val="32"/>
          <w:szCs w:val="32"/>
        </w:rPr>
        <w:t>2</w:t>
      </w:r>
      <w:r>
        <w:rPr>
          <w:rFonts w:eastAsia="方正仿宋_GBK" w:hint="eastAsia"/>
          <w:sz w:val="32"/>
          <w:szCs w:val="32"/>
        </w:rPr>
        <w:t>．国家生态文明建设示范区建设指标</w:t>
      </w:r>
    </w:p>
    <w:p w:rsidR="003559CE" w:rsidRDefault="00660578">
      <w:pPr>
        <w:spacing w:line="576" w:lineRule="exact"/>
        <w:ind w:firstLineChars="200" w:firstLine="608"/>
        <w:rPr>
          <w:rFonts w:eastAsia="方正仿宋_GBK"/>
          <w:sz w:val="32"/>
          <w:szCs w:val="32"/>
        </w:rPr>
      </w:pPr>
      <w:r>
        <w:rPr>
          <w:rFonts w:eastAsia="方正仿宋_GBK" w:hint="eastAsia"/>
          <w:sz w:val="32"/>
          <w:szCs w:val="32"/>
        </w:rPr>
        <w:t>按照《国家生态文明建设示范区建设指标》，在对叶集区自然经济社会现状分析的基础上，确定包括生态制度、生态安全、生态空间、生态经济、生态生活、生态文化</w:t>
      </w:r>
      <w:r>
        <w:rPr>
          <w:rFonts w:eastAsia="方正仿宋_GBK" w:hint="eastAsia"/>
          <w:sz w:val="32"/>
          <w:szCs w:val="32"/>
        </w:rPr>
        <w:t>6</w:t>
      </w:r>
      <w:r>
        <w:rPr>
          <w:rFonts w:eastAsia="方正仿宋_GBK" w:hint="eastAsia"/>
          <w:sz w:val="32"/>
          <w:szCs w:val="32"/>
        </w:rPr>
        <w:t>个方面共</w:t>
      </w:r>
      <w:r>
        <w:rPr>
          <w:rFonts w:eastAsia="方正仿宋_GBK" w:hint="eastAsia"/>
          <w:sz w:val="32"/>
          <w:szCs w:val="32"/>
        </w:rPr>
        <w:t>35</w:t>
      </w:r>
      <w:r>
        <w:rPr>
          <w:rFonts w:eastAsia="方正仿宋_GBK" w:hint="eastAsia"/>
          <w:sz w:val="32"/>
          <w:szCs w:val="32"/>
        </w:rPr>
        <w:t>项指标。</w:t>
      </w:r>
    </w:p>
    <w:p w:rsidR="003559CE" w:rsidRDefault="00660578">
      <w:pPr>
        <w:spacing w:line="576" w:lineRule="exact"/>
        <w:jc w:val="center"/>
        <w:rPr>
          <w:rFonts w:eastAsia="方正黑体_GBK"/>
          <w:sz w:val="32"/>
          <w:szCs w:val="32"/>
        </w:rPr>
      </w:pPr>
      <w:r>
        <w:rPr>
          <w:rFonts w:eastAsia="方正黑体_GBK"/>
          <w:sz w:val="32"/>
          <w:szCs w:val="32"/>
        </w:rPr>
        <w:br w:type="page"/>
      </w:r>
      <w:r>
        <w:rPr>
          <w:rFonts w:eastAsia="方正黑体_GBK" w:hint="eastAsia"/>
          <w:sz w:val="32"/>
          <w:szCs w:val="32"/>
        </w:rPr>
        <w:lastRenderedPageBreak/>
        <w:t>表五</w:t>
      </w:r>
      <w:r>
        <w:rPr>
          <w:rFonts w:eastAsia="方正黑体_GBK" w:hint="eastAsia"/>
          <w:sz w:val="32"/>
          <w:szCs w:val="32"/>
        </w:rPr>
        <w:t xml:space="preserve">  </w:t>
      </w:r>
      <w:r>
        <w:rPr>
          <w:rFonts w:eastAsia="方正黑体_GBK" w:hint="eastAsia"/>
          <w:sz w:val="32"/>
          <w:szCs w:val="32"/>
        </w:rPr>
        <w:t>叶集区生态文明建设指标目标表（国家）</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9"/>
        <w:gridCol w:w="838"/>
        <w:gridCol w:w="463"/>
        <w:gridCol w:w="2192"/>
        <w:gridCol w:w="639"/>
        <w:gridCol w:w="1548"/>
        <w:gridCol w:w="896"/>
        <w:gridCol w:w="2082"/>
        <w:gridCol w:w="769"/>
        <w:gridCol w:w="1385"/>
        <w:gridCol w:w="1387"/>
      </w:tblGrid>
      <w:tr w:rsidR="003559CE">
        <w:trPr>
          <w:cantSplit/>
          <w:trHeight w:val="397"/>
          <w:tblHeader/>
        </w:trPr>
        <w:tc>
          <w:tcPr>
            <w:tcW w:w="208" w:type="pct"/>
            <w:vMerge w:val="restart"/>
            <w:vAlign w:val="center"/>
          </w:tcPr>
          <w:p w:rsidR="003559CE" w:rsidRDefault="00660578">
            <w:pPr>
              <w:jc w:val="center"/>
              <w:textAlignment w:val="baseline"/>
              <w:rPr>
                <w:rFonts w:eastAsia="方正黑体_GBK"/>
              </w:rPr>
            </w:pPr>
            <w:r>
              <w:rPr>
                <w:rFonts w:eastAsia="方正黑体_GBK" w:hint="eastAsia"/>
              </w:rPr>
              <w:t>领域</w:t>
            </w:r>
          </w:p>
        </w:tc>
        <w:tc>
          <w:tcPr>
            <w:tcW w:w="329" w:type="pct"/>
            <w:vMerge w:val="restart"/>
            <w:vAlign w:val="center"/>
          </w:tcPr>
          <w:p w:rsidR="003559CE" w:rsidRDefault="00660578">
            <w:pPr>
              <w:jc w:val="center"/>
              <w:textAlignment w:val="baseline"/>
              <w:rPr>
                <w:rFonts w:eastAsia="方正黑体_GBK"/>
              </w:rPr>
            </w:pPr>
            <w:r>
              <w:rPr>
                <w:rFonts w:eastAsia="方正黑体_GBK" w:hint="eastAsia"/>
              </w:rPr>
              <w:t>任务</w:t>
            </w:r>
          </w:p>
        </w:tc>
        <w:tc>
          <w:tcPr>
            <w:tcW w:w="182" w:type="pct"/>
            <w:vMerge w:val="restart"/>
            <w:vAlign w:val="center"/>
          </w:tcPr>
          <w:p w:rsidR="003559CE" w:rsidRDefault="00660578">
            <w:pPr>
              <w:jc w:val="center"/>
              <w:textAlignment w:val="baseline"/>
              <w:rPr>
                <w:rFonts w:eastAsia="方正黑体_GBK"/>
              </w:rPr>
            </w:pPr>
            <w:r>
              <w:rPr>
                <w:rFonts w:eastAsia="方正黑体_GBK" w:hint="eastAsia"/>
              </w:rPr>
              <w:t>序号</w:t>
            </w:r>
          </w:p>
        </w:tc>
        <w:tc>
          <w:tcPr>
            <w:tcW w:w="861" w:type="pct"/>
            <w:vMerge w:val="restart"/>
            <w:vAlign w:val="center"/>
          </w:tcPr>
          <w:p w:rsidR="003559CE" w:rsidRDefault="00660578">
            <w:pPr>
              <w:jc w:val="center"/>
              <w:textAlignment w:val="baseline"/>
              <w:rPr>
                <w:rFonts w:eastAsia="方正黑体_GBK"/>
              </w:rPr>
            </w:pPr>
            <w:r>
              <w:rPr>
                <w:rFonts w:eastAsia="方正黑体_GBK" w:hint="eastAsia"/>
              </w:rPr>
              <w:t>指标名称</w:t>
            </w:r>
          </w:p>
        </w:tc>
        <w:tc>
          <w:tcPr>
            <w:tcW w:w="251" w:type="pct"/>
            <w:vMerge w:val="restart"/>
            <w:vAlign w:val="center"/>
          </w:tcPr>
          <w:p w:rsidR="003559CE" w:rsidRDefault="00660578">
            <w:pPr>
              <w:jc w:val="center"/>
              <w:textAlignment w:val="baseline"/>
              <w:rPr>
                <w:rFonts w:eastAsia="方正黑体_GBK"/>
              </w:rPr>
            </w:pPr>
            <w:r>
              <w:rPr>
                <w:rFonts w:eastAsia="方正黑体_GBK" w:hint="eastAsia"/>
              </w:rPr>
              <w:t>单位</w:t>
            </w:r>
          </w:p>
        </w:tc>
        <w:tc>
          <w:tcPr>
            <w:tcW w:w="608" w:type="pct"/>
            <w:vMerge w:val="restart"/>
            <w:vAlign w:val="center"/>
          </w:tcPr>
          <w:p w:rsidR="003559CE" w:rsidRDefault="00660578">
            <w:pPr>
              <w:jc w:val="center"/>
              <w:textAlignment w:val="baseline"/>
              <w:rPr>
                <w:rFonts w:eastAsia="方正黑体_GBK"/>
              </w:rPr>
            </w:pPr>
            <w:r>
              <w:rPr>
                <w:rFonts w:eastAsia="方正黑体_GBK" w:hint="eastAsia"/>
              </w:rPr>
              <w:t>指标值</w:t>
            </w:r>
          </w:p>
        </w:tc>
        <w:tc>
          <w:tcPr>
            <w:tcW w:w="352" w:type="pct"/>
            <w:vMerge w:val="restart"/>
            <w:vAlign w:val="center"/>
          </w:tcPr>
          <w:p w:rsidR="003559CE" w:rsidRDefault="00660578">
            <w:pPr>
              <w:jc w:val="center"/>
              <w:textAlignment w:val="baseline"/>
              <w:rPr>
                <w:rFonts w:eastAsia="方正黑体_GBK"/>
              </w:rPr>
            </w:pPr>
            <w:r>
              <w:rPr>
                <w:rFonts w:eastAsia="方正黑体_GBK" w:hint="eastAsia"/>
              </w:rPr>
              <w:t>指标</w:t>
            </w:r>
          </w:p>
          <w:p w:rsidR="003559CE" w:rsidRDefault="00660578">
            <w:pPr>
              <w:jc w:val="center"/>
              <w:textAlignment w:val="baseline"/>
              <w:rPr>
                <w:rFonts w:eastAsia="方正黑体_GBK"/>
              </w:rPr>
            </w:pPr>
            <w:r>
              <w:rPr>
                <w:rFonts w:eastAsia="方正黑体_GBK" w:hint="eastAsia"/>
              </w:rPr>
              <w:t>属性</w:t>
            </w:r>
          </w:p>
        </w:tc>
        <w:tc>
          <w:tcPr>
            <w:tcW w:w="818" w:type="pct"/>
            <w:vMerge w:val="restart"/>
            <w:vAlign w:val="center"/>
          </w:tcPr>
          <w:p w:rsidR="003559CE" w:rsidRDefault="00660578">
            <w:pPr>
              <w:jc w:val="center"/>
              <w:textAlignment w:val="baseline"/>
              <w:rPr>
                <w:rFonts w:eastAsia="方正黑体_GBK"/>
              </w:rPr>
            </w:pPr>
            <w:r>
              <w:rPr>
                <w:rFonts w:eastAsia="方正黑体_GBK" w:hint="eastAsia"/>
              </w:rPr>
              <w:t>2020</w:t>
            </w:r>
            <w:r>
              <w:rPr>
                <w:rFonts w:eastAsia="方正黑体_GBK" w:hint="eastAsia"/>
              </w:rPr>
              <w:t>年</w:t>
            </w:r>
          </w:p>
          <w:p w:rsidR="003559CE" w:rsidRDefault="00660578">
            <w:pPr>
              <w:jc w:val="center"/>
              <w:textAlignment w:val="baseline"/>
              <w:rPr>
                <w:rFonts w:eastAsia="方正黑体_GBK"/>
              </w:rPr>
            </w:pPr>
            <w:r>
              <w:rPr>
                <w:rFonts w:eastAsia="方正黑体_GBK" w:hint="eastAsia"/>
              </w:rPr>
              <w:t>指标值</w:t>
            </w:r>
          </w:p>
        </w:tc>
        <w:tc>
          <w:tcPr>
            <w:tcW w:w="302" w:type="pct"/>
            <w:vMerge w:val="restart"/>
            <w:vAlign w:val="center"/>
          </w:tcPr>
          <w:p w:rsidR="003559CE" w:rsidRDefault="00660578">
            <w:pPr>
              <w:jc w:val="center"/>
              <w:textAlignment w:val="baseline"/>
              <w:rPr>
                <w:rFonts w:eastAsia="方正黑体_GBK"/>
              </w:rPr>
            </w:pPr>
            <w:r>
              <w:rPr>
                <w:rFonts w:eastAsia="方正黑体_GBK" w:hint="eastAsia"/>
              </w:rPr>
              <w:t>达标</w:t>
            </w:r>
          </w:p>
          <w:p w:rsidR="003559CE" w:rsidRDefault="00660578">
            <w:pPr>
              <w:jc w:val="center"/>
              <w:textAlignment w:val="baseline"/>
              <w:rPr>
                <w:rFonts w:eastAsia="方正黑体_GBK"/>
              </w:rPr>
            </w:pPr>
            <w:r>
              <w:rPr>
                <w:rFonts w:eastAsia="方正黑体_GBK" w:hint="eastAsia"/>
              </w:rPr>
              <w:t>情况</w:t>
            </w:r>
          </w:p>
        </w:tc>
        <w:tc>
          <w:tcPr>
            <w:tcW w:w="1089" w:type="pct"/>
            <w:gridSpan w:val="2"/>
            <w:vAlign w:val="center"/>
          </w:tcPr>
          <w:p w:rsidR="003559CE" w:rsidRDefault="00660578">
            <w:pPr>
              <w:jc w:val="center"/>
              <w:textAlignment w:val="baseline"/>
              <w:rPr>
                <w:rFonts w:eastAsia="方正黑体_GBK"/>
              </w:rPr>
            </w:pPr>
            <w:r>
              <w:rPr>
                <w:rFonts w:eastAsia="方正黑体_GBK" w:hint="eastAsia"/>
              </w:rPr>
              <w:t>规划年目标值</w:t>
            </w:r>
          </w:p>
        </w:tc>
      </w:tr>
      <w:tr w:rsidR="003559CE">
        <w:trPr>
          <w:cantSplit/>
          <w:trHeight w:val="397"/>
          <w:tblHeader/>
        </w:trPr>
        <w:tc>
          <w:tcPr>
            <w:tcW w:w="208" w:type="pct"/>
            <w:vMerge/>
            <w:vAlign w:val="center"/>
          </w:tcPr>
          <w:p w:rsidR="003559CE" w:rsidRDefault="003559CE">
            <w:pPr>
              <w:jc w:val="center"/>
              <w:textAlignment w:val="baseline"/>
              <w:rPr>
                <w:rFonts w:eastAsia="黑体"/>
              </w:rPr>
            </w:pPr>
          </w:p>
        </w:tc>
        <w:tc>
          <w:tcPr>
            <w:tcW w:w="329" w:type="pct"/>
            <w:vMerge/>
            <w:vAlign w:val="center"/>
          </w:tcPr>
          <w:p w:rsidR="003559CE" w:rsidRDefault="003559CE">
            <w:pPr>
              <w:jc w:val="center"/>
              <w:textAlignment w:val="baseline"/>
              <w:rPr>
                <w:rFonts w:eastAsia="黑体"/>
              </w:rPr>
            </w:pPr>
          </w:p>
        </w:tc>
        <w:tc>
          <w:tcPr>
            <w:tcW w:w="182" w:type="pct"/>
            <w:vMerge/>
            <w:vAlign w:val="center"/>
          </w:tcPr>
          <w:p w:rsidR="003559CE" w:rsidRDefault="003559CE">
            <w:pPr>
              <w:jc w:val="center"/>
              <w:textAlignment w:val="baseline"/>
              <w:rPr>
                <w:rFonts w:eastAsia="黑体"/>
              </w:rPr>
            </w:pPr>
          </w:p>
        </w:tc>
        <w:tc>
          <w:tcPr>
            <w:tcW w:w="861" w:type="pct"/>
            <w:vMerge/>
            <w:vAlign w:val="center"/>
          </w:tcPr>
          <w:p w:rsidR="003559CE" w:rsidRDefault="003559CE">
            <w:pPr>
              <w:jc w:val="center"/>
              <w:textAlignment w:val="baseline"/>
              <w:rPr>
                <w:rFonts w:eastAsia="黑体"/>
              </w:rPr>
            </w:pPr>
          </w:p>
        </w:tc>
        <w:tc>
          <w:tcPr>
            <w:tcW w:w="251" w:type="pct"/>
            <w:vMerge/>
            <w:vAlign w:val="center"/>
          </w:tcPr>
          <w:p w:rsidR="003559CE" w:rsidRDefault="003559CE">
            <w:pPr>
              <w:jc w:val="center"/>
              <w:textAlignment w:val="baseline"/>
              <w:rPr>
                <w:rFonts w:eastAsia="黑体"/>
              </w:rPr>
            </w:pPr>
          </w:p>
        </w:tc>
        <w:tc>
          <w:tcPr>
            <w:tcW w:w="608" w:type="pct"/>
            <w:vMerge/>
            <w:vAlign w:val="center"/>
          </w:tcPr>
          <w:p w:rsidR="003559CE" w:rsidRDefault="003559CE">
            <w:pPr>
              <w:jc w:val="center"/>
              <w:textAlignment w:val="baseline"/>
              <w:rPr>
                <w:rFonts w:eastAsia="黑体"/>
              </w:rPr>
            </w:pPr>
          </w:p>
        </w:tc>
        <w:tc>
          <w:tcPr>
            <w:tcW w:w="352" w:type="pct"/>
            <w:vMerge/>
            <w:vAlign w:val="center"/>
          </w:tcPr>
          <w:p w:rsidR="003559CE" w:rsidRDefault="003559CE">
            <w:pPr>
              <w:jc w:val="center"/>
              <w:textAlignment w:val="baseline"/>
              <w:rPr>
                <w:rFonts w:eastAsia="黑体"/>
              </w:rPr>
            </w:pPr>
          </w:p>
        </w:tc>
        <w:tc>
          <w:tcPr>
            <w:tcW w:w="818" w:type="pct"/>
            <w:vMerge/>
            <w:vAlign w:val="center"/>
          </w:tcPr>
          <w:p w:rsidR="003559CE" w:rsidRDefault="003559CE">
            <w:pPr>
              <w:jc w:val="center"/>
              <w:textAlignment w:val="baseline"/>
              <w:rPr>
                <w:rFonts w:eastAsia="黑体"/>
              </w:rPr>
            </w:pPr>
          </w:p>
        </w:tc>
        <w:tc>
          <w:tcPr>
            <w:tcW w:w="302" w:type="pct"/>
            <w:vMerge/>
            <w:vAlign w:val="center"/>
          </w:tcPr>
          <w:p w:rsidR="003559CE" w:rsidRDefault="003559CE">
            <w:pPr>
              <w:jc w:val="center"/>
              <w:textAlignment w:val="baseline"/>
              <w:rPr>
                <w:rFonts w:eastAsia="方正黑体_GBK"/>
              </w:rPr>
            </w:pPr>
          </w:p>
        </w:tc>
        <w:tc>
          <w:tcPr>
            <w:tcW w:w="544" w:type="pct"/>
            <w:vAlign w:val="center"/>
          </w:tcPr>
          <w:p w:rsidR="003559CE" w:rsidRDefault="00660578">
            <w:pPr>
              <w:jc w:val="center"/>
              <w:textAlignment w:val="baseline"/>
              <w:rPr>
                <w:rFonts w:eastAsia="方正黑体_GBK"/>
              </w:rPr>
            </w:pPr>
            <w:r>
              <w:rPr>
                <w:rFonts w:eastAsia="方正黑体_GBK" w:hint="eastAsia"/>
              </w:rPr>
              <w:t>2</w:t>
            </w:r>
            <w:r>
              <w:rPr>
                <w:rFonts w:eastAsia="方正黑体_GBK"/>
              </w:rPr>
              <w:t>025</w:t>
            </w:r>
            <w:r>
              <w:rPr>
                <w:rFonts w:eastAsia="方正黑体_GBK" w:hint="eastAsia"/>
              </w:rPr>
              <w:t>年</w:t>
            </w:r>
          </w:p>
        </w:tc>
        <w:tc>
          <w:tcPr>
            <w:tcW w:w="545" w:type="pct"/>
            <w:vAlign w:val="center"/>
          </w:tcPr>
          <w:p w:rsidR="003559CE" w:rsidRDefault="00660578">
            <w:pPr>
              <w:jc w:val="center"/>
              <w:textAlignment w:val="baseline"/>
              <w:rPr>
                <w:rFonts w:eastAsia="方正黑体_GBK"/>
              </w:rPr>
            </w:pPr>
            <w:r>
              <w:rPr>
                <w:rFonts w:eastAsia="方正黑体_GBK" w:hint="eastAsia"/>
              </w:rPr>
              <w:t>2</w:t>
            </w:r>
            <w:r>
              <w:rPr>
                <w:rFonts w:eastAsia="方正黑体_GBK"/>
              </w:rPr>
              <w:t>030</w:t>
            </w:r>
            <w:r>
              <w:rPr>
                <w:rFonts w:eastAsia="方正黑体_GBK" w:hint="eastAsia"/>
              </w:rPr>
              <w:t>年</w:t>
            </w:r>
          </w:p>
        </w:tc>
      </w:tr>
      <w:tr w:rsidR="003559CE">
        <w:trPr>
          <w:cantSplit/>
          <w:trHeight w:val="20"/>
        </w:trPr>
        <w:tc>
          <w:tcPr>
            <w:tcW w:w="208" w:type="pct"/>
            <w:vMerge w:val="restart"/>
            <w:vAlign w:val="center"/>
          </w:tcPr>
          <w:p w:rsidR="003559CE" w:rsidRDefault="00660578">
            <w:pPr>
              <w:spacing w:line="320" w:lineRule="exact"/>
              <w:jc w:val="center"/>
              <w:textAlignment w:val="baseline"/>
              <w:rPr>
                <w:rFonts w:eastAsia="方正仿宋_GBK"/>
              </w:rPr>
            </w:pPr>
            <w:r>
              <w:rPr>
                <w:rFonts w:eastAsia="方正仿宋_GBK" w:hint="eastAsia"/>
              </w:rPr>
              <w:t>生</w:t>
            </w:r>
          </w:p>
          <w:p w:rsidR="003559CE" w:rsidRDefault="00660578">
            <w:pPr>
              <w:spacing w:line="320" w:lineRule="exact"/>
              <w:jc w:val="center"/>
              <w:textAlignment w:val="baseline"/>
              <w:rPr>
                <w:rFonts w:eastAsia="方正仿宋_GBK"/>
              </w:rPr>
            </w:pPr>
            <w:r>
              <w:rPr>
                <w:rFonts w:eastAsia="方正仿宋_GBK" w:hint="eastAsia"/>
              </w:rPr>
              <w:t>态</w:t>
            </w:r>
          </w:p>
          <w:p w:rsidR="003559CE" w:rsidRDefault="00660578">
            <w:pPr>
              <w:spacing w:line="320" w:lineRule="exact"/>
              <w:jc w:val="center"/>
              <w:textAlignment w:val="baseline"/>
              <w:rPr>
                <w:rFonts w:eastAsia="方正仿宋_GBK"/>
              </w:rPr>
            </w:pPr>
            <w:r>
              <w:rPr>
                <w:rFonts w:eastAsia="方正仿宋_GBK" w:hint="eastAsia"/>
              </w:rPr>
              <w:t>制</w:t>
            </w:r>
          </w:p>
          <w:p w:rsidR="003559CE" w:rsidRDefault="00660578">
            <w:pPr>
              <w:spacing w:line="320" w:lineRule="exact"/>
              <w:jc w:val="center"/>
              <w:textAlignment w:val="baseline"/>
              <w:rPr>
                <w:rFonts w:eastAsia="方正仿宋_GBK"/>
              </w:rPr>
            </w:pPr>
            <w:r>
              <w:rPr>
                <w:rFonts w:eastAsia="方正仿宋_GBK" w:hint="eastAsia"/>
              </w:rPr>
              <w:t>度</w:t>
            </w:r>
          </w:p>
        </w:tc>
        <w:tc>
          <w:tcPr>
            <w:tcW w:w="329" w:type="pct"/>
            <w:vMerge w:val="restart"/>
            <w:vAlign w:val="center"/>
          </w:tcPr>
          <w:p w:rsidR="003559CE" w:rsidRDefault="00660578">
            <w:pPr>
              <w:spacing w:line="320" w:lineRule="exact"/>
              <w:jc w:val="center"/>
              <w:textAlignment w:val="baseline"/>
              <w:rPr>
                <w:rFonts w:eastAsia="方正仿宋_GBK"/>
              </w:rPr>
            </w:pPr>
            <w:r>
              <w:rPr>
                <w:rFonts w:eastAsia="方正仿宋_GBK" w:hint="eastAsia"/>
              </w:rPr>
              <w:t>（一）</w:t>
            </w:r>
          </w:p>
          <w:p w:rsidR="003559CE" w:rsidRDefault="00660578">
            <w:pPr>
              <w:spacing w:line="320" w:lineRule="exact"/>
              <w:jc w:val="center"/>
              <w:textAlignment w:val="baseline"/>
              <w:rPr>
                <w:rFonts w:eastAsia="方正仿宋_GBK"/>
              </w:rPr>
            </w:pPr>
            <w:r>
              <w:rPr>
                <w:rFonts w:eastAsia="方正仿宋_GBK" w:hint="eastAsia"/>
              </w:rPr>
              <w:t>目标责任体系与制度建设</w:t>
            </w:r>
          </w:p>
        </w:tc>
        <w:tc>
          <w:tcPr>
            <w:tcW w:w="182" w:type="pct"/>
            <w:vAlign w:val="center"/>
          </w:tcPr>
          <w:p w:rsidR="003559CE" w:rsidRDefault="00660578">
            <w:pPr>
              <w:spacing w:line="320" w:lineRule="exact"/>
              <w:jc w:val="center"/>
              <w:textAlignment w:val="baseline"/>
              <w:rPr>
                <w:rFonts w:eastAsia="方正仿宋_GBK"/>
              </w:rPr>
            </w:pPr>
            <w:r>
              <w:rPr>
                <w:rFonts w:eastAsia="方正仿宋_GBK" w:hint="eastAsia"/>
              </w:rPr>
              <w:t>1</w:t>
            </w:r>
          </w:p>
        </w:tc>
        <w:tc>
          <w:tcPr>
            <w:tcW w:w="861" w:type="pct"/>
            <w:vAlign w:val="center"/>
          </w:tcPr>
          <w:p w:rsidR="003559CE" w:rsidRDefault="00660578">
            <w:pPr>
              <w:spacing w:line="320" w:lineRule="exact"/>
              <w:textAlignment w:val="baseline"/>
              <w:rPr>
                <w:rFonts w:eastAsia="方正仿宋_GBK"/>
              </w:rPr>
            </w:pPr>
            <w:r>
              <w:rPr>
                <w:rFonts w:eastAsia="方正仿宋_GBK" w:hint="eastAsia"/>
              </w:rPr>
              <w:t>生态文明建设规划</w:t>
            </w:r>
          </w:p>
        </w:tc>
        <w:tc>
          <w:tcPr>
            <w:tcW w:w="251" w:type="pct"/>
            <w:vAlign w:val="center"/>
          </w:tcPr>
          <w:p w:rsidR="003559CE" w:rsidRDefault="00660578">
            <w:pPr>
              <w:spacing w:line="32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20" w:lineRule="exact"/>
              <w:jc w:val="center"/>
              <w:textAlignment w:val="baseline"/>
              <w:rPr>
                <w:rFonts w:eastAsia="方正仿宋_GBK"/>
              </w:rPr>
            </w:pPr>
            <w:r>
              <w:rPr>
                <w:rFonts w:eastAsia="方正仿宋_GBK" w:hint="eastAsia"/>
              </w:rPr>
              <w:t>制定实施</w:t>
            </w:r>
          </w:p>
        </w:tc>
        <w:tc>
          <w:tcPr>
            <w:tcW w:w="352" w:type="pct"/>
            <w:vAlign w:val="center"/>
          </w:tcPr>
          <w:p w:rsidR="003559CE" w:rsidRDefault="00660578">
            <w:pPr>
              <w:spacing w:line="32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20" w:lineRule="exact"/>
              <w:jc w:val="center"/>
              <w:textAlignment w:val="baseline"/>
              <w:rPr>
                <w:rFonts w:eastAsia="方正仿宋_GBK"/>
              </w:rPr>
            </w:pPr>
            <w:r>
              <w:rPr>
                <w:rFonts w:eastAsia="方正仿宋_GBK" w:hint="eastAsia"/>
              </w:rPr>
              <w:t>正在开展</w:t>
            </w:r>
          </w:p>
        </w:tc>
        <w:tc>
          <w:tcPr>
            <w:tcW w:w="302" w:type="pct"/>
            <w:vAlign w:val="center"/>
          </w:tcPr>
          <w:p w:rsidR="003559CE" w:rsidRDefault="00660578">
            <w:pPr>
              <w:spacing w:line="32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20" w:lineRule="exact"/>
              <w:jc w:val="center"/>
              <w:textAlignment w:val="baseline"/>
              <w:rPr>
                <w:rFonts w:eastAsia="方正仿宋_GBK"/>
              </w:rPr>
            </w:pPr>
            <w:r>
              <w:rPr>
                <w:rFonts w:eastAsia="方正仿宋_GBK" w:hint="eastAsia"/>
              </w:rPr>
              <w:t>制定实施</w:t>
            </w:r>
          </w:p>
        </w:tc>
        <w:tc>
          <w:tcPr>
            <w:tcW w:w="545" w:type="pct"/>
            <w:vAlign w:val="center"/>
          </w:tcPr>
          <w:p w:rsidR="003559CE" w:rsidRDefault="00660578">
            <w:pPr>
              <w:spacing w:line="320" w:lineRule="exact"/>
              <w:jc w:val="center"/>
              <w:textAlignment w:val="baseline"/>
              <w:rPr>
                <w:rFonts w:eastAsia="方正仿宋_GBK"/>
              </w:rPr>
            </w:pPr>
            <w:r>
              <w:rPr>
                <w:rFonts w:eastAsia="方正仿宋_GBK" w:hint="eastAsia"/>
              </w:rPr>
              <w:t>制定实施</w:t>
            </w:r>
          </w:p>
        </w:tc>
      </w:tr>
      <w:tr w:rsidR="003559CE">
        <w:trPr>
          <w:cantSplit/>
          <w:trHeight w:val="20"/>
        </w:trPr>
        <w:tc>
          <w:tcPr>
            <w:tcW w:w="208" w:type="pct"/>
            <w:vMerge/>
            <w:vAlign w:val="center"/>
          </w:tcPr>
          <w:p w:rsidR="003559CE" w:rsidRDefault="003559CE">
            <w:pPr>
              <w:spacing w:line="320" w:lineRule="exact"/>
              <w:jc w:val="center"/>
              <w:textAlignment w:val="baseline"/>
              <w:rPr>
                <w:rFonts w:eastAsia="方正仿宋_GBK"/>
              </w:rPr>
            </w:pPr>
          </w:p>
        </w:tc>
        <w:tc>
          <w:tcPr>
            <w:tcW w:w="329" w:type="pct"/>
            <w:vMerge/>
            <w:vAlign w:val="center"/>
          </w:tcPr>
          <w:p w:rsidR="003559CE" w:rsidRDefault="003559CE">
            <w:pPr>
              <w:spacing w:line="320" w:lineRule="exact"/>
              <w:jc w:val="center"/>
              <w:textAlignment w:val="baseline"/>
              <w:rPr>
                <w:rFonts w:eastAsia="方正仿宋_GBK"/>
              </w:rPr>
            </w:pPr>
          </w:p>
        </w:tc>
        <w:tc>
          <w:tcPr>
            <w:tcW w:w="182" w:type="pct"/>
            <w:vAlign w:val="center"/>
          </w:tcPr>
          <w:p w:rsidR="003559CE" w:rsidRDefault="00660578">
            <w:pPr>
              <w:spacing w:line="320" w:lineRule="exact"/>
              <w:jc w:val="center"/>
              <w:textAlignment w:val="baseline"/>
              <w:rPr>
                <w:rFonts w:eastAsia="方正仿宋_GBK"/>
              </w:rPr>
            </w:pPr>
            <w:r>
              <w:rPr>
                <w:rFonts w:eastAsia="方正仿宋_GBK" w:hint="eastAsia"/>
              </w:rPr>
              <w:t>2</w:t>
            </w:r>
          </w:p>
        </w:tc>
        <w:tc>
          <w:tcPr>
            <w:tcW w:w="861" w:type="pct"/>
            <w:vAlign w:val="center"/>
          </w:tcPr>
          <w:p w:rsidR="003559CE" w:rsidRDefault="00660578">
            <w:pPr>
              <w:spacing w:line="320" w:lineRule="exact"/>
              <w:textAlignment w:val="baseline"/>
              <w:rPr>
                <w:rFonts w:eastAsia="方正仿宋_GBK"/>
              </w:rPr>
            </w:pPr>
            <w:r>
              <w:rPr>
                <w:rFonts w:eastAsia="方正仿宋_GBK" w:hint="eastAsia"/>
              </w:rPr>
              <w:t>党委政府对生态文明建设重大目标任务部署情况</w:t>
            </w:r>
          </w:p>
        </w:tc>
        <w:tc>
          <w:tcPr>
            <w:tcW w:w="251" w:type="pct"/>
            <w:vAlign w:val="center"/>
          </w:tcPr>
          <w:p w:rsidR="003559CE" w:rsidRDefault="00660578">
            <w:pPr>
              <w:spacing w:line="32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20" w:lineRule="exact"/>
              <w:jc w:val="center"/>
              <w:textAlignment w:val="baseline"/>
              <w:rPr>
                <w:rFonts w:eastAsia="方正仿宋_GBK"/>
              </w:rPr>
            </w:pPr>
            <w:r>
              <w:rPr>
                <w:rFonts w:eastAsia="方正仿宋_GBK" w:hint="eastAsia"/>
              </w:rPr>
              <w:t>有效开展</w:t>
            </w:r>
          </w:p>
        </w:tc>
        <w:tc>
          <w:tcPr>
            <w:tcW w:w="352" w:type="pct"/>
            <w:vAlign w:val="center"/>
          </w:tcPr>
          <w:p w:rsidR="003559CE" w:rsidRDefault="00660578">
            <w:pPr>
              <w:spacing w:line="32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20" w:lineRule="exact"/>
              <w:jc w:val="center"/>
              <w:textAlignment w:val="baseline"/>
              <w:rPr>
                <w:rFonts w:eastAsia="方正仿宋_GBK"/>
              </w:rPr>
            </w:pPr>
            <w:r>
              <w:rPr>
                <w:rFonts w:eastAsia="方正仿宋_GBK" w:hint="eastAsia"/>
              </w:rPr>
              <w:t>有效开展</w:t>
            </w:r>
          </w:p>
        </w:tc>
        <w:tc>
          <w:tcPr>
            <w:tcW w:w="302" w:type="pct"/>
            <w:vAlign w:val="center"/>
          </w:tcPr>
          <w:p w:rsidR="003559CE" w:rsidRDefault="00660578">
            <w:pPr>
              <w:spacing w:line="32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20" w:lineRule="exact"/>
              <w:jc w:val="center"/>
              <w:textAlignment w:val="baseline"/>
              <w:rPr>
                <w:rFonts w:eastAsia="方正仿宋_GBK"/>
              </w:rPr>
            </w:pPr>
            <w:r>
              <w:rPr>
                <w:rFonts w:eastAsia="方正仿宋_GBK" w:hint="eastAsia"/>
              </w:rPr>
              <w:t>有效开展</w:t>
            </w:r>
          </w:p>
        </w:tc>
        <w:tc>
          <w:tcPr>
            <w:tcW w:w="545" w:type="pct"/>
            <w:vAlign w:val="center"/>
          </w:tcPr>
          <w:p w:rsidR="003559CE" w:rsidRDefault="00660578">
            <w:pPr>
              <w:spacing w:line="320" w:lineRule="exact"/>
              <w:jc w:val="center"/>
              <w:textAlignment w:val="baseline"/>
              <w:rPr>
                <w:rFonts w:eastAsia="方正仿宋_GBK"/>
              </w:rPr>
            </w:pPr>
            <w:r>
              <w:rPr>
                <w:rFonts w:eastAsia="方正仿宋_GBK" w:hint="eastAsia"/>
              </w:rPr>
              <w:t>有效开展</w:t>
            </w:r>
          </w:p>
        </w:tc>
      </w:tr>
      <w:tr w:rsidR="003559CE">
        <w:trPr>
          <w:cantSplit/>
          <w:trHeight w:val="20"/>
        </w:trPr>
        <w:tc>
          <w:tcPr>
            <w:tcW w:w="208" w:type="pct"/>
            <w:vMerge/>
            <w:vAlign w:val="center"/>
          </w:tcPr>
          <w:p w:rsidR="003559CE" w:rsidRDefault="003559CE">
            <w:pPr>
              <w:spacing w:line="320" w:lineRule="exact"/>
              <w:jc w:val="center"/>
              <w:textAlignment w:val="baseline"/>
              <w:rPr>
                <w:rFonts w:eastAsia="方正仿宋_GBK"/>
              </w:rPr>
            </w:pPr>
          </w:p>
        </w:tc>
        <w:tc>
          <w:tcPr>
            <w:tcW w:w="329" w:type="pct"/>
            <w:vMerge/>
            <w:vAlign w:val="center"/>
          </w:tcPr>
          <w:p w:rsidR="003559CE" w:rsidRDefault="003559CE">
            <w:pPr>
              <w:spacing w:line="320" w:lineRule="exact"/>
              <w:jc w:val="center"/>
              <w:textAlignment w:val="baseline"/>
              <w:rPr>
                <w:rFonts w:eastAsia="方正仿宋_GBK"/>
              </w:rPr>
            </w:pPr>
          </w:p>
        </w:tc>
        <w:tc>
          <w:tcPr>
            <w:tcW w:w="182" w:type="pct"/>
            <w:vAlign w:val="center"/>
          </w:tcPr>
          <w:p w:rsidR="003559CE" w:rsidRDefault="00660578">
            <w:pPr>
              <w:spacing w:line="320" w:lineRule="exact"/>
              <w:jc w:val="center"/>
              <w:textAlignment w:val="baseline"/>
              <w:rPr>
                <w:rFonts w:eastAsia="方正仿宋_GBK"/>
              </w:rPr>
            </w:pPr>
            <w:r>
              <w:rPr>
                <w:rFonts w:eastAsia="方正仿宋_GBK" w:hint="eastAsia"/>
              </w:rPr>
              <w:t>3</w:t>
            </w:r>
          </w:p>
        </w:tc>
        <w:tc>
          <w:tcPr>
            <w:tcW w:w="861" w:type="pct"/>
            <w:vAlign w:val="center"/>
          </w:tcPr>
          <w:p w:rsidR="003559CE" w:rsidRDefault="00660578">
            <w:pPr>
              <w:spacing w:line="320" w:lineRule="exact"/>
              <w:textAlignment w:val="baseline"/>
              <w:rPr>
                <w:rFonts w:eastAsia="方正仿宋_GBK"/>
              </w:rPr>
            </w:pPr>
            <w:r>
              <w:rPr>
                <w:rFonts w:eastAsia="方正仿宋_GBK" w:hint="eastAsia"/>
              </w:rPr>
              <w:t>生态文明建设工作占党政实绩考核的比例</w:t>
            </w:r>
          </w:p>
        </w:tc>
        <w:tc>
          <w:tcPr>
            <w:tcW w:w="251" w:type="pct"/>
            <w:vAlign w:val="center"/>
          </w:tcPr>
          <w:p w:rsidR="003559CE" w:rsidRDefault="00660578">
            <w:pPr>
              <w:spacing w:line="32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20" w:lineRule="exact"/>
              <w:jc w:val="center"/>
              <w:textAlignment w:val="baseline"/>
              <w:rPr>
                <w:rFonts w:eastAsia="方正仿宋_GBK"/>
              </w:rPr>
            </w:pPr>
            <w:r>
              <w:rPr>
                <w:rFonts w:eastAsia="方正仿宋_GBK" w:hint="eastAsia"/>
              </w:rPr>
              <w:t>≥</w:t>
            </w:r>
            <w:r>
              <w:rPr>
                <w:rFonts w:eastAsia="方正仿宋_GBK" w:hint="eastAsia"/>
              </w:rPr>
              <w:t>20</w:t>
            </w:r>
          </w:p>
        </w:tc>
        <w:tc>
          <w:tcPr>
            <w:tcW w:w="352" w:type="pct"/>
            <w:vAlign w:val="center"/>
          </w:tcPr>
          <w:p w:rsidR="003559CE" w:rsidRDefault="00660578">
            <w:pPr>
              <w:spacing w:line="32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20" w:lineRule="exact"/>
              <w:jc w:val="center"/>
              <w:textAlignment w:val="baseline"/>
              <w:rPr>
                <w:rFonts w:eastAsia="方正仿宋_GBK"/>
              </w:rPr>
            </w:pPr>
            <w:r>
              <w:rPr>
                <w:rFonts w:eastAsia="方正仿宋_GBK" w:hint="eastAsia"/>
              </w:rPr>
              <w:t>19</w:t>
            </w:r>
          </w:p>
        </w:tc>
        <w:tc>
          <w:tcPr>
            <w:tcW w:w="302" w:type="pct"/>
            <w:vAlign w:val="center"/>
          </w:tcPr>
          <w:p w:rsidR="003559CE" w:rsidRDefault="00660578">
            <w:pPr>
              <w:spacing w:line="320" w:lineRule="exact"/>
              <w:jc w:val="center"/>
              <w:textAlignment w:val="baseline"/>
              <w:rPr>
                <w:rFonts w:eastAsia="方正仿宋_GBK"/>
              </w:rPr>
            </w:pPr>
            <w:r>
              <w:rPr>
                <w:rFonts w:eastAsia="方正仿宋_GBK" w:hint="eastAsia"/>
              </w:rPr>
              <w:t>不达标</w:t>
            </w:r>
          </w:p>
        </w:tc>
        <w:tc>
          <w:tcPr>
            <w:tcW w:w="544" w:type="pct"/>
            <w:vAlign w:val="center"/>
          </w:tcPr>
          <w:p w:rsidR="003559CE" w:rsidRDefault="00660578">
            <w:pPr>
              <w:pStyle w:val="cd"/>
              <w:spacing w:line="320" w:lineRule="exact"/>
              <w:rPr>
                <w:rFonts w:eastAsia="方正仿宋_GBK"/>
              </w:rPr>
            </w:pPr>
            <w:r>
              <w:rPr>
                <w:rFonts w:eastAsia="方正仿宋_GBK" w:hint="eastAsia"/>
              </w:rPr>
              <w:t>≥</w:t>
            </w:r>
            <w:r>
              <w:rPr>
                <w:rFonts w:eastAsia="方正仿宋_GBK" w:hint="eastAsia"/>
              </w:rPr>
              <w:t>20</w:t>
            </w:r>
          </w:p>
        </w:tc>
        <w:tc>
          <w:tcPr>
            <w:tcW w:w="545" w:type="pct"/>
            <w:vAlign w:val="center"/>
          </w:tcPr>
          <w:p w:rsidR="003559CE" w:rsidRDefault="00660578">
            <w:pPr>
              <w:pStyle w:val="cd"/>
              <w:spacing w:line="320" w:lineRule="exact"/>
              <w:rPr>
                <w:rFonts w:eastAsia="方正仿宋_GBK"/>
              </w:rPr>
            </w:pPr>
            <w:r>
              <w:rPr>
                <w:rFonts w:eastAsia="方正仿宋_GBK" w:hint="eastAsia"/>
              </w:rPr>
              <w:t>≥</w:t>
            </w:r>
            <w:r>
              <w:rPr>
                <w:rFonts w:eastAsia="方正仿宋_GBK" w:hint="eastAsia"/>
              </w:rPr>
              <w:t>20</w:t>
            </w:r>
          </w:p>
        </w:tc>
      </w:tr>
      <w:tr w:rsidR="003559CE">
        <w:trPr>
          <w:cantSplit/>
          <w:trHeight w:val="20"/>
        </w:trPr>
        <w:tc>
          <w:tcPr>
            <w:tcW w:w="208" w:type="pct"/>
            <w:vMerge/>
            <w:vAlign w:val="center"/>
          </w:tcPr>
          <w:p w:rsidR="003559CE" w:rsidRDefault="003559CE">
            <w:pPr>
              <w:spacing w:line="320" w:lineRule="exact"/>
              <w:jc w:val="center"/>
              <w:textAlignment w:val="baseline"/>
              <w:rPr>
                <w:rFonts w:eastAsia="方正仿宋_GBK"/>
              </w:rPr>
            </w:pPr>
          </w:p>
        </w:tc>
        <w:tc>
          <w:tcPr>
            <w:tcW w:w="329" w:type="pct"/>
            <w:vMerge/>
            <w:vAlign w:val="center"/>
          </w:tcPr>
          <w:p w:rsidR="003559CE" w:rsidRDefault="003559CE">
            <w:pPr>
              <w:spacing w:line="320" w:lineRule="exact"/>
              <w:jc w:val="center"/>
              <w:textAlignment w:val="baseline"/>
              <w:rPr>
                <w:rFonts w:eastAsia="方正仿宋_GBK"/>
              </w:rPr>
            </w:pPr>
          </w:p>
        </w:tc>
        <w:tc>
          <w:tcPr>
            <w:tcW w:w="182" w:type="pct"/>
            <w:vAlign w:val="center"/>
          </w:tcPr>
          <w:p w:rsidR="003559CE" w:rsidRDefault="00660578">
            <w:pPr>
              <w:spacing w:line="320" w:lineRule="exact"/>
              <w:jc w:val="center"/>
              <w:textAlignment w:val="baseline"/>
              <w:rPr>
                <w:rFonts w:eastAsia="方正仿宋_GBK"/>
              </w:rPr>
            </w:pPr>
            <w:r>
              <w:rPr>
                <w:rFonts w:eastAsia="方正仿宋_GBK" w:hint="eastAsia"/>
              </w:rPr>
              <w:t>4</w:t>
            </w:r>
          </w:p>
        </w:tc>
        <w:tc>
          <w:tcPr>
            <w:tcW w:w="861" w:type="pct"/>
            <w:vAlign w:val="center"/>
          </w:tcPr>
          <w:p w:rsidR="003559CE" w:rsidRDefault="00660578">
            <w:pPr>
              <w:spacing w:line="320" w:lineRule="exact"/>
              <w:textAlignment w:val="baseline"/>
              <w:rPr>
                <w:rFonts w:eastAsia="方正仿宋_GBK"/>
              </w:rPr>
            </w:pPr>
            <w:r>
              <w:rPr>
                <w:rFonts w:eastAsia="方正仿宋_GBK" w:hint="eastAsia"/>
              </w:rPr>
              <w:t>河长制</w:t>
            </w:r>
          </w:p>
        </w:tc>
        <w:tc>
          <w:tcPr>
            <w:tcW w:w="251" w:type="pct"/>
            <w:vAlign w:val="center"/>
          </w:tcPr>
          <w:p w:rsidR="003559CE" w:rsidRDefault="00660578">
            <w:pPr>
              <w:spacing w:line="32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20" w:lineRule="exact"/>
              <w:jc w:val="center"/>
              <w:textAlignment w:val="baseline"/>
              <w:rPr>
                <w:rFonts w:eastAsia="方正仿宋_GBK"/>
              </w:rPr>
            </w:pPr>
            <w:r>
              <w:rPr>
                <w:rFonts w:eastAsia="方正仿宋_GBK" w:hint="eastAsia"/>
              </w:rPr>
              <w:t>全面实施</w:t>
            </w:r>
          </w:p>
        </w:tc>
        <w:tc>
          <w:tcPr>
            <w:tcW w:w="352" w:type="pct"/>
            <w:vAlign w:val="center"/>
          </w:tcPr>
          <w:p w:rsidR="003559CE" w:rsidRDefault="00660578">
            <w:pPr>
              <w:spacing w:line="32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20" w:lineRule="exact"/>
              <w:jc w:val="center"/>
              <w:textAlignment w:val="baseline"/>
              <w:rPr>
                <w:rFonts w:eastAsia="方正仿宋_GBK"/>
              </w:rPr>
            </w:pPr>
            <w:r>
              <w:rPr>
                <w:rFonts w:eastAsia="方正仿宋_GBK" w:hint="eastAsia"/>
              </w:rPr>
              <w:t>全面实施</w:t>
            </w:r>
          </w:p>
        </w:tc>
        <w:tc>
          <w:tcPr>
            <w:tcW w:w="302" w:type="pct"/>
            <w:vAlign w:val="center"/>
          </w:tcPr>
          <w:p w:rsidR="003559CE" w:rsidRDefault="00660578">
            <w:pPr>
              <w:spacing w:line="32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20" w:lineRule="exact"/>
              <w:jc w:val="center"/>
              <w:textAlignment w:val="baseline"/>
              <w:rPr>
                <w:rFonts w:eastAsia="方正仿宋_GBK"/>
              </w:rPr>
            </w:pPr>
            <w:r>
              <w:rPr>
                <w:rFonts w:eastAsia="方正仿宋_GBK" w:hint="eastAsia"/>
              </w:rPr>
              <w:t>全面实施</w:t>
            </w:r>
          </w:p>
        </w:tc>
        <w:tc>
          <w:tcPr>
            <w:tcW w:w="545" w:type="pct"/>
            <w:vAlign w:val="center"/>
          </w:tcPr>
          <w:p w:rsidR="003559CE" w:rsidRDefault="00660578">
            <w:pPr>
              <w:spacing w:line="320" w:lineRule="exact"/>
              <w:jc w:val="center"/>
              <w:textAlignment w:val="baseline"/>
              <w:rPr>
                <w:rFonts w:eastAsia="方正仿宋_GBK"/>
              </w:rPr>
            </w:pPr>
            <w:r>
              <w:rPr>
                <w:rFonts w:eastAsia="方正仿宋_GBK" w:hint="eastAsia"/>
              </w:rPr>
              <w:t>全面实施</w:t>
            </w:r>
          </w:p>
        </w:tc>
      </w:tr>
      <w:tr w:rsidR="003559CE">
        <w:trPr>
          <w:cantSplit/>
          <w:trHeight w:val="20"/>
        </w:trPr>
        <w:tc>
          <w:tcPr>
            <w:tcW w:w="208" w:type="pct"/>
            <w:vMerge/>
            <w:vAlign w:val="center"/>
          </w:tcPr>
          <w:p w:rsidR="003559CE" w:rsidRDefault="003559CE">
            <w:pPr>
              <w:spacing w:line="320" w:lineRule="exact"/>
              <w:jc w:val="center"/>
              <w:textAlignment w:val="baseline"/>
              <w:rPr>
                <w:rFonts w:eastAsia="方正仿宋_GBK"/>
              </w:rPr>
            </w:pPr>
          </w:p>
        </w:tc>
        <w:tc>
          <w:tcPr>
            <w:tcW w:w="329" w:type="pct"/>
            <w:vMerge/>
            <w:vAlign w:val="center"/>
          </w:tcPr>
          <w:p w:rsidR="003559CE" w:rsidRDefault="003559CE">
            <w:pPr>
              <w:spacing w:line="320" w:lineRule="exact"/>
              <w:jc w:val="center"/>
              <w:textAlignment w:val="baseline"/>
              <w:rPr>
                <w:rFonts w:eastAsia="方正仿宋_GBK"/>
              </w:rPr>
            </w:pPr>
          </w:p>
        </w:tc>
        <w:tc>
          <w:tcPr>
            <w:tcW w:w="182" w:type="pct"/>
            <w:vAlign w:val="center"/>
          </w:tcPr>
          <w:p w:rsidR="003559CE" w:rsidRDefault="00660578">
            <w:pPr>
              <w:spacing w:line="320" w:lineRule="exact"/>
              <w:jc w:val="center"/>
              <w:textAlignment w:val="baseline"/>
              <w:rPr>
                <w:rFonts w:eastAsia="方正仿宋_GBK"/>
              </w:rPr>
            </w:pPr>
            <w:r>
              <w:rPr>
                <w:rFonts w:eastAsia="方正仿宋_GBK" w:hint="eastAsia"/>
              </w:rPr>
              <w:t>5</w:t>
            </w:r>
          </w:p>
        </w:tc>
        <w:tc>
          <w:tcPr>
            <w:tcW w:w="861" w:type="pct"/>
            <w:vAlign w:val="center"/>
          </w:tcPr>
          <w:p w:rsidR="003559CE" w:rsidRDefault="00660578">
            <w:pPr>
              <w:spacing w:line="320" w:lineRule="exact"/>
              <w:textAlignment w:val="baseline"/>
              <w:rPr>
                <w:rFonts w:eastAsia="方正仿宋_GBK"/>
              </w:rPr>
            </w:pPr>
            <w:r>
              <w:rPr>
                <w:rFonts w:eastAsia="方正仿宋_GBK" w:hint="eastAsia"/>
              </w:rPr>
              <w:t>生态环境信息公开率</w:t>
            </w:r>
          </w:p>
        </w:tc>
        <w:tc>
          <w:tcPr>
            <w:tcW w:w="251" w:type="pct"/>
            <w:vAlign w:val="center"/>
          </w:tcPr>
          <w:p w:rsidR="003559CE" w:rsidRDefault="00660578">
            <w:pPr>
              <w:spacing w:line="32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20" w:lineRule="exact"/>
              <w:jc w:val="center"/>
              <w:textAlignment w:val="baseline"/>
              <w:rPr>
                <w:rFonts w:eastAsia="方正仿宋_GBK"/>
              </w:rPr>
            </w:pPr>
            <w:r>
              <w:rPr>
                <w:rFonts w:eastAsia="方正仿宋_GBK" w:hint="eastAsia"/>
              </w:rPr>
              <w:t>100</w:t>
            </w:r>
          </w:p>
        </w:tc>
        <w:tc>
          <w:tcPr>
            <w:tcW w:w="352" w:type="pct"/>
            <w:vAlign w:val="center"/>
          </w:tcPr>
          <w:p w:rsidR="003559CE" w:rsidRDefault="00660578">
            <w:pPr>
              <w:spacing w:line="32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20" w:lineRule="exact"/>
              <w:jc w:val="center"/>
              <w:textAlignment w:val="baseline"/>
              <w:rPr>
                <w:rFonts w:eastAsia="方正仿宋_GBK"/>
              </w:rPr>
            </w:pPr>
            <w:r>
              <w:rPr>
                <w:rFonts w:eastAsia="方正仿宋_GBK" w:hint="eastAsia"/>
              </w:rPr>
              <w:t>100</w:t>
            </w:r>
          </w:p>
        </w:tc>
        <w:tc>
          <w:tcPr>
            <w:tcW w:w="302" w:type="pct"/>
            <w:vAlign w:val="center"/>
          </w:tcPr>
          <w:p w:rsidR="003559CE" w:rsidRDefault="00660578">
            <w:pPr>
              <w:spacing w:line="32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20" w:lineRule="exact"/>
              <w:jc w:val="center"/>
              <w:textAlignment w:val="baseline"/>
              <w:rPr>
                <w:rFonts w:eastAsia="方正仿宋_GBK"/>
              </w:rPr>
            </w:pPr>
            <w:r>
              <w:rPr>
                <w:rFonts w:eastAsia="方正仿宋_GBK" w:hint="eastAsia"/>
              </w:rPr>
              <w:t>100</w:t>
            </w:r>
          </w:p>
        </w:tc>
        <w:tc>
          <w:tcPr>
            <w:tcW w:w="545" w:type="pct"/>
            <w:vAlign w:val="center"/>
          </w:tcPr>
          <w:p w:rsidR="003559CE" w:rsidRDefault="00660578">
            <w:pPr>
              <w:spacing w:line="320" w:lineRule="exact"/>
              <w:jc w:val="center"/>
              <w:textAlignment w:val="baseline"/>
              <w:rPr>
                <w:rFonts w:eastAsia="方正仿宋_GBK"/>
              </w:rPr>
            </w:pPr>
            <w:r>
              <w:rPr>
                <w:rFonts w:eastAsia="方正仿宋_GBK" w:hint="eastAsia"/>
              </w:rPr>
              <w:t>100</w:t>
            </w:r>
          </w:p>
        </w:tc>
      </w:tr>
      <w:tr w:rsidR="003559CE">
        <w:trPr>
          <w:cantSplit/>
          <w:trHeight w:val="20"/>
        </w:trPr>
        <w:tc>
          <w:tcPr>
            <w:tcW w:w="208" w:type="pct"/>
            <w:vMerge/>
            <w:vAlign w:val="center"/>
          </w:tcPr>
          <w:p w:rsidR="003559CE" w:rsidRDefault="003559CE">
            <w:pPr>
              <w:spacing w:line="320" w:lineRule="exact"/>
              <w:jc w:val="center"/>
              <w:textAlignment w:val="baseline"/>
              <w:rPr>
                <w:rFonts w:eastAsia="方正仿宋_GBK"/>
              </w:rPr>
            </w:pPr>
          </w:p>
        </w:tc>
        <w:tc>
          <w:tcPr>
            <w:tcW w:w="329" w:type="pct"/>
            <w:vMerge/>
            <w:vAlign w:val="center"/>
          </w:tcPr>
          <w:p w:rsidR="003559CE" w:rsidRDefault="003559CE">
            <w:pPr>
              <w:spacing w:line="320" w:lineRule="exact"/>
              <w:jc w:val="center"/>
              <w:textAlignment w:val="baseline"/>
              <w:rPr>
                <w:rFonts w:eastAsia="方正仿宋_GBK"/>
              </w:rPr>
            </w:pPr>
          </w:p>
        </w:tc>
        <w:tc>
          <w:tcPr>
            <w:tcW w:w="182" w:type="pct"/>
            <w:vAlign w:val="center"/>
          </w:tcPr>
          <w:p w:rsidR="003559CE" w:rsidRDefault="00660578">
            <w:pPr>
              <w:spacing w:line="320" w:lineRule="exact"/>
              <w:jc w:val="center"/>
              <w:textAlignment w:val="baseline"/>
              <w:rPr>
                <w:rFonts w:eastAsia="方正仿宋_GBK"/>
              </w:rPr>
            </w:pPr>
            <w:r>
              <w:rPr>
                <w:rFonts w:eastAsia="方正仿宋_GBK" w:hint="eastAsia"/>
              </w:rPr>
              <w:t>6</w:t>
            </w:r>
          </w:p>
        </w:tc>
        <w:tc>
          <w:tcPr>
            <w:tcW w:w="861" w:type="pct"/>
            <w:vAlign w:val="center"/>
          </w:tcPr>
          <w:p w:rsidR="003559CE" w:rsidRDefault="00660578">
            <w:pPr>
              <w:spacing w:line="320" w:lineRule="exact"/>
              <w:textAlignment w:val="baseline"/>
              <w:rPr>
                <w:rFonts w:eastAsia="方正仿宋_GBK"/>
              </w:rPr>
            </w:pPr>
            <w:r>
              <w:rPr>
                <w:rFonts w:eastAsia="方正仿宋_GBK" w:hint="eastAsia"/>
              </w:rPr>
              <w:t>依法开展规划环境影响评价</w:t>
            </w:r>
          </w:p>
        </w:tc>
        <w:tc>
          <w:tcPr>
            <w:tcW w:w="251" w:type="pct"/>
            <w:vAlign w:val="center"/>
          </w:tcPr>
          <w:p w:rsidR="003559CE" w:rsidRDefault="00660578">
            <w:pPr>
              <w:spacing w:line="32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20" w:lineRule="exact"/>
              <w:jc w:val="center"/>
              <w:textAlignment w:val="baseline"/>
              <w:rPr>
                <w:rFonts w:eastAsia="方正仿宋_GBK"/>
              </w:rPr>
            </w:pPr>
            <w:r>
              <w:rPr>
                <w:rFonts w:eastAsia="方正仿宋_GBK" w:hint="eastAsia"/>
              </w:rPr>
              <w:t>开展</w:t>
            </w:r>
          </w:p>
        </w:tc>
        <w:tc>
          <w:tcPr>
            <w:tcW w:w="352" w:type="pct"/>
            <w:vAlign w:val="center"/>
          </w:tcPr>
          <w:p w:rsidR="003559CE" w:rsidRDefault="00660578">
            <w:pPr>
              <w:spacing w:line="320" w:lineRule="exact"/>
              <w:jc w:val="center"/>
              <w:textAlignment w:val="baseline"/>
              <w:rPr>
                <w:rFonts w:eastAsia="方正仿宋_GBK"/>
              </w:rPr>
            </w:pPr>
            <w:r>
              <w:rPr>
                <w:rFonts w:eastAsia="方正仿宋_GBK" w:hint="eastAsia"/>
              </w:rPr>
              <w:t>参考性</w:t>
            </w:r>
          </w:p>
        </w:tc>
        <w:tc>
          <w:tcPr>
            <w:tcW w:w="818" w:type="pct"/>
            <w:vAlign w:val="center"/>
          </w:tcPr>
          <w:p w:rsidR="003559CE" w:rsidRDefault="00660578">
            <w:pPr>
              <w:spacing w:line="320" w:lineRule="exact"/>
              <w:jc w:val="center"/>
              <w:textAlignment w:val="baseline"/>
              <w:rPr>
                <w:rFonts w:eastAsia="方正仿宋_GBK"/>
              </w:rPr>
            </w:pPr>
            <w:r>
              <w:rPr>
                <w:rFonts w:eastAsia="方正仿宋_GBK" w:hint="eastAsia"/>
              </w:rPr>
              <w:t>开展</w:t>
            </w:r>
          </w:p>
        </w:tc>
        <w:tc>
          <w:tcPr>
            <w:tcW w:w="302" w:type="pct"/>
            <w:vAlign w:val="center"/>
          </w:tcPr>
          <w:p w:rsidR="003559CE" w:rsidRDefault="00660578">
            <w:pPr>
              <w:spacing w:line="32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20" w:lineRule="exact"/>
              <w:jc w:val="center"/>
              <w:textAlignment w:val="baseline"/>
              <w:rPr>
                <w:rFonts w:eastAsia="方正仿宋_GBK"/>
              </w:rPr>
            </w:pPr>
            <w:r>
              <w:rPr>
                <w:rFonts w:eastAsia="方正仿宋_GBK" w:hint="eastAsia"/>
              </w:rPr>
              <w:t>开展</w:t>
            </w:r>
          </w:p>
        </w:tc>
        <w:tc>
          <w:tcPr>
            <w:tcW w:w="545" w:type="pct"/>
            <w:vAlign w:val="center"/>
          </w:tcPr>
          <w:p w:rsidR="003559CE" w:rsidRDefault="00660578">
            <w:pPr>
              <w:spacing w:line="320" w:lineRule="exact"/>
              <w:jc w:val="center"/>
              <w:textAlignment w:val="baseline"/>
              <w:rPr>
                <w:rFonts w:eastAsia="方正仿宋_GBK"/>
              </w:rPr>
            </w:pPr>
            <w:r>
              <w:rPr>
                <w:rFonts w:eastAsia="方正仿宋_GBK" w:hint="eastAsia"/>
              </w:rPr>
              <w:t>开展</w:t>
            </w:r>
          </w:p>
        </w:tc>
      </w:tr>
      <w:tr w:rsidR="003559CE">
        <w:trPr>
          <w:cantSplit/>
          <w:trHeight w:val="20"/>
        </w:trPr>
        <w:tc>
          <w:tcPr>
            <w:tcW w:w="208" w:type="pct"/>
            <w:vAlign w:val="center"/>
          </w:tcPr>
          <w:p w:rsidR="003559CE" w:rsidRDefault="00660578">
            <w:pPr>
              <w:spacing w:line="320" w:lineRule="exact"/>
              <w:jc w:val="center"/>
              <w:textAlignment w:val="baseline"/>
              <w:rPr>
                <w:rFonts w:eastAsia="方正仿宋_GBK"/>
              </w:rPr>
            </w:pPr>
            <w:r>
              <w:rPr>
                <w:rFonts w:eastAsia="方正仿宋_GBK" w:hint="eastAsia"/>
              </w:rPr>
              <w:t>生</w:t>
            </w:r>
          </w:p>
          <w:p w:rsidR="003559CE" w:rsidRDefault="00660578">
            <w:pPr>
              <w:spacing w:line="320" w:lineRule="exact"/>
              <w:jc w:val="center"/>
              <w:textAlignment w:val="baseline"/>
              <w:rPr>
                <w:rFonts w:eastAsia="方正仿宋_GBK"/>
              </w:rPr>
            </w:pPr>
            <w:r>
              <w:rPr>
                <w:rFonts w:eastAsia="方正仿宋_GBK" w:hint="eastAsia"/>
              </w:rPr>
              <w:t>态</w:t>
            </w:r>
          </w:p>
          <w:p w:rsidR="003559CE" w:rsidRDefault="00660578">
            <w:pPr>
              <w:spacing w:line="320" w:lineRule="exact"/>
              <w:jc w:val="center"/>
              <w:textAlignment w:val="baseline"/>
              <w:rPr>
                <w:rFonts w:eastAsia="方正仿宋_GBK"/>
              </w:rPr>
            </w:pPr>
            <w:r>
              <w:rPr>
                <w:rFonts w:eastAsia="方正仿宋_GBK" w:hint="eastAsia"/>
              </w:rPr>
              <w:t>安</w:t>
            </w:r>
          </w:p>
          <w:p w:rsidR="003559CE" w:rsidRDefault="00660578">
            <w:pPr>
              <w:spacing w:line="320" w:lineRule="exact"/>
              <w:jc w:val="center"/>
              <w:textAlignment w:val="baseline"/>
              <w:rPr>
                <w:rFonts w:eastAsia="方正仿宋_GBK"/>
              </w:rPr>
            </w:pPr>
            <w:r>
              <w:rPr>
                <w:rFonts w:eastAsia="方正仿宋_GBK" w:hint="eastAsia"/>
              </w:rPr>
              <w:t>全</w:t>
            </w:r>
          </w:p>
        </w:tc>
        <w:tc>
          <w:tcPr>
            <w:tcW w:w="329" w:type="pct"/>
            <w:vAlign w:val="center"/>
          </w:tcPr>
          <w:p w:rsidR="003559CE" w:rsidRDefault="00660578">
            <w:pPr>
              <w:spacing w:line="320" w:lineRule="exact"/>
              <w:jc w:val="center"/>
              <w:textAlignment w:val="baseline"/>
              <w:rPr>
                <w:rFonts w:eastAsia="方正仿宋_GBK"/>
              </w:rPr>
            </w:pPr>
            <w:r>
              <w:rPr>
                <w:rFonts w:eastAsia="方正仿宋_GBK" w:hint="eastAsia"/>
              </w:rPr>
              <w:t>（二）</w:t>
            </w:r>
          </w:p>
          <w:p w:rsidR="003559CE" w:rsidRDefault="00660578">
            <w:pPr>
              <w:spacing w:line="320" w:lineRule="exact"/>
              <w:jc w:val="center"/>
              <w:textAlignment w:val="baseline"/>
              <w:rPr>
                <w:rFonts w:eastAsia="方正仿宋_GBK"/>
              </w:rPr>
            </w:pPr>
            <w:r>
              <w:rPr>
                <w:rFonts w:eastAsia="方正仿宋_GBK" w:hint="eastAsia"/>
              </w:rPr>
              <w:t>生态环境质量改善</w:t>
            </w:r>
          </w:p>
        </w:tc>
        <w:tc>
          <w:tcPr>
            <w:tcW w:w="182" w:type="pct"/>
            <w:vAlign w:val="center"/>
          </w:tcPr>
          <w:p w:rsidR="003559CE" w:rsidRDefault="00660578">
            <w:pPr>
              <w:spacing w:line="320" w:lineRule="exact"/>
              <w:jc w:val="center"/>
              <w:textAlignment w:val="baseline"/>
              <w:rPr>
                <w:rFonts w:eastAsia="方正仿宋_GBK"/>
              </w:rPr>
            </w:pPr>
            <w:r>
              <w:rPr>
                <w:rFonts w:eastAsia="方正仿宋_GBK" w:hint="eastAsia"/>
              </w:rPr>
              <w:t>7</w:t>
            </w:r>
          </w:p>
        </w:tc>
        <w:tc>
          <w:tcPr>
            <w:tcW w:w="861" w:type="pct"/>
            <w:vAlign w:val="center"/>
          </w:tcPr>
          <w:p w:rsidR="003559CE" w:rsidRDefault="00660578">
            <w:pPr>
              <w:spacing w:line="320" w:lineRule="exact"/>
              <w:jc w:val="center"/>
              <w:textAlignment w:val="baseline"/>
              <w:rPr>
                <w:rFonts w:eastAsia="方正仿宋_GBK"/>
              </w:rPr>
            </w:pPr>
            <w:r>
              <w:rPr>
                <w:rFonts w:eastAsia="方正仿宋_GBK" w:hint="eastAsia"/>
              </w:rPr>
              <w:t>环境空气质量</w:t>
            </w:r>
          </w:p>
          <w:p w:rsidR="003559CE" w:rsidRDefault="00660578">
            <w:pPr>
              <w:spacing w:line="320" w:lineRule="exact"/>
              <w:jc w:val="center"/>
              <w:textAlignment w:val="baseline"/>
              <w:rPr>
                <w:rFonts w:eastAsia="方正仿宋_GBK"/>
              </w:rPr>
            </w:pPr>
            <w:r>
              <w:rPr>
                <w:rFonts w:eastAsia="方正仿宋_GBK" w:hint="eastAsia"/>
              </w:rPr>
              <w:t>优良天数比例</w:t>
            </w:r>
          </w:p>
          <w:p w:rsidR="003559CE" w:rsidRDefault="00660578">
            <w:pPr>
              <w:spacing w:line="320" w:lineRule="exact"/>
              <w:jc w:val="center"/>
              <w:textAlignment w:val="baseline"/>
              <w:rPr>
                <w:rFonts w:eastAsia="方正仿宋_GBK"/>
              </w:rPr>
            </w:pPr>
            <w:r>
              <w:rPr>
                <w:rFonts w:eastAsia="方正仿宋_GBK" w:hint="eastAsia"/>
              </w:rPr>
              <w:t>PM</w:t>
            </w:r>
            <w:r>
              <w:rPr>
                <w:rFonts w:eastAsia="方正仿宋_GBK" w:hint="eastAsia"/>
                <w:vertAlign w:val="subscript"/>
              </w:rPr>
              <w:t>2.5</w:t>
            </w:r>
            <w:r>
              <w:rPr>
                <w:rFonts w:eastAsia="方正仿宋_GBK" w:hint="eastAsia"/>
              </w:rPr>
              <w:t>浓度下降幅度</w:t>
            </w:r>
          </w:p>
        </w:tc>
        <w:tc>
          <w:tcPr>
            <w:tcW w:w="251" w:type="pct"/>
            <w:vAlign w:val="center"/>
          </w:tcPr>
          <w:p w:rsidR="003559CE" w:rsidRDefault="00660578">
            <w:pPr>
              <w:spacing w:line="32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20" w:lineRule="exact"/>
              <w:jc w:val="center"/>
              <w:textAlignment w:val="baseline"/>
              <w:rPr>
                <w:rFonts w:eastAsia="方正仿宋_GBK"/>
              </w:rPr>
            </w:pPr>
            <w:r>
              <w:rPr>
                <w:rFonts w:eastAsia="方正仿宋_GBK" w:hint="eastAsia"/>
              </w:rPr>
              <w:t>完成上级规定的考核任务；保持稳定或持续改善</w:t>
            </w:r>
          </w:p>
        </w:tc>
        <w:tc>
          <w:tcPr>
            <w:tcW w:w="352" w:type="pct"/>
            <w:vAlign w:val="center"/>
          </w:tcPr>
          <w:p w:rsidR="003559CE" w:rsidRDefault="00660578">
            <w:pPr>
              <w:spacing w:line="32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20" w:lineRule="exact"/>
              <w:jc w:val="center"/>
              <w:textAlignment w:val="baseline"/>
              <w:rPr>
                <w:rFonts w:eastAsia="方正仿宋_GBK"/>
              </w:rPr>
            </w:pPr>
            <w:r>
              <w:rPr>
                <w:rFonts w:eastAsia="方正仿宋_GBK" w:hint="eastAsia"/>
              </w:rPr>
              <w:t>优良天数比例</w:t>
            </w:r>
            <w:r>
              <w:rPr>
                <w:rFonts w:eastAsia="方正仿宋_GBK" w:hint="eastAsia"/>
                <w:u w:color="000000"/>
              </w:rPr>
              <w:t>75.4%</w:t>
            </w:r>
            <w:r>
              <w:rPr>
                <w:rFonts w:eastAsia="方正仿宋_GBK" w:hint="eastAsia"/>
                <w:u w:color="000000"/>
              </w:rPr>
              <w:t>，</w:t>
            </w:r>
            <w:r>
              <w:rPr>
                <w:rFonts w:eastAsia="方正仿宋_GBK" w:hint="eastAsia"/>
                <w:u w:color="000000"/>
              </w:rPr>
              <w:t>PM</w:t>
            </w:r>
            <w:r>
              <w:rPr>
                <w:rFonts w:eastAsia="方正仿宋_GBK" w:hint="eastAsia"/>
                <w:u w:color="000000"/>
                <w:vertAlign w:val="subscript"/>
              </w:rPr>
              <w:t>2.5</w:t>
            </w:r>
            <w:r>
              <w:rPr>
                <w:rFonts w:eastAsia="方正仿宋_GBK" w:hint="eastAsia"/>
                <w:u w:color="000000"/>
              </w:rPr>
              <w:t>浓度下降幅度为</w:t>
            </w:r>
            <w:r>
              <w:rPr>
                <w:rFonts w:eastAsia="方正仿宋_GBK" w:hint="eastAsia"/>
                <w:u w:color="000000"/>
              </w:rPr>
              <w:t>12.58%</w:t>
            </w:r>
            <w:r>
              <w:rPr>
                <w:rFonts w:eastAsia="方正仿宋_GBK" w:hint="eastAsia"/>
                <w:u w:color="000000"/>
              </w:rPr>
              <w:t>，</w:t>
            </w:r>
            <w:r>
              <w:rPr>
                <w:rFonts w:eastAsia="方正仿宋_GBK" w:hint="eastAsia"/>
                <w:u w:color="000000"/>
              </w:rPr>
              <w:t>2018</w:t>
            </w:r>
            <w:r>
              <w:rPr>
                <w:rFonts w:eastAsia="方正仿宋_GBK" w:hint="eastAsia"/>
                <w:u w:color="000000"/>
              </w:rPr>
              <w:t>—</w:t>
            </w:r>
            <w:r>
              <w:rPr>
                <w:rFonts w:eastAsia="方正仿宋_GBK" w:hint="eastAsia"/>
                <w:u w:color="000000"/>
              </w:rPr>
              <w:t>2020</w:t>
            </w:r>
            <w:r>
              <w:rPr>
                <w:rFonts w:eastAsia="方正仿宋_GBK" w:hint="eastAsia"/>
                <w:u w:color="000000"/>
              </w:rPr>
              <w:t>年两项指标均持续改善，但未达到考核任务。</w:t>
            </w:r>
          </w:p>
        </w:tc>
        <w:tc>
          <w:tcPr>
            <w:tcW w:w="302" w:type="pct"/>
            <w:vAlign w:val="center"/>
          </w:tcPr>
          <w:p w:rsidR="003559CE" w:rsidRDefault="00660578">
            <w:pPr>
              <w:spacing w:line="320" w:lineRule="exact"/>
              <w:jc w:val="center"/>
              <w:textAlignment w:val="baseline"/>
              <w:rPr>
                <w:rFonts w:eastAsia="方正仿宋_GBK"/>
              </w:rPr>
            </w:pPr>
            <w:r>
              <w:rPr>
                <w:rFonts w:eastAsia="方正仿宋_GBK" w:hint="eastAsia"/>
              </w:rPr>
              <w:t>不达标</w:t>
            </w:r>
          </w:p>
        </w:tc>
        <w:tc>
          <w:tcPr>
            <w:tcW w:w="544" w:type="pct"/>
            <w:vAlign w:val="center"/>
          </w:tcPr>
          <w:p w:rsidR="003559CE" w:rsidRDefault="00660578">
            <w:pPr>
              <w:spacing w:line="320" w:lineRule="exact"/>
              <w:textAlignment w:val="baseline"/>
              <w:rPr>
                <w:rFonts w:eastAsia="方正仿宋_GBK"/>
              </w:rPr>
            </w:pPr>
            <w:r>
              <w:rPr>
                <w:rFonts w:eastAsia="方正仿宋_GBK" w:hint="eastAsia"/>
              </w:rPr>
              <w:t>优良天数比例达到</w:t>
            </w:r>
            <w:r>
              <w:rPr>
                <w:rFonts w:eastAsia="方正仿宋_GBK" w:hint="eastAsia"/>
              </w:rPr>
              <w:t>77%</w:t>
            </w:r>
            <w:r>
              <w:rPr>
                <w:rFonts w:eastAsia="方正仿宋_GBK" w:hint="eastAsia"/>
              </w:rPr>
              <w:t>以上，细颗粒物降至</w:t>
            </w:r>
            <w:r>
              <w:rPr>
                <w:rFonts w:eastAsia="方正仿宋_GBK" w:hint="eastAsia"/>
              </w:rPr>
              <w:t>36</w:t>
            </w:r>
            <w:r>
              <w:rPr>
                <w:rFonts w:eastAsia="方正仿宋_GBK" w:hint="eastAsia"/>
              </w:rPr>
              <w:t>微克以下，完成安徽省下达的考核任务；保持稳定或持续改善。</w:t>
            </w:r>
          </w:p>
        </w:tc>
        <w:tc>
          <w:tcPr>
            <w:tcW w:w="545" w:type="pct"/>
            <w:vAlign w:val="center"/>
          </w:tcPr>
          <w:p w:rsidR="003559CE" w:rsidRDefault="00660578">
            <w:pPr>
              <w:spacing w:line="320" w:lineRule="exact"/>
              <w:textAlignment w:val="baseline"/>
              <w:rPr>
                <w:rFonts w:eastAsia="方正仿宋_GBK"/>
              </w:rPr>
            </w:pPr>
            <w:r>
              <w:rPr>
                <w:rFonts w:eastAsia="方正仿宋_GBK" w:hint="eastAsia"/>
              </w:rPr>
              <w:t>优良天数比例达到</w:t>
            </w:r>
            <w:r>
              <w:rPr>
                <w:rFonts w:eastAsia="方正仿宋_GBK" w:hint="eastAsia"/>
              </w:rPr>
              <w:t>80%</w:t>
            </w:r>
            <w:r>
              <w:rPr>
                <w:rFonts w:eastAsia="方正仿宋_GBK" w:hint="eastAsia"/>
              </w:rPr>
              <w:t>以上，细颗粒物降至</w:t>
            </w:r>
            <w:r>
              <w:rPr>
                <w:rFonts w:eastAsia="方正仿宋_GBK" w:hint="eastAsia"/>
              </w:rPr>
              <w:t>35</w:t>
            </w:r>
            <w:r>
              <w:rPr>
                <w:rFonts w:eastAsia="方正仿宋_GBK" w:hint="eastAsia"/>
              </w:rPr>
              <w:t>微克以下，完成安徽省下达的考核任务；保持稳定或持续改善。</w:t>
            </w:r>
          </w:p>
        </w:tc>
      </w:tr>
      <w:tr w:rsidR="003559CE">
        <w:trPr>
          <w:cantSplit/>
          <w:trHeight w:val="20"/>
        </w:trPr>
        <w:tc>
          <w:tcPr>
            <w:tcW w:w="208" w:type="pct"/>
            <w:vMerge w:val="restart"/>
            <w:vAlign w:val="center"/>
          </w:tcPr>
          <w:p w:rsidR="003559CE" w:rsidRDefault="00660578">
            <w:pPr>
              <w:spacing w:line="300" w:lineRule="exact"/>
              <w:jc w:val="center"/>
              <w:textAlignment w:val="baseline"/>
              <w:rPr>
                <w:rFonts w:eastAsia="方正仿宋_GBK"/>
              </w:rPr>
            </w:pPr>
            <w:r>
              <w:rPr>
                <w:rFonts w:eastAsia="方正仿宋_GBK" w:hint="eastAsia"/>
              </w:rPr>
              <w:lastRenderedPageBreak/>
              <w:t>生</w:t>
            </w:r>
          </w:p>
          <w:p w:rsidR="003559CE" w:rsidRDefault="00660578">
            <w:pPr>
              <w:spacing w:line="300" w:lineRule="exact"/>
              <w:jc w:val="center"/>
              <w:textAlignment w:val="baseline"/>
              <w:rPr>
                <w:rFonts w:eastAsia="方正仿宋_GBK"/>
              </w:rPr>
            </w:pPr>
            <w:r>
              <w:rPr>
                <w:rFonts w:eastAsia="方正仿宋_GBK" w:hint="eastAsia"/>
              </w:rPr>
              <w:t>态</w:t>
            </w:r>
          </w:p>
          <w:p w:rsidR="003559CE" w:rsidRDefault="00660578">
            <w:pPr>
              <w:spacing w:line="300" w:lineRule="exact"/>
              <w:jc w:val="center"/>
              <w:textAlignment w:val="baseline"/>
              <w:rPr>
                <w:rFonts w:eastAsia="方正仿宋_GBK"/>
              </w:rPr>
            </w:pPr>
            <w:r>
              <w:rPr>
                <w:rFonts w:eastAsia="方正仿宋_GBK" w:hint="eastAsia"/>
              </w:rPr>
              <w:t>安</w:t>
            </w:r>
          </w:p>
          <w:p w:rsidR="003559CE" w:rsidRDefault="00660578">
            <w:pPr>
              <w:spacing w:line="300" w:lineRule="exact"/>
              <w:jc w:val="center"/>
              <w:textAlignment w:val="baseline"/>
              <w:rPr>
                <w:rFonts w:eastAsia="方正仿宋_GBK"/>
              </w:rPr>
            </w:pPr>
            <w:r>
              <w:rPr>
                <w:rFonts w:eastAsia="方正仿宋_GBK" w:hint="eastAsia"/>
              </w:rPr>
              <w:t>全</w:t>
            </w:r>
          </w:p>
        </w:tc>
        <w:tc>
          <w:tcPr>
            <w:tcW w:w="329" w:type="pct"/>
            <w:vAlign w:val="center"/>
          </w:tcPr>
          <w:p w:rsidR="003559CE" w:rsidRDefault="00660578">
            <w:pPr>
              <w:spacing w:line="300" w:lineRule="exact"/>
              <w:jc w:val="center"/>
              <w:textAlignment w:val="baseline"/>
              <w:rPr>
                <w:rFonts w:eastAsia="方正仿宋_GBK"/>
              </w:rPr>
            </w:pPr>
            <w:r>
              <w:rPr>
                <w:rFonts w:eastAsia="方正仿宋_GBK" w:hint="eastAsia"/>
              </w:rPr>
              <w:t>（二）</w:t>
            </w:r>
          </w:p>
          <w:p w:rsidR="003559CE" w:rsidRDefault="00660578">
            <w:pPr>
              <w:spacing w:line="300" w:lineRule="exact"/>
              <w:jc w:val="center"/>
              <w:textAlignment w:val="baseline"/>
              <w:rPr>
                <w:rFonts w:eastAsia="方正仿宋_GBK"/>
              </w:rPr>
            </w:pPr>
            <w:r>
              <w:rPr>
                <w:rFonts w:eastAsia="方正仿宋_GBK" w:hint="eastAsia"/>
              </w:rPr>
              <w:t>生态环境质量改善</w:t>
            </w: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8</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水环境质量</w:t>
            </w:r>
          </w:p>
          <w:p w:rsidR="003559CE" w:rsidRDefault="00660578">
            <w:pPr>
              <w:spacing w:line="300" w:lineRule="exact"/>
              <w:jc w:val="center"/>
              <w:textAlignment w:val="baseline"/>
              <w:rPr>
                <w:rFonts w:eastAsia="方正仿宋_GBK"/>
              </w:rPr>
            </w:pPr>
            <w:r>
              <w:rPr>
                <w:rFonts w:eastAsia="方正仿宋_GBK" w:hint="eastAsia"/>
              </w:rPr>
              <w:t>水质达到或优于</w:t>
            </w:r>
            <w:r>
              <w:rPr>
                <w:rFonts w:eastAsia="方正仿宋_GBK" w:cs="宋体" w:hint="eastAsia"/>
              </w:rPr>
              <w:t>Ⅲ</w:t>
            </w:r>
            <w:r>
              <w:rPr>
                <w:rFonts w:eastAsia="方正仿宋_GBK" w:hint="eastAsia"/>
              </w:rPr>
              <w:t>类比例提高幅度</w:t>
            </w:r>
          </w:p>
          <w:p w:rsidR="003559CE" w:rsidRDefault="00660578">
            <w:pPr>
              <w:spacing w:line="300" w:lineRule="exact"/>
              <w:jc w:val="center"/>
              <w:textAlignment w:val="baseline"/>
              <w:rPr>
                <w:rFonts w:eastAsia="方正仿宋_GBK"/>
              </w:rPr>
            </w:pPr>
            <w:r>
              <w:rPr>
                <w:rFonts w:eastAsia="方正仿宋_GBK" w:hint="eastAsia"/>
              </w:rPr>
              <w:t>劣</w:t>
            </w:r>
            <w:r>
              <w:rPr>
                <w:rFonts w:eastAsia="方正仿宋_GBK" w:cs="宋体" w:hint="eastAsia"/>
              </w:rPr>
              <w:t>Ⅴ</w:t>
            </w:r>
            <w:r>
              <w:rPr>
                <w:rFonts w:eastAsia="方正仿宋_GBK" w:hint="eastAsia"/>
              </w:rPr>
              <w:t>类水体比例下降幅度</w:t>
            </w:r>
          </w:p>
          <w:p w:rsidR="003559CE" w:rsidRDefault="00660578">
            <w:pPr>
              <w:spacing w:line="300" w:lineRule="exact"/>
              <w:jc w:val="center"/>
              <w:textAlignment w:val="baseline"/>
              <w:rPr>
                <w:rFonts w:eastAsia="方正仿宋_GBK"/>
              </w:rPr>
            </w:pPr>
            <w:r>
              <w:rPr>
                <w:rFonts w:eastAsia="方正仿宋_GBK" w:hint="eastAsia"/>
              </w:rPr>
              <w:t>黑臭水体消除比例</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完成上级规定的考核任务；保持稳定或持续改善</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水质达到或优于Ⅲ类比例</w:t>
            </w:r>
            <w:r>
              <w:rPr>
                <w:rFonts w:eastAsia="方正仿宋_GBK" w:hint="eastAsia"/>
              </w:rPr>
              <w:t>100%</w:t>
            </w:r>
            <w:r>
              <w:rPr>
                <w:rFonts w:eastAsia="方正仿宋_GBK" w:hint="eastAsia"/>
              </w:rPr>
              <w:t>，提高幅度</w:t>
            </w:r>
            <w:r>
              <w:rPr>
                <w:rFonts w:eastAsia="方正仿宋_GBK" w:hint="eastAsia"/>
              </w:rPr>
              <w:t>0%</w:t>
            </w:r>
            <w:r>
              <w:rPr>
                <w:rFonts w:eastAsia="方正仿宋_GBK" w:hint="eastAsia"/>
              </w:rPr>
              <w:t>；</w:t>
            </w:r>
          </w:p>
          <w:p w:rsidR="003559CE" w:rsidRDefault="00660578">
            <w:pPr>
              <w:spacing w:line="300" w:lineRule="exact"/>
              <w:jc w:val="center"/>
              <w:textAlignment w:val="baseline"/>
              <w:rPr>
                <w:rFonts w:eastAsia="方正仿宋_GBK"/>
              </w:rPr>
            </w:pPr>
            <w:r>
              <w:rPr>
                <w:rFonts w:eastAsia="方正仿宋_GBK" w:hint="eastAsia"/>
              </w:rPr>
              <w:t>无劣</w:t>
            </w:r>
            <w:r>
              <w:rPr>
                <w:rFonts w:eastAsia="方正仿宋_GBK" w:cs="宋体" w:hint="eastAsia"/>
              </w:rPr>
              <w:t>Ⅴ</w:t>
            </w:r>
            <w:r>
              <w:rPr>
                <w:rFonts w:eastAsia="方正仿宋_GBK" w:hint="eastAsia"/>
              </w:rPr>
              <w:t>类水体，劣Ⅴ类水体比例下降幅度</w:t>
            </w:r>
            <w:r>
              <w:rPr>
                <w:rFonts w:eastAsia="方正仿宋_GBK" w:hint="eastAsia"/>
              </w:rPr>
              <w:t>0%</w:t>
            </w:r>
            <w:r>
              <w:rPr>
                <w:rFonts w:eastAsia="方正仿宋_GBK" w:hint="eastAsia"/>
              </w:rPr>
              <w:t>；</w:t>
            </w:r>
          </w:p>
          <w:p w:rsidR="003559CE" w:rsidRDefault="00660578">
            <w:pPr>
              <w:spacing w:line="300" w:lineRule="exact"/>
              <w:jc w:val="center"/>
              <w:textAlignment w:val="baseline"/>
              <w:rPr>
                <w:rFonts w:eastAsia="方正仿宋_GBK"/>
                <w:b/>
                <w:bCs/>
              </w:rPr>
            </w:pPr>
            <w:r>
              <w:rPr>
                <w:rFonts w:eastAsia="方正仿宋_GBK" w:hint="eastAsia"/>
              </w:rPr>
              <w:t>黑臭水体消除比例</w:t>
            </w:r>
            <w:r>
              <w:rPr>
                <w:rFonts w:eastAsia="方正仿宋_GBK" w:hint="eastAsia"/>
              </w:rPr>
              <w:t>100%</w:t>
            </w:r>
            <w:r>
              <w:rPr>
                <w:rFonts w:eastAsia="方正仿宋_GBK" w:hint="eastAsia"/>
              </w:rPr>
              <w:t>。</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00" w:lineRule="exact"/>
              <w:textAlignment w:val="baseline"/>
              <w:rPr>
                <w:rFonts w:eastAsia="方正仿宋_GBK"/>
              </w:rPr>
            </w:pPr>
            <w:r>
              <w:rPr>
                <w:rFonts w:eastAsia="方正仿宋_GBK" w:hint="eastAsia"/>
              </w:rPr>
              <w:t>水质达到或优于Ⅲ类比例</w:t>
            </w:r>
            <w:r>
              <w:rPr>
                <w:rFonts w:eastAsia="方正仿宋_GBK" w:hint="eastAsia"/>
              </w:rPr>
              <w:t>100%</w:t>
            </w:r>
            <w:r>
              <w:rPr>
                <w:rFonts w:eastAsia="方正仿宋_GBK" w:hint="eastAsia"/>
              </w:rPr>
              <w:t>；无劣Ⅴ类水体；黑臭水体消除比例</w:t>
            </w:r>
            <w:r>
              <w:rPr>
                <w:rFonts w:eastAsia="方正仿宋_GBK" w:hint="eastAsia"/>
              </w:rPr>
              <w:t>100%</w:t>
            </w:r>
            <w:r>
              <w:rPr>
                <w:rFonts w:eastAsia="方正仿宋_GBK" w:hint="eastAsia"/>
              </w:rPr>
              <w:t>；保持稳定或持续改善。</w:t>
            </w:r>
          </w:p>
        </w:tc>
        <w:tc>
          <w:tcPr>
            <w:tcW w:w="545" w:type="pct"/>
            <w:vAlign w:val="center"/>
          </w:tcPr>
          <w:p w:rsidR="003559CE" w:rsidRDefault="00660578">
            <w:pPr>
              <w:spacing w:line="300" w:lineRule="exact"/>
              <w:textAlignment w:val="baseline"/>
              <w:rPr>
                <w:rFonts w:eastAsia="方正仿宋_GBK"/>
              </w:rPr>
            </w:pPr>
            <w:r>
              <w:rPr>
                <w:rFonts w:eastAsia="方正仿宋_GBK" w:hint="eastAsia"/>
              </w:rPr>
              <w:t>水质达到或优于Ⅲ类比例</w:t>
            </w:r>
            <w:r>
              <w:rPr>
                <w:rFonts w:eastAsia="方正仿宋_GBK" w:hint="eastAsia"/>
              </w:rPr>
              <w:t>100%</w:t>
            </w:r>
            <w:r>
              <w:rPr>
                <w:rFonts w:eastAsia="方正仿宋_GBK" w:hint="eastAsia"/>
              </w:rPr>
              <w:t>；无劣</w:t>
            </w:r>
            <w:r>
              <w:rPr>
                <w:rFonts w:eastAsia="方正仿宋_GBK" w:cs="宋体" w:hint="eastAsia"/>
              </w:rPr>
              <w:t>Ⅴ</w:t>
            </w:r>
            <w:r>
              <w:rPr>
                <w:rFonts w:eastAsia="方正仿宋_GBK" w:hint="eastAsia"/>
              </w:rPr>
              <w:t>类水体；黑臭水体消除比例</w:t>
            </w:r>
            <w:r>
              <w:rPr>
                <w:rFonts w:eastAsia="方正仿宋_GBK" w:hint="eastAsia"/>
              </w:rPr>
              <w:t>100%</w:t>
            </w:r>
            <w:r>
              <w:rPr>
                <w:rFonts w:eastAsia="方正仿宋_GBK" w:hint="eastAsia"/>
              </w:rPr>
              <w:t>；保持稳定或持续改善。</w:t>
            </w:r>
          </w:p>
        </w:tc>
      </w:tr>
      <w:tr w:rsidR="003559CE">
        <w:trPr>
          <w:cantSplit/>
          <w:trHeight w:val="20"/>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restart"/>
            <w:vAlign w:val="center"/>
          </w:tcPr>
          <w:p w:rsidR="003559CE" w:rsidRDefault="00660578">
            <w:pPr>
              <w:spacing w:line="300" w:lineRule="exact"/>
              <w:jc w:val="center"/>
              <w:textAlignment w:val="baseline"/>
              <w:rPr>
                <w:rFonts w:eastAsia="方正仿宋_GBK"/>
              </w:rPr>
            </w:pPr>
            <w:r>
              <w:rPr>
                <w:rFonts w:eastAsia="方正仿宋_GBK" w:hint="eastAsia"/>
              </w:rPr>
              <w:t>（三）</w:t>
            </w:r>
          </w:p>
          <w:p w:rsidR="003559CE" w:rsidRDefault="00660578">
            <w:pPr>
              <w:spacing w:line="300" w:lineRule="exact"/>
              <w:jc w:val="center"/>
              <w:textAlignment w:val="baseline"/>
              <w:rPr>
                <w:rFonts w:eastAsia="方正仿宋_GBK"/>
              </w:rPr>
            </w:pPr>
            <w:r>
              <w:rPr>
                <w:rFonts w:eastAsia="方正仿宋_GBK" w:hint="eastAsia"/>
              </w:rPr>
              <w:t>生态系统保护</w:t>
            </w: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9</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生态环境状况指数</w:t>
            </w:r>
          </w:p>
          <w:p w:rsidR="003559CE" w:rsidRDefault="00660578">
            <w:pPr>
              <w:spacing w:line="300" w:lineRule="exact"/>
              <w:jc w:val="center"/>
              <w:textAlignment w:val="baseline"/>
              <w:rPr>
                <w:rFonts w:eastAsia="方正仿宋_GBK"/>
              </w:rPr>
            </w:pPr>
            <w:r>
              <w:rPr>
                <w:rFonts w:eastAsia="方正仿宋_GBK" w:hint="eastAsia"/>
              </w:rPr>
              <w:t>湿润地区</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60</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六安市：良好（≥</w:t>
            </w:r>
            <w:r>
              <w:rPr>
                <w:rFonts w:eastAsia="方正仿宋_GBK" w:hint="eastAsia"/>
              </w:rPr>
              <w:t>55</w:t>
            </w:r>
            <w:r>
              <w:rPr>
                <w:rFonts w:eastAsia="方正仿宋_GBK" w:hint="eastAsia"/>
              </w:rPr>
              <w:t>）</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55</w:t>
            </w:r>
          </w:p>
        </w:tc>
        <w:tc>
          <w:tcPr>
            <w:tcW w:w="545" w:type="pct"/>
            <w:vAlign w:val="center"/>
          </w:tcPr>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60</w:t>
            </w:r>
          </w:p>
        </w:tc>
      </w:tr>
      <w:tr w:rsidR="003559CE">
        <w:trPr>
          <w:cantSplit/>
          <w:trHeight w:val="20"/>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10</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林草覆盖率</w:t>
            </w:r>
          </w:p>
          <w:p w:rsidR="003559CE" w:rsidRDefault="00660578">
            <w:pPr>
              <w:spacing w:line="300" w:lineRule="exact"/>
              <w:jc w:val="center"/>
              <w:textAlignment w:val="baseline"/>
              <w:rPr>
                <w:rFonts w:eastAsia="方正仿宋_GBK"/>
              </w:rPr>
            </w:pPr>
            <w:r>
              <w:rPr>
                <w:rFonts w:eastAsia="方正仿宋_GBK" w:hint="eastAsia"/>
              </w:rPr>
              <w:t>丘陵地区</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40</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参考性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34.67</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不达标</w:t>
            </w:r>
          </w:p>
        </w:tc>
        <w:tc>
          <w:tcPr>
            <w:tcW w:w="544" w:type="pct"/>
            <w:vAlign w:val="center"/>
          </w:tcPr>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35</w:t>
            </w:r>
          </w:p>
        </w:tc>
        <w:tc>
          <w:tcPr>
            <w:tcW w:w="545" w:type="pct"/>
            <w:vAlign w:val="center"/>
          </w:tcPr>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40</w:t>
            </w:r>
          </w:p>
        </w:tc>
      </w:tr>
      <w:tr w:rsidR="003559CE">
        <w:trPr>
          <w:cantSplit/>
          <w:trHeight w:val="20"/>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11</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生物多样性保护</w:t>
            </w:r>
          </w:p>
          <w:p w:rsidR="003559CE" w:rsidRDefault="00660578">
            <w:pPr>
              <w:spacing w:line="300" w:lineRule="exact"/>
              <w:jc w:val="center"/>
              <w:textAlignment w:val="baseline"/>
              <w:rPr>
                <w:rFonts w:eastAsia="方正仿宋_GBK"/>
              </w:rPr>
            </w:pPr>
            <w:r>
              <w:rPr>
                <w:rFonts w:eastAsia="方正仿宋_GBK" w:hint="eastAsia"/>
              </w:rPr>
              <w:t>国家重点保护野生动植物保护率</w:t>
            </w:r>
          </w:p>
          <w:p w:rsidR="003559CE" w:rsidRDefault="00660578">
            <w:pPr>
              <w:spacing w:line="300" w:lineRule="exact"/>
              <w:jc w:val="center"/>
              <w:textAlignment w:val="baseline"/>
              <w:rPr>
                <w:rFonts w:eastAsia="方正仿宋_GBK"/>
              </w:rPr>
            </w:pPr>
            <w:r>
              <w:rPr>
                <w:rFonts w:eastAsia="方正仿宋_GBK" w:hint="eastAsia"/>
              </w:rPr>
              <w:t>外来物种入侵</w:t>
            </w:r>
          </w:p>
          <w:p w:rsidR="003559CE" w:rsidRDefault="00660578">
            <w:pPr>
              <w:spacing w:line="300" w:lineRule="exact"/>
              <w:jc w:val="center"/>
              <w:textAlignment w:val="baseline"/>
              <w:rPr>
                <w:rFonts w:eastAsia="方正仿宋_GBK"/>
              </w:rPr>
            </w:pPr>
            <w:r>
              <w:rPr>
                <w:rFonts w:eastAsia="方正仿宋_GBK" w:hint="eastAsia"/>
              </w:rPr>
              <w:t>特有性或指示性水生物种保持率</w:t>
            </w:r>
          </w:p>
        </w:tc>
        <w:tc>
          <w:tcPr>
            <w:tcW w:w="251" w:type="pct"/>
            <w:vAlign w:val="center"/>
          </w:tcPr>
          <w:p w:rsidR="003559CE" w:rsidRDefault="003559CE">
            <w:pPr>
              <w:spacing w:line="300" w:lineRule="exact"/>
              <w:jc w:val="center"/>
              <w:textAlignment w:val="baseline"/>
              <w:rPr>
                <w:rFonts w:eastAsia="方正仿宋_GBK"/>
              </w:rPr>
            </w:pPr>
          </w:p>
          <w:p w:rsidR="003559CE" w:rsidRDefault="00660578">
            <w:pPr>
              <w:spacing w:line="300" w:lineRule="exact"/>
              <w:jc w:val="center"/>
              <w:textAlignment w:val="baseline"/>
              <w:rPr>
                <w:rFonts w:eastAsia="方正仿宋_GBK"/>
              </w:rPr>
            </w:pPr>
            <w:r>
              <w:rPr>
                <w:rFonts w:eastAsia="方正仿宋_GBK" w:hint="eastAsia"/>
              </w:rPr>
              <w:t>%</w:t>
            </w:r>
          </w:p>
          <w:p w:rsidR="003559CE" w:rsidRDefault="00660578">
            <w:pPr>
              <w:spacing w:line="300" w:lineRule="exact"/>
              <w:jc w:val="center"/>
              <w:textAlignment w:val="baseline"/>
              <w:rPr>
                <w:rFonts w:eastAsia="方正仿宋_GBK"/>
              </w:rPr>
            </w:pPr>
            <w:r>
              <w:rPr>
                <w:rFonts w:eastAsia="方正仿宋_GBK" w:hint="eastAsia"/>
              </w:rPr>
              <w:t>—</w:t>
            </w:r>
          </w:p>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3559CE">
            <w:pPr>
              <w:spacing w:line="300" w:lineRule="exact"/>
              <w:jc w:val="center"/>
              <w:textAlignment w:val="baseline"/>
              <w:rPr>
                <w:rFonts w:eastAsia="方正仿宋_GBK"/>
              </w:rPr>
            </w:pPr>
          </w:p>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95</w:t>
            </w:r>
          </w:p>
          <w:p w:rsidR="003559CE" w:rsidRDefault="00660578">
            <w:pPr>
              <w:spacing w:line="300" w:lineRule="exact"/>
              <w:jc w:val="center"/>
              <w:textAlignment w:val="baseline"/>
              <w:rPr>
                <w:rFonts w:eastAsia="方正仿宋_GBK"/>
              </w:rPr>
            </w:pPr>
            <w:r>
              <w:rPr>
                <w:rFonts w:eastAsia="方正仿宋_GBK" w:hint="eastAsia"/>
              </w:rPr>
              <w:t>不明显</w:t>
            </w:r>
          </w:p>
          <w:p w:rsidR="003559CE" w:rsidRDefault="00660578">
            <w:pPr>
              <w:spacing w:line="300" w:lineRule="exact"/>
              <w:jc w:val="center"/>
              <w:textAlignment w:val="baseline"/>
              <w:rPr>
                <w:rFonts w:eastAsia="方正仿宋_GBK"/>
              </w:rPr>
            </w:pPr>
            <w:r>
              <w:rPr>
                <w:rFonts w:eastAsia="方正仿宋_GBK" w:hint="eastAsia"/>
              </w:rPr>
              <w:t>不降低</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参考性</w:t>
            </w:r>
          </w:p>
        </w:tc>
        <w:tc>
          <w:tcPr>
            <w:tcW w:w="818" w:type="pct"/>
            <w:vAlign w:val="center"/>
          </w:tcPr>
          <w:p w:rsidR="003559CE" w:rsidRDefault="003559CE">
            <w:pPr>
              <w:spacing w:line="300" w:lineRule="exact"/>
              <w:jc w:val="center"/>
              <w:textAlignment w:val="baseline"/>
              <w:rPr>
                <w:rFonts w:eastAsia="方正仿宋_GBK"/>
              </w:rPr>
            </w:pPr>
          </w:p>
          <w:p w:rsidR="003559CE" w:rsidRDefault="00660578">
            <w:pPr>
              <w:spacing w:line="300" w:lineRule="exact"/>
              <w:jc w:val="center"/>
              <w:textAlignment w:val="baseline"/>
              <w:rPr>
                <w:rFonts w:eastAsia="方正仿宋_GBK"/>
              </w:rPr>
            </w:pPr>
            <w:r>
              <w:rPr>
                <w:rFonts w:eastAsia="方正仿宋_GBK" w:hint="eastAsia"/>
              </w:rPr>
              <w:t>100</w:t>
            </w:r>
          </w:p>
          <w:p w:rsidR="003559CE" w:rsidRDefault="00660578">
            <w:pPr>
              <w:spacing w:line="300" w:lineRule="exact"/>
              <w:jc w:val="center"/>
              <w:textAlignment w:val="baseline"/>
              <w:rPr>
                <w:rFonts w:eastAsia="方正仿宋_GBK"/>
              </w:rPr>
            </w:pPr>
            <w:r>
              <w:rPr>
                <w:rFonts w:eastAsia="方正仿宋_GBK" w:hint="eastAsia"/>
              </w:rPr>
              <w:t>不明显</w:t>
            </w:r>
          </w:p>
          <w:p w:rsidR="003559CE" w:rsidRDefault="00660578">
            <w:pPr>
              <w:spacing w:line="300" w:lineRule="exact"/>
              <w:jc w:val="center"/>
              <w:textAlignment w:val="baseline"/>
              <w:rPr>
                <w:rFonts w:eastAsia="方正仿宋_GBK"/>
              </w:rPr>
            </w:pPr>
            <w:r>
              <w:rPr>
                <w:rFonts w:eastAsia="方正仿宋_GBK" w:hint="eastAsia"/>
              </w:rPr>
              <w:t>未开展</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不达标</w:t>
            </w:r>
          </w:p>
        </w:tc>
        <w:tc>
          <w:tcPr>
            <w:tcW w:w="544" w:type="pct"/>
            <w:vAlign w:val="center"/>
          </w:tcPr>
          <w:p w:rsidR="003559CE" w:rsidRDefault="003559CE">
            <w:pPr>
              <w:spacing w:line="300" w:lineRule="exact"/>
              <w:jc w:val="center"/>
              <w:textAlignment w:val="baseline"/>
              <w:rPr>
                <w:rFonts w:eastAsia="方正仿宋_GBK"/>
              </w:rPr>
            </w:pPr>
          </w:p>
          <w:p w:rsidR="003559CE" w:rsidRDefault="00660578">
            <w:pPr>
              <w:spacing w:line="300" w:lineRule="exact"/>
              <w:jc w:val="center"/>
              <w:textAlignment w:val="baseline"/>
              <w:rPr>
                <w:rFonts w:eastAsia="方正仿宋_GBK"/>
              </w:rPr>
            </w:pPr>
            <w:r>
              <w:rPr>
                <w:rFonts w:eastAsia="方正仿宋_GBK" w:hint="eastAsia"/>
              </w:rPr>
              <w:t>100</w:t>
            </w:r>
          </w:p>
          <w:p w:rsidR="003559CE" w:rsidRDefault="00660578">
            <w:pPr>
              <w:spacing w:line="300" w:lineRule="exact"/>
              <w:jc w:val="center"/>
              <w:textAlignment w:val="baseline"/>
              <w:rPr>
                <w:rFonts w:eastAsia="方正仿宋_GBK"/>
              </w:rPr>
            </w:pPr>
            <w:r>
              <w:rPr>
                <w:rFonts w:eastAsia="方正仿宋_GBK" w:hint="eastAsia"/>
              </w:rPr>
              <w:t>不明显</w:t>
            </w:r>
          </w:p>
          <w:p w:rsidR="003559CE" w:rsidRDefault="00660578">
            <w:pPr>
              <w:spacing w:line="300" w:lineRule="exact"/>
              <w:jc w:val="center"/>
              <w:textAlignment w:val="baseline"/>
              <w:rPr>
                <w:rFonts w:eastAsia="方正仿宋_GBK"/>
              </w:rPr>
            </w:pPr>
            <w:r>
              <w:rPr>
                <w:rFonts w:eastAsia="方正仿宋_GBK" w:hint="eastAsia"/>
              </w:rPr>
              <w:t>不降低</w:t>
            </w:r>
          </w:p>
        </w:tc>
        <w:tc>
          <w:tcPr>
            <w:tcW w:w="545" w:type="pct"/>
            <w:vAlign w:val="center"/>
          </w:tcPr>
          <w:p w:rsidR="003559CE" w:rsidRDefault="003559CE">
            <w:pPr>
              <w:spacing w:line="300" w:lineRule="exact"/>
              <w:jc w:val="center"/>
              <w:textAlignment w:val="baseline"/>
              <w:rPr>
                <w:rFonts w:eastAsia="方正仿宋_GBK"/>
              </w:rPr>
            </w:pPr>
          </w:p>
          <w:p w:rsidR="003559CE" w:rsidRDefault="00660578">
            <w:pPr>
              <w:spacing w:line="300" w:lineRule="exact"/>
              <w:jc w:val="center"/>
              <w:textAlignment w:val="baseline"/>
              <w:rPr>
                <w:rFonts w:eastAsia="方正仿宋_GBK"/>
              </w:rPr>
            </w:pPr>
            <w:r>
              <w:rPr>
                <w:rFonts w:eastAsia="方正仿宋_GBK" w:hint="eastAsia"/>
              </w:rPr>
              <w:t>100</w:t>
            </w:r>
          </w:p>
          <w:p w:rsidR="003559CE" w:rsidRDefault="00660578">
            <w:pPr>
              <w:spacing w:line="300" w:lineRule="exact"/>
              <w:jc w:val="center"/>
              <w:textAlignment w:val="baseline"/>
              <w:rPr>
                <w:rFonts w:eastAsia="方正仿宋_GBK"/>
              </w:rPr>
            </w:pPr>
            <w:r>
              <w:rPr>
                <w:rFonts w:eastAsia="方正仿宋_GBK" w:hint="eastAsia"/>
              </w:rPr>
              <w:t>不明显</w:t>
            </w:r>
          </w:p>
          <w:p w:rsidR="003559CE" w:rsidRDefault="00660578">
            <w:pPr>
              <w:spacing w:line="300" w:lineRule="exact"/>
              <w:jc w:val="center"/>
              <w:textAlignment w:val="baseline"/>
              <w:rPr>
                <w:rFonts w:eastAsia="方正仿宋_GBK"/>
              </w:rPr>
            </w:pPr>
            <w:r>
              <w:rPr>
                <w:rFonts w:eastAsia="方正仿宋_GBK" w:hint="eastAsia"/>
              </w:rPr>
              <w:t>不降低</w:t>
            </w:r>
          </w:p>
        </w:tc>
      </w:tr>
      <w:tr w:rsidR="003559CE">
        <w:trPr>
          <w:cantSplit/>
          <w:trHeight w:val="20"/>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restart"/>
            <w:vAlign w:val="center"/>
          </w:tcPr>
          <w:p w:rsidR="003559CE" w:rsidRDefault="00660578">
            <w:pPr>
              <w:spacing w:line="300" w:lineRule="exact"/>
              <w:jc w:val="center"/>
              <w:textAlignment w:val="baseline"/>
              <w:rPr>
                <w:rFonts w:eastAsia="方正仿宋_GBK"/>
              </w:rPr>
            </w:pPr>
            <w:r>
              <w:rPr>
                <w:rFonts w:eastAsia="方正仿宋_GBK" w:hint="eastAsia"/>
              </w:rPr>
              <w:t>（四）</w:t>
            </w:r>
          </w:p>
          <w:p w:rsidR="003559CE" w:rsidRDefault="00660578">
            <w:pPr>
              <w:spacing w:line="300" w:lineRule="exact"/>
              <w:jc w:val="center"/>
              <w:textAlignment w:val="baseline"/>
              <w:rPr>
                <w:rFonts w:eastAsia="方正仿宋_GBK"/>
              </w:rPr>
            </w:pPr>
            <w:r>
              <w:rPr>
                <w:rFonts w:eastAsia="方正仿宋_GBK" w:hint="eastAsia"/>
              </w:rPr>
              <w:t>生态环境风险防范</w:t>
            </w: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12</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危险废物利用处置率</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c>
          <w:tcPr>
            <w:tcW w:w="545"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r>
      <w:tr w:rsidR="003559CE">
        <w:trPr>
          <w:cantSplit/>
          <w:trHeight w:val="20"/>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13</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建设用地土壤污染风险管控和修复名录制度</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建立</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参考性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建立</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00" w:lineRule="exact"/>
              <w:jc w:val="center"/>
              <w:textAlignment w:val="baseline"/>
              <w:rPr>
                <w:rFonts w:eastAsia="方正仿宋_GBK"/>
              </w:rPr>
            </w:pPr>
            <w:r>
              <w:rPr>
                <w:rFonts w:eastAsia="方正仿宋_GBK" w:hint="eastAsia"/>
              </w:rPr>
              <w:t>建立</w:t>
            </w:r>
          </w:p>
        </w:tc>
        <w:tc>
          <w:tcPr>
            <w:tcW w:w="545" w:type="pct"/>
            <w:vAlign w:val="center"/>
          </w:tcPr>
          <w:p w:rsidR="003559CE" w:rsidRDefault="00660578">
            <w:pPr>
              <w:spacing w:line="300" w:lineRule="exact"/>
              <w:jc w:val="center"/>
              <w:textAlignment w:val="baseline"/>
              <w:rPr>
                <w:rFonts w:eastAsia="方正仿宋_GBK"/>
              </w:rPr>
            </w:pPr>
            <w:r>
              <w:rPr>
                <w:rFonts w:eastAsia="方正仿宋_GBK" w:hint="eastAsia"/>
              </w:rPr>
              <w:t>建立</w:t>
            </w:r>
          </w:p>
        </w:tc>
      </w:tr>
      <w:tr w:rsidR="003559CE">
        <w:trPr>
          <w:cantSplit/>
          <w:trHeight w:val="20"/>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14</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突发生态环境事件应急管理机制</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建立</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建立</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00" w:lineRule="exact"/>
              <w:jc w:val="center"/>
              <w:textAlignment w:val="baseline"/>
              <w:rPr>
                <w:rFonts w:eastAsia="方正仿宋_GBK"/>
              </w:rPr>
            </w:pPr>
            <w:r>
              <w:rPr>
                <w:rFonts w:eastAsia="方正仿宋_GBK" w:hint="eastAsia"/>
              </w:rPr>
              <w:t>建立</w:t>
            </w:r>
          </w:p>
        </w:tc>
        <w:tc>
          <w:tcPr>
            <w:tcW w:w="545" w:type="pct"/>
            <w:vAlign w:val="center"/>
          </w:tcPr>
          <w:p w:rsidR="003559CE" w:rsidRDefault="00660578">
            <w:pPr>
              <w:spacing w:line="300" w:lineRule="exact"/>
              <w:jc w:val="center"/>
              <w:textAlignment w:val="baseline"/>
              <w:rPr>
                <w:rFonts w:eastAsia="方正仿宋_GBK"/>
              </w:rPr>
            </w:pPr>
            <w:r>
              <w:rPr>
                <w:rFonts w:eastAsia="方正仿宋_GBK" w:hint="eastAsia"/>
              </w:rPr>
              <w:t>建立</w:t>
            </w:r>
          </w:p>
        </w:tc>
      </w:tr>
      <w:tr w:rsidR="003559CE">
        <w:trPr>
          <w:cantSplit/>
          <w:trHeight w:val="20"/>
        </w:trPr>
        <w:tc>
          <w:tcPr>
            <w:tcW w:w="208" w:type="pct"/>
            <w:vMerge w:val="restart"/>
            <w:vAlign w:val="center"/>
          </w:tcPr>
          <w:p w:rsidR="003559CE" w:rsidRDefault="00660578">
            <w:pPr>
              <w:spacing w:line="300" w:lineRule="exact"/>
              <w:jc w:val="center"/>
              <w:textAlignment w:val="baseline"/>
              <w:rPr>
                <w:rFonts w:eastAsia="方正仿宋_GBK"/>
              </w:rPr>
            </w:pPr>
            <w:r>
              <w:rPr>
                <w:rFonts w:eastAsia="方正仿宋_GBK" w:hint="eastAsia"/>
              </w:rPr>
              <w:lastRenderedPageBreak/>
              <w:t>生</w:t>
            </w:r>
          </w:p>
          <w:p w:rsidR="003559CE" w:rsidRDefault="00660578">
            <w:pPr>
              <w:spacing w:line="300" w:lineRule="exact"/>
              <w:jc w:val="center"/>
              <w:textAlignment w:val="baseline"/>
              <w:rPr>
                <w:rFonts w:eastAsia="方正仿宋_GBK"/>
              </w:rPr>
            </w:pPr>
            <w:r>
              <w:rPr>
                <w:rFonts w:eastAsia="方正仿宋_GBK" w:hint="eastAsia"/>
              </w:rPr>
              <w:t>态</w:t>
            </w:r>
          </w:p>
          <w:p w:rsidR="003559CE" w:rsidRDefault="00660578">
            <w:pPr>
              <w:spacing w:line="300" w:lineRule="exact"/>
              <w:jc w:val="center"/>
              <w:textAlignment w:val="baseline"/>
              <w:rPr>
                <w:rFonts w:eastAsia="方正仿宋_GBK"/>
              </w:rPr>
            </w:pPr>
            <w:r>
              <w:rPr>
                <w:rFonts w:eastAsia="方正仿宋_GBK" w:hint="eastAsia"/>
              </w:rPr>
              <w:t>空</w:t>
            </w:r>
          </w:p>
          <w:p w:rsidR="003559CE" w:rsidRDefault="00660578">
            <w:pPr>
              <w:spacing w:line="300" w:lineRule="exact"/>
              <w:jc w:val="center"/>
              <w:textAlignment w:val="baseline"/>
              <w:rPr>
                <w:rFonts w:eastAsia="方正仿宋_GBK"/>
              </w:rPr>
            </w:pPr>
            <w:r>
              <w:rPr>
                <w:rFonts w:eastAsia="方正仿宋_GBK" w:hint="eastAsia"/>
              </w:rPr>
              <w:t>间</w:t>
            </w:r>
          </w:p>
        </w:tc>
        <w:tc>
          <w:tcPr>
            <w:tcW w:w="329" w:type="pct"/>
            <w:vMerge w:val="restart"/>
            <w:vAlign w:val="center"/>
          </w:tcPr>
          <w:p w:rsidR="003559CE" w:rsidRDefault="00660578">
            <w:pPr>
              <w:spacing w:line="300" w:lineRule="exact"/>
              <w:jc w:val="center"/>
              <w:textAlignment w:val="baseline"/>
              <w:rPr>
                <w:rFonts w:eastAsia="方正仿宋_GBK"/>
              </w:rPr>
            </w:pPr>
            <w:r>
              <w:rPr>
                <w:rFonts w:eastAsia="方正仿宋_GBK" w:hint="eastAsia"/>
              </w:rPr>
              <w:t>（五）</w:t>
            </w:r>
          </w:p>
          <w:p w:rsidR="003559CE" w:rsidRDefault="00660578">
            <w:pPr>
              <w:spacing w:line="300" w:lineRule="exact"/>
              <w:jc w:val="center"/>
              <w:textAlignment w:val="baseline"/>
              <w:rPr>
                <w:rFonts w:eastAsia="方正仿宋_GBK"/>
              </w:rPr>
            </w:pPr>
            <w:r>
              <w:rPr>
                <w:rFonts w:eastAsia="方正仿宋_GBK" w:hint="eastAsia"/>
              </w:rPr>
              <w:t>空间格局优化</w:t>
            </w: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15</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自然生态空间</w:t>
            </w:r>
          </w:p>
          <w:p w:rsidR="003559CE" w:rsidRDefault="00660578">
            <w:pPr>
              <w:spacing w:line="300" w:lineRule="exact"/>
              <w:jc w:val="center"/>
              <w:textAlignment w:val="baseline"/>
              <w:rPr>
                <w:rFonts w:eastAsia="方正仿宋_GBK"/>
              </w:rPr>
            </w:pPr>
            <w:r>
              <w:rPr>
                <w:rFonts w:eastAsia="方正仿宋_GBK" w:hint="eastAsia"/>
              </w:rPr>
              <w:t>生态保护红线</w:t>
            </w:r>
          </w:p>
          <w:p w:rsidR="003559CE" w:rsidRDefault="00660578">
            <w:pPr>
              <w:spacing w:line="300" w:lineRule="exact"/>
              <w:jc w:val="center"/>
              <w:textAlignment w:val="baseline"/>
              <w:rPr>
                <w:rFonts w:eastAsia="方正仿宋_GBK"/>
              </w:rPr>
            </w:pPr>
            <w:r>
              <w:rPr>
                <w:rFonts w:eastAsia="方正仿宋_GBK" w:hint="eastAsia"/>
              </w:rPr>
              <w:t>自然保护地</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面积不减少，性质不改变，功能不降低</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无自然生态空间</w:t>
            </w:r>
          </w:p>
        </w:tc>
        <w:tc>
          <w:tcPr>
            <w:tcW w:w="302" w:type="pct"/>
            <w:vAlign w:val="center"/>
          </w:tcPr>
          <w:p w:rsidR="003559CE" w:rsidRDefault="00660578">
            <w:pPr>
              <w:pStyle w:val="cd"/>
              <w:spacing w:line="300" w:lineRule="exact"/>
              <w:rPr>
                <w:rFonts w:eastAsia="方正仿宋_GBK"/>
              </w:rPr>
            </w:pPr>
            <w:r>
              <w:rPr>
                <w:rFonts w:eastAsia="方正仿宋_GBK" w:hint="eastAsia"/>
              </w:rPr>
              <w:t>达标</w:t>
            </w:r>
          </w:p>
        </w:tc>
        <w:tc>
          <w:tcPr>
            <w:tcW w:w="544" w:type="pct"/>
            <w:vAlign w:val="center"/>
          </w:tcPr>
          <w:p w:rsidR="003559CE" w:rsidRDefault="00660578">
            <w:pPr>
              <w:pStyle w:val="cd"/>
              <w:spacing w:line="300" w:lineRule="exact"/>
              <w:jc w:val="both"/>
              <w:rPr>
                <w:rFonts w:eastAsia="方正仿宋_GBK"/>
              </w:rPr>
            </w:pPr>
            <w:r>
              <w:rPr>
                <w:rFonts w:eastAsia="方正仿宋_GBK" w:hint="eastAsia"/>
              </w:rPr>
              <w:t>面积不减少，性质不改变，功能不降低</w:t>
            </w:r>
          </w:p>
        </w:tc>
        <w:tc>
          <w:tcPr>
            <w:tcW w:w="545" w:type="pct"/>
            <w:vAlign w:val="center"/>
          </w:tcPr>
          <w:p w:rsidR="003559CE" w:rsidRDefault="00660578">
            <w:pPr>
              <w:pStyle w:val="cd"/>
              <w:spacing w:line="300" w:lineRule="exact"/>
              <w:jc w:val="both"/>
              <w:rPr>
                <w:rFonts w:eastAsia="方正仿宋_GBK"/>
              </w:rPr>
            </w:pPr>
            <w:r>
              <w:rPr>
                <w:rFonts w:eastAsia="方正仿宋_GBK" w:hint="eastAsia"/>
              </w:rPr>
              <w:t>面积不减少，性质不改变，功能不降低</w:t>
            </w:r>
          </w:p>
        </w:tc>
      </w:tr>
      <w:tr w:rsidR="003559CE">
        <w:trPr>
          <w:cantSplit/>
          <w:trHeight w:val="20"/>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16</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河湖岸线保护率</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完成上级管控目标</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参考性</w:t>
            </w:r>
          </w:p>
        </w:tc>
        <w:tc>
          <w:tcPr>
            <w:tcW w:w="818" w:type="pct"/>
            <w:vAlign w:val="center"/>
          </w:tcPr>
          <w:p w:rsidR="003559CE" w:rsidRDefault="00660578">
            <w:pPr>
              <w:spacing w:line="300" w:lineRule="exact"/>
              <w:jc w:val="center"/>
              <w:textAlignment w:val="baseline"/>
              <w:rPr>
                <w:rFonts w:eastAsia="方正仿宋_GBK"/>
                <w:highlight w:val="yellow"/>
              </w:rPr>
            </w:pPr>
            <w:r>
              <w:rPr>
                <w:rFonts w:eastAsia="方正仿宋_GBK" w:hint="eastAsia"/>
              </w:rPr>
              <w:t>100</w:t>
            </w:r>
          </w:p>
        </w:tc>
        <w:tc>
          <w:tcPr>
            <w:tcW w:w="302" w:type="pct"/>
            <w:vAlign w:val="center"/>
          </w:tcPr>
          <w:p w:rsidR="003559CE" w:rsidRDefault="00660578">
            <w:pPr>
              <w:pStyle w:val="cd"/>
              <w:spacing w:line="300" w:lineRule="exact"/>
              <w:rPr>
                <w:rFonts w:eastAsia="方正仿宋_GBK"/>
                <w:highlight w:val="yellow"/>
              </w:rPr>
            </w:pPr>
            <w:r>
              <w:rPr>
                <w:rFonts w:eastAsia="方正仿宋_GBK" w:hint="eastAsia"/>
              </w:rPr>
              <w:t>达标</w:t>
            </w:r>
          </w:p>
        </w:tc>
        <w:tc>
          <w:tcPr>
            <w:tcW w:w="544" w:type="pct"/>
          </w:tcPr>
          <w:p w:rsidR="003559CE" w:rsidRDefault="00660578">
            <w:pPr>
              <w:pStyle w:val="cd"/>
              <w:spacing w:line="300" w:lineRule="exact"/>
              <w:rPr>
                <w:rFonts w:eastAsia="方正仿宋_GBK"/>
                <w:highlight w:val="yellow"/>
              </w:rPr>
            </w:pPr>
            <w:r>
              <w:rPr>
                <w:rFonts w:eastAsia="方正仿宋_GBK" w:hint="eastAsia"/>
              </w:rPr>
              <w:t>完成上级管控目标</w:t>
            </w:r>
          </w:p>
        </w:tc>
        <w:tc>
          <w:tcPr>
            <w:tcW w:w="545" w:type="pct"/>
          </w:tcPr>
          <w:p w:rsidR="003559CE" w:rsidRDefault="00660578">
            <w:pPr>
              <w:spacing w:line="300" w:lineRule="exact"/>
              <w:jc w:val="center"/>
              <w:textAlignment w:val="baseline"/>
              <w:rPr>
                <w:rFonts w:eastAsia="方正仿宋_GBK"/>
                <w:highlight w:val="yellow"/>
              </w:rPr>
            </w:pPr>
            <w:r>
              <w:rPr>
                <w:rFonts w:eastAsia="方正仿宋_GBK" w:hint="eastAsia"/>
              </w:rPr>
              <w:t>完成上级管控目标</w:t>
            </w:r>
          </w:p>
        </w:tc>
      </w:tr>
      <w:tr w:rsidR="003559CE">
        <w:trPr>
          <w:cantSplit/>
          <w:trHeight w:val="20"/>
        </w:trPr>
        <w:tc>
          <w:tcPr>
            <w:tcW w:w="208" w:type="pct"/>
            <w:vMerge w:val="restart"/>
            <w:vAlign w:val="center"/>
          </w:tcPr>
          <w:p w:rsidR="003559CE" w:rsidRDefault="00660578">
            <w:pPr>
              <w:spacing w:line="300" w:lineRule="exact"/>
              <w:jc w:val="center"/>
              <w:textAlignment w:val="baseline"/>
              <w:rPr>
                <w:rFonts w:eastAsia="方正仿宋_GBK"/>
              </w:rPr>
            </w:pPr>
            <w:r>
              <w:rPr>
                <w:rFonts w:eastAsia="方正仿宋_GBK" w:hint="eastAsia"/>
              </w:rPr>
              <w:t>生</w:t>
            </w:r>
          </w:p>
          <w:p w:rsidR="003559CE" w:rsidRDefault="00660578">
            <w:pPr>
              <w:spacing w:line="300" w:lineRule="exact"/>
              <w:jc w:val="center"/>
              <w:textAlignment w:val="baseline"/>
              <w:rPr>
                <w:rFonts w:eastAsia="方正仿宋_GBK"/>
              </w:rPr>
            </w:pPr>
            <w:r>
              <w:rPr>
                <w:rFonts w:eastAsia="方正仿宋_GBK" w:hint="eastAsia"/>
              </w:rPr>
              <w:t>态</w:t>
            </w:r>
          </w:p>
          <w:p w:rsidR="003559CE" w:rsidRDefault="00660578">
            <w:pPr>
              <w:spacing w:line="300" w:lineRule="exact"/>
              <w:jc w:val="center"/>
              <w:textAlignment w:val="baseline"/>
              <w:rPr>
                <w:rFonts w:eastAsia="方正仿宋_GBK"/>
              </w:rPr>
            </w:pPr>
            <w:r>
              <w:rPr>
                <w:rFonts w:eastAsia="方正仿宋_GBK" w:hint="eastAsia"/>
              </w:rPr>
              <w:t>经</w:t>
            </w:r>
          </w:p>
          <w:p w:rsidR="003559CE" w:rsidRDefault="00660578">
            <w:pPr>
              <w:spacing w:line="300" w:lineRule="exact"/>
              <w:jc w:val="center"/>
              <w:textAlignment w:val="baseline"/>
              <w:rPr>
                <w:rFonts w:eastAsia="方正仿宋_GBK"/>
              </w:rPr>
            </w:pPr>
            <w:r>
              <w:rPr>
                <w:rFonts w:eastAsia="方正仿宋_GBK" w:hint="eastAsia"/>
              </w:rPr>
              <w:t>济</w:t>
            </w:r>
          </w:p>
        </w:tc>
        <w:tc>
          <w:tcPr>
            <w:tcW w:w="329" w:type="pct"/>
            <w:vMerge w:val="restart"/>
            <w:vAlign w:val="center"/>
          </w:tcPr>
          <w:p w:rsidR="003559CE" w:rsidRDefault="00660578">
            <w:pPr>
              <w:spacing w:line="300" w:lineRule="exact"/>
              <w:jc w:val="center"/>
              <w:textAlignment w:val="baseline"/>
              <w:rPr>
                <w:rFonts w:eastAsia="方正仿宋_GBK"/>
              </w:rPr>
            </w:pPr>
            <w:r>
              <w:rPr>
                <w:rFonts w:eastAsia="方正仿宋_GBK" w:hint="eastAsia"/>
              </w:rPr>
              <w:t>（六）</w:t>
            </w:r>
          </w:p>
          <w:p w:rsidR="003559CE" w:rsidRDefault="00660578">
            <w:pPr>
              <w:spacing w:line="300" w:lineRule="exact"/>
              <w:jc w:val="center"/>
              <w:textAlignment w:val="baseline"/>
              <w:rPr>
                <w:rFonts w:eastAsia="方正仿宋_GBK"/>
              </w:rPr>
            </w:pPr>
            <w:r>
              <w:rPr>
                <w:rFonts w:eastAsia="方正仿宋_GBK" w:hint="eastAsia"/>
              </w:rPr>
              <w:t>资源节约与利用</w:t>
            </w: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17</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单位地区生产总值能耗</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吨标准煤</w:t>
            </w:r>
            <w:r>
              <w:rPr>
                <w:rFonts w:eastAsia="方正仿宋_GBK" w:hint="eastAsia"/>
              </w:rPr>
              <w:t>/</w:t>
            </w:r>
            <w:r>
              <w:rPr>
                <w:rFonts w:eastAsia="方正仿宋_GBK" w:hint="eastAsia"/>
              </w:rPr>
              <w:t>万元</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完成上级规定的考核任务；保持稳定或持续改善</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2020</w:t>
            </w:r>
            <w:r>
              <w:rPr>
                <w:rFonts w:eastAsia="方正仿宋_GBK" w:hint="eastAsia"/>
              </w:rPr>
              <w:t>年能耗为</w:t>
            </w:r>
            <w:r>
              <w:rPr>
                <w:rFonts w:eastAsia="方正仿宋_GBK" w:hint="eastAsia"/>
              </w:rPr>
              <w:t>0.4094</w:t>
            </w:r>
            <w:r>
              <w:rPr>
                <w:rFonts w:eastAsia="方正仿宋_GBK" w:hint="eastAsia"/>
              </w:rPr>
              <w:t>吨标准煤</w:t>
            </w:r>
            <w:r>
              <w:rPr>
                <w:rFonts w:eastAsia="方正仿宋_GBK" w:hint="eastAsia"/>
              </w:rPr>
              <w:t>/</w:t>
            </w:r>
            <w:r>
              <w:rPr>
                <w:rFonts w:eastAsia="方正仿宋_GBK" w:hint="eastAsia"/>
              </w:rPr>
              <w:t>万元；</w:t>
            </w:r>
            <w:r>
              <w:rPr>
                <w:rFonts w:eastAsia="方正仿宋_GBK" w:hint="eastAsia"/>
              </w:rPr>
              <w:t>2019</w:t>
            </w:r>
            <w:r>
              <w:rPr>
                <w:rFonts w:eastAsia="方正仿宋_GBK" w:hint="eastAsia"/>
              </w:rPr>
              <w:t>年能耗为</w:t>
            </w:r>
            <w:r>
              <w:rPr>
                <w:rFonts w:eastAsia="方正仿宋_GBK" w:hint="eastAsia"/>
              </w:rPr>
              <w:t>0.41</w:t>
            </w:r>
            <w:r>
              <w:rPr>
                <w:rFonts w:eastAsia="方正仿宋_GBK" w:hint="eastAsia"/>
              </w:rPr>
              <w:t>吨标准煤</w:t>
            </w:r>
            <w:r>
              <w:rPr>
                <w:rFonts w:eastAsia="方正仿宋_GBK" w:hint="eastAsia"/>
              </w:rPr>
              <w:t>/</w:t>
            </w:r>
            <w:r>
              <w:rPr>
                <w:rFonts w:eastAsia="方正仿宋_GBK" w:hint="eastAsia"/>
              </w:rPr>
              <w:t>万元，</w:t>
            </w:r>
            <w:r>
              <w:rPr>
                <w:rFonts w:eastAsia="方正仿宋_GBK" w:hint="eastAsia"/>
              </w:rPr>
              <w:t>2018</w:t>
            </w:r>
            <w:r>
              <w:rPr>
                <w:rFonts w:eastAsia="方正仿宋_GBK" w:hint="eastAsia"/>
              </w:rPr>
              <w:t>年为</w:t>
            </w:r>
            <w:r>
              <w:rPr>
                <w:rFonts w:eastAsia="方正仿宋_GBK" w:hint="eastAsia"/>
              </w:rPr>
              <w:t>0.4335</w:t>
            </w:r>
            <w:r>
              <w:rPr>
                <w:rFonts w:eastAsia="方正仿宋_GBK" w:hint="eastAsia"/>
              </w:rPr>
              <w:t>吨标准煤</w:t>
            </w:r>
            <w:r>
              <w:rPr>
                <w:rFonts w:eastAsia="方正仿宋_GBK" w:hint="eastAsia"/>
              </w:rPr>
              <w:t>/</w:t>
            </w:r>
            <w:r>
              <w:rPr>
                <w:rFonts w:eastAsia="方正仿宋_GBK" w:hint="eastAsia"/>
              </w:rPr>
              <w:t>万元。</w:t>
            </w:r>
            <w:r>
              <w:rPr>
                <w:rFonts w:eastAsia="方正仿宋_GBK" w:hint="eastAsia"/>
              </w:rPr>
              <w:t>2018</w:t>
            </w:r>
            <w:r>
              <w:rPr>
                <w:rFonts w:eastAsia="方正仿宋_GBK" w:hint="eastAsia"/>
              </w:rPr>
              <w:t>—</w:t>
            </w:r>
            <w:r>
              <w:rPr>
                <w:rFonts w:eastAsia="方正仿宋_GBK" w:hint="eastAsia"/>
              </w:rPr>
              <w:t>2020</w:t>
            </w:r>
            <w:r>
              <w:rPr>
                <w:rFonts w:eastAsia="方正仿宋_GBK" w:hint="eastAsia"/>
              </w:rPr>
              <w:t>年持续改善。</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00" w:lineRule="exact"/>
              <w:textAlignment w:val="baseline"/>
              <w:rPr>
                <w:rFonts w:eastAsia="方正仿宋_GBK"/>
              </w:rPr>
            </w:pPr>
            <w:r>
              <w:rPr>
                <w:rFonts w:eastAsia="方正仿宋_GBK" w:hint="eastAsia"/>
              </w:rPr>
              <w:t>完成上级规定的目标任务；保持稳定改善。</w:t>
            </w:r>
          </w:p>
        </w:tc>
        <w:tc>
          <w:tcPr>
            <w:tcW w:w="545" w:type="pct"/>
            <w:vAlign w:val="center"/>
          </w:tcPr>
          <w:p w:rsidR="003559CE" w:rsidRDefault="00660578">
            <w:pPr>
              <w:spacing w:line="300" w:lineRule="exact"/>
              <w:textAlignment w:val="baseline"/>
              <w:rPr>
                <w:rFonts w:eastAsia="方正仿宋_GBK"/>
              </w:rPr>
            </w:pPr>
            <w:r>
              <w:rPr>
                <w:rFonts w:eastAsia="方正仿宋_GBK" w:hint="eastAsia"/>
              </w:rPr>
              <w:t>完成上级规定的目标任务；保持稳定改善。</w:t>
            </w:r>
          </w:p>
        </w:tc>
      </w:tr>
      <w:tr w:rsidR="003559CE">
        <w:trPr>
          <w:cantSplit/>
          <w:trHeight w:val="20"/>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18</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单位地区生产总值用水量</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立方米</w:t>
            </w:r>
            <w:r>
              <w:rPr>
                <w:rFonts w:eastAsia="方正仿宋_GBK" w:hint="eastAsia"/>
              </w:rPr>
              <w:t>/</w:t>
            </w:r>
            <w:r>
              <w:rPr>
                <w:rFonts w:eastAsia="方正仿宋_GBK" w:hint="eastAsia"/>
              </w:rPr>
              <w:t>万元</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完成上级规定的考核任务；保持稳定或持续改善</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2020</w:t>
            </w:r>
            <w:r>
              <w:rPr>
                <w:rFonts w:eastAsia="方正仿宋_GBK" w:hint="eastAsia"/>
              </w:rPr>
              <w:t>年全年用水总量目标为</w:t>
            </w:r>
            <w:r>
              <w:rPr>
                <w:rFonts w:eastAsia="方正仿宋_GBK" w:hint="eastAsia"/>
              </w:rPr>
              <w:t>1.33</w:t>
            </w:r>
            <w:r>
              <w:rPr>
                <w:rFonts w:eastAsia="方正仿宋_GBK" w:hint="eastAsia"/>
              </w:rPr>
              <w:t>亿</w:t>
            </w:r>
            <w:r>
              <w:rPr>
                <w:rFonts w:eastAsia="方正仿宋_GBK" w:hint="eastAsia"/>
              </w:rPr>
              <w:t>m</w:t>
            </w:r>
            <w:r>
              <w:rPr>
                <w:rFonts w:eastAsia="方正仿宋_GBK" w:hint="eastAsia"/>
                <w:vertAlign w:val="superscript"/>
              </w:rPr>
              <w:t>3</w:t>
            </w:r>
            <w:r>
              <w:rPr>
                <w:rFonts w:eastAsia="方正仿宋_GBK" w:hint="eastAsia"/>
              </w:rPr>
              <w:t>。</w:t>
            </w:r>
            <w:r>
              <w:rPr>
                <w:rFonts w:eastAsia="方正仿宋_GBK" w:hint="eastAsia"/>
              </w:rPr>
              <w:t>2020</w:t>
            </w:r>
            <w:r>
              <w:rPr>
                <w:rFonts w:eastAsia="方正仿宋_GBK" w:hint="eastAsia"/>
              </w:rPr>
              <w:t>年全年用水量为</w:t>
            </w:r>
            <w:r>
              <w:rPr>
                <w:rFonts w:eastAsia="方正仿宋_GBK" w:hint="eastAsia"/>
              </w:rPr>
              <w:t>0.7852</w:t>
            </w:r>
            <w:r>
              <w:rPr>
                <w:rFonts w:eastAsia="方正仿宋_GBK" w:hint="eastAsia"/>
              </w:rPr>
              <w:t>亿</w:t>
            </w:r>
            <w:r>
              <w:rPr>
                <w:rFonts w:eastAsia="方正仿宋_GBK" w:hint="eastAsia"/>
              </w:rPr>
              <w:t>m</w:t>
            </w:r>
            <w:r>
              <w:rPr>
                <w:rFonts w:eastAsia="方正仿宋_GBK" w:hint="eastAsia"/>
                <w:vertAlign w:val="superscript"/>
              </w:rPr>
              <w:t>3</w:t>
            </w:r>
            <w:r>
              <w:rPr>
                <w:rFonts w:eastAsia="方正仿宋_GBK" w:hint="eastAsia"/>
              </w:rPr>
              <w:t>，单位</w:t>
            </w:r>
            <w:r>
              <w:rPr>
                <w:rFonts w:eastAsia="方正仿宋_GBK" w:hint="eastAsia"/>
              </w:rPr>
              <w:t>GDP</w:t>
            </w:r>
            <w:r>
              <w:rPr>
                <w:rFonts w:eastAsia="方正仿宋_GBK" w:hint="eastAsia"/>
              </w:rPr>
              <w:t>用水量为</w:t>
            </w:r>
            <w:r>
              <w:rPr>
                <w:rFonts w:eastAsia="方正仿宋_GBK" w:hint="eastAsia"/>
              </w:rPr>
              <w:t>110</w:t>
            </w:r>
            <w:r>
              <w:rPr>
                <w:rFonts w:eastAsia="方正仿宋_GBK" w:hint="eastAsia"/>
              </w:rPr>
              <w:t>立方米</w:t>
            </w:r>
            <w:r>
              <w:rPr>
                <w:rFonts w:eastAsia="方正仿宋_GBK" w:hint="eastAsia"/>
              </w:rPr>
              <w:t>/</w:t>
            </w:r>
            <w:r>
              <w:rPr>
                <w:rFonts w:eastAsia="方正仿宋_GBK" w:hint="eastAsia"/>
              </w:rPr>
              <w:t>万元；</w:t>
            </w:r>
            <w:r>
              <w:rPr>
                <w:rFonts w:eastAsia="方正仿宋_GBK" w:hint="eastAsia"/>
              </w:rPr>
              <w:t>2019</w:t>
            </w:r>
            <w:r>
              <w:rPr>
                <w:rFonts w:eastAsia="方正仿宋_GBK" w:hint="eastAsia"/>
              </w:rPr>
              <w:t>年为</w:t>
            </w:r>
            <w:r>
              <w:rPr>
                <w:rFonts w:eastAsia="方正仿宋_GBK" w:hint="eastAsia"/>
              </w:rPr>
              <w:t>161.1</w:t>
            </w:r>
            <w:r>
              <w:rPr>
                <w:rFonts w:eastAsia="方正仿宋_GBK" w:hint="eastAsia"/>
              </w:rPr>
              <w:t>立方米</w:t>
            </w:r>
            <w:r>
              <w:rPr>
                <w:rFonts w:eastAsia="方正仿宋_GBK" w:hint="eastAsia"/>
              </w:rPr>
              <w:t>/</w:t>
            </w:r>
            <w:r>
              <w:rPr>
                <w:rFonts w:eastAsia="方正仿宋_GBK" w:hint="eastAsia"/>
              </w:rPr>
              <w:t>万元，</w:t>
            </w:r>
            <w:r>
              <w:rPr>
                <w:rFonts w:eastAsia="方正仿宋_GBK" w:hint="eastAsia"/>
              </w:rPr>
              <w:t>2018</w:t>
            </w:r>
            <w:r>
              <w:rPr>
                <w:rFonts w:eastAsia="方正仿宋_GBK" w:hint="eastAsia"/>
              </w:rPr>
              <w:t>年为</w:t>
            </w:r>
            <w:r>
              <w:rPr>
                <w:rFonts w:eastAsia="方正仿宋_GBK" w:hint="eastAsia"/>
              </w:rPr>
              <w:t>197.8</w:t>
            </w:r>
            <w:r>
              <w:rPr>
                <w:rFonts w:eastAsia="方正仿宋_GBK" w:hint="eastAsia"/>
              </w:rPr>
              <w:t>立方米</w:t>
            </w:r>
            <w:r>
              <w:rPr>
                <w:rFonts w:eastAsia="方正仿宋_GBK" w:hint="eastAsia"/>
              </w:rPr>
              <w:t>/</w:t>
            </w:r>
            <w:r>
              <w:rPr>
                <w:rFonts w:eastAsia="方正仿宋_GBK" w:hint="eastAsia"/>
              </w:rPr>
              <w:t>万元。</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00" w:lineRule="exact"/>
              <w:textAlignment w:val="baseline"/>
              <w:rPr>
                <w:rFonts w:eastAsia="方正仿宋_GBK"/>
              </w:rPr>
            </w:pPr>
            <w:r>
              <w:rPr>
                <w:rFonts w:eastAsia="方正仿宋_GBK" w:hint="eastAsia"/>
              </w:rPr>
              <w:t>完成上级规定的考核任务；保持稳定或持续改善。</w:t>
            </w:r>
          </w:p>
        </w:tc>
        <w:tc>
          <w:tcPr>
            <w:tcW w:w="545" w:type="pct"/>
            <w:vAlign w:val="center"/>
          </w:tcPr>
          <w:p w:rsidR="003559CE" w:rsidRDefault="00660578">
            <w:pPr>
              <w:spacing w:line="300" w:lineRule="exact"/>
              <w:textAlignment w:val="baseline"/>
              <w:rPr>
                <w:rFonts w:eastAsia="方正仿宋_GBK"/>
              </w:rPr>
            </w:pPr>
            <w:r>
              <w:rPr>
                <w:rFonts w:eastAsia="方正仿宋_GBK" w:hint="eastAsia"/>
              </w:rPr>
              <w:t>完成上级规定的考核任务；保持稳定或持续改善。</w:t>
            </w:r>
          </w:p>
        </w:tc>
      </w:tr>
      <w:tr w:rsidR="003559CE">
        <w:trPr>
          <w:cantSplit/>
          <w:trHeight w:val="20"/>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19</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单位国内生产总值建设用地使用面积下降率</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4.5</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参考性</w:t>
            </w:r>
          </w:p>
        </w:tc>
        <w:tc>
          <w:tcPr>
            <w:tcW w:w="818" w:type="pct"/>
            <w:vAlign w:val="center"/>
          </w:tcPr>
          <w:p w:rsidR="003559CE" w:rsidRDefault="00660578">
            <w:pPr>
              <w:pStyle w:val="cd"/>
              <w:spacing w:line="300" w:lineRule="exact"/>
              <w:rPr>
                <w:rFonts w:eastAsia="方正仿宋_GBK"/>
              </w:rPr>
            </w:pPr>
            <w:r>
              <w:rPr>
                <w:rFonts w:eastAsia="方正仿宋_GBK" w:hint="eastAsia"/>
              </w:rPr>
              <w:t>36.52</w:t>
            </w:r>
          </w:p>
        </w:tc>
        <w:tc>
          <w:tcPr>
            <w:tcW w:w="302" w:type="pct"/>
            <w:vAlign w:val="center"/>
          </w:tcPr>
          <w:p w:rsidR="003559CE" w:rsidRDefault="00660578">
            <w:pPr>
              <w:pStyle w:val="cd"/>
              <w:spacing w:line="300" w:lineRule="exact"/>
              <w:rPr>
                <w:rFonts w:eastAsia="方正仿宋_GBK"/>
              </w:rPr>
            </w:pPr>
            <w:r>
              <w:rPr>
                <w:rFonts w:eastAsia="方正仿宋_GBK" w:hint="eastAsia"/>
              </w:rPr>
              <w:t>达标</w:t>
            </w:r>
          </w:p>
        </w:tc>
        <w:tc>
          <w:tcPr>
            <w:tcW w:w="544" w:type="pct"/>
            <w:vAlign w:val="center"/>
          </w:tcPr>
          <w:p w:rsidR="003559CE" w:rsidRDefault="00660578">
            <w:pPr>
              <w:pStyle w:val="cd"/>
              <w:spacing w:line="300" w:lineRule="exact"/>
              <w:rPr>
                <w:rFonts w:eastAsia="方正仿宋_GBK"/>
              </w:rPr>
            </w:pPr>
            <w:r>
              <w:rPr>
                <w:rFonts w:eastAsia="方正仿宋_GBK" w:hint="eastAsia"/>
              </w:rPr>
              <w:t>≥</w:t>
            </w:r>
            <w:r>
              <w:rPr>
                <w:rFonts w:eastAsia="方正仿宋_GBK" w:hint="eastAsia"/>
              </w:rPr>
              <w:t>4.5</w:t>
            </w:r>
          </w:p>
        </w:tc>
        <w:tc>
          <w:tcPr>
            <w:tcW w:w="545" w:type="pct"/>
            <w:vAlign w:val="center"/>
          </w:tcPr>
          <w:p w:rsidR="003559CE" w:rsidRDefault="00660578">
            <w:pPr>
              <w:pStyle w:val="cd"/>
              <w:spacing w:line="300" w:lineRule="exact"/>
              <w:rPr>
                <w:rFonts w:eastAsia="方正仿宋_GBK"/>
              </w:rPr>
            </w:pPr>
            <w:r>
              <w:rPr>
                <w:rFonts w:eastAsia="方正仿宋_GBK" w:hint="eastAsia"/>
              </w:rPr>
              <w:t>≥</w:t>
            </w:r>
            <w:r>
              <w:rPr>
                <w:rFonts w:eastAsia="方正仿宋_GBK" w:hint="eastAsia"/>
              </w:rPr>
              <w:t>4.5</w:t>
            </w:r>
          </w:p>
        </w:tc>
      </w:tr>
      <w:tr w:rsidR="003559CE">
        <w:trPr>
          <w:cantSplit/>
          <w:trHeight w:val="624"/>
        </w:trPr>
        <w:tc>
          <w:tcPr>
            <w:tcW w:w="208" w:type="pct"/>
            <w:vMerge w:val="restart"/>
            <w:vAlign w:val="center"/>
          </w:tcPr>
          <w:p w:rsidR="003559CE" w:rsidRDefault="00660578">
            <w:pPr>
              <w:spacing w:line="300" w:lineRule="exact"/>
              <w:jc w:val="center"/>
              <w:textAlignment w:val="baseline"/>
              <w:rPr>
                <w:rFonts w:eastAsia="方正仿宋_GBK"/>
              </w:rPr>
            </w:pPr>
            <w:r>
              <w:rPr>
                <w:rFonts w:eastAsia="方正仿宋_GBK" w:hint="eastAsia"/>
              </w:rPr>
              <w:lastRenderedPageBreak/>
              <w:t>生</w:t>
            </w:r>
          </w:p>
          <w:p w:rsidR="003559CE" w:rsidRDefault="00660578">
            <w:pPr>
              <w:spacing w:line="300" w:lineRule="exact"/>
              <w:jc w:val="center"/>
              <w:textAlignment w:val="baseline"/>
              <w:rPr>
                <w:rFonts w:eastAsia="方正仿宋_GBK"/>
              </w:rPr>
            </w:pPr>
            <w:r>
              <w:rPr>
                <w:rFonts w:eastAsia="方正仿宋_GBK" w:hint="eastAsia"/>
              </w:rPr>
              <w:t>态</w:t>
            </w:r>
          </w:p>
          <w:p w:rsidR="003559CE" w:rsidRDefault="00660578">
            <w:pPr>
              <w:spacing w:line="300" w:lineRule="exact"/>
              <w:jc w:val="center"/>
              <w:textAlignment w:val="baseline"/>
              <w:rPr>
                <w:rFonts w:eastAsia="方正仿宋_GBK"/>
              </w:rPr>
            </w:pPr>
            <w:r>
              <w:rPr>
                <w:rFonts w:eastAsia="方正仿宋_GBK" w:hint="eastAsia"/>
              </w:rPr>
              <w:t>经</w:t>
            </w:r>
          </w:p>
          <w:p w:rsidR="003559CE" w:rsidRDefault="00660578">
            <w:pPr>
              <w:spacing w:line="300" w:lineRule="exact"/>
              <w:jc w:val="center"/>
              <w:textAlignment w:val="baseline"/>
              <w:rPr>
                <w:rFonts w:eastAsia="方正仿宋_GBK"/>
              </w:rPr>
            </w:pPr>
            <w:r>
              <w:rPr>
                <w:rFonts w:eastAsia="方正仿宋_GBK" w:hint="eastAsia"/>
              </w:rPr>
              <w:t>济</w:t>
            </w:r>
          </w:p>
        </w:tc>
        <w:tc>
          <w:tcPr>
            <w:tcW w:w="329" w:type="pct"/>
            <w:vMerge w:val="restart"/>
            <w:vAlign w:val="center"/>
          </w:tcPr>
          <w:p w:rsidR="003559CE" w:rsidRDefault="00660578">
            <w:pPr>
              <w:spacing w:line="300" w:lineRule="exact"/>
              <w:jc w:val="center"/>
              <w:textAlignment w:val="baseline"/>
              <w:rPr>
                <w:rFonts w:eastAsia="方正仿宋_GBK"/>
              </w:rPr>
            </w:pPr>
            <w:r>
              <w:rPr>
                <w:rFonts w:eastAsia="方正仿宋_GBK" w:hint="eastAsia"/>
              </w:rPr>
              <w:t>（七）</w:t>
            </w:r>
          </w:p>
          <w:p w:rsidR="003559CE" w:rsidRDefault="00660578">
            <w:pPr>
              <w:spacing w:line="300" w:lineRule="exact"/>
              <w:jc w:val="center"/>
              <w:textAlignment w:val="baseline"/>
              <w:rPr>
                <w:rFonts w:eastAsia="方正仿宋_GBK"/>
              </w:rPr>
            </w:pPr>
            <w:r>
              <w:rPr>
                <w:rFonts w:eastAsia="方正仿宋_GBK" w:hint="eastAsia"/>
              </w:rPr>
              <w:t>产业循环发展</w:t>
            </w: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20</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三大粮食作物化肥农药利用率</w:t>
            </w:r>
          </w:p>
          <w:p w:rsidR="003559CE" w:rsidRDefault="00660578">
            <w:pPr>
              <w:spacing w:line="300" w:lineRule="exact"/>
              <w:jc w:val="center"/>
              <w:textAlignment w:val="baseline"/>
              <w:rPr>
                <w:rFonts w:eastAsia="方正仿宋_GBK"/>
              </w:rPr>
            </w:pPr>
            <w:r>
              <w:rPr>
                <w:rFonts w:eastAsia="方正仿宋_GBK" w:hint="eastAsia"/>
              </w:rPr>
              <w:t>化肥利用率</w:t>
            </w:r>
          </w:p>
          <w:p w:rsidR="003559CE" w:rsidRDefault="00660578">
            <w:pPr>
              <w:spacing w:line="300" w:lineRule="exact"/>
              <w:jc w:val="center"/>
              <w:textAlignment w:val="baseline"/>
              <w:rPr>
                <w:rFonts w:eastAsia="方正仿宋_GBK"/>
              </w:rPr>
            </w:pPr>
            <w:r>
              <w:rPr>
                <w:rFonts w:eastAsia="方正仿宋_GBK" w:hint="eastAsia"/>
              </w:rPr>
              <w:t>农药利用率</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43</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参考性</w:t>
            </w:r>
          </w:p>
        </w:tc>
        <w:tc>
          <w:tcPr>
            <w:tcW w:w="818" w:type="pct"/>
            <w:vAlign w:val="center"/>
          </w:tcPr>
          <w:p w:rsidR="003559CE" w:rsidRDefault="003559CE">
            <w:pPr>
              <w:spacing w:line="300" w:lineRule="exact"/>
              <w:jc w:val="center"/>
              <w:rPr>
                <w:rFonts w:eastAsia="方正仿宋_GBK"/>
              </w:rPr>
            </w:pPr>
          </w:p>
          <w:p w:rsidR="003559CE" w:rsidRDefault="00660578">
            <w:pPr>
              <w:spacing w:line="300" w:lineRule="exact"/>
              <w:jc w:val="center"/>
              <w:rPr>
                <w:rFonts w:eastAsia="方正仿宋_GBK"/>
              </w:rPr>
            </w:pPr>
            <w:r>
              <w:rPr>
                <w:rFonts w:eastAsia="方正仿宋_GBK" w:hint="eastAsia"/>
              </w:rPr>
              <w:t>40.02</w:t>
            </w:r>
          </w:p>
          <w:p w:rsidR="003559CE" w:rsidRDefault="00660578">
            <w:pPr>
              <w:spacing w:line="300" w:lineRule="exact"/>
              <w:jc w:val="center"/>
              <w:textAlignment w:val="baseline"/>
              <w:rPr>
                <w:rFonts w:eastAsia="方正仿宋_GBK"/>
              </w:rPr>
            </w:pPr>
            <w:r>
              <w:rPr>
                <w:rFonts w:eastAsia="方正仿宋_GBK" w:hint="eastAsia"/>
              </w:rPr>
              <w:t>40.04</w:t>
            </w:r>
          </w:p>
        </w:tc>
        <w:tc>
          <w:tcPr>
            <w:tcW w:w="302" w:type="pct"/>
            <w:vAlign w:val="center"/>
          </w:tcPr>
          <w:p w:rsidR="003559CE" w:rsidRDefault="00660578">
            <w:pPr>
              <w:spacing w:line="300" w:lineRule="exact"/>
              <w:jc w:val="center"/>
              <w:rPr>
                <w:rFonts w:eastAsia="方正仿宋_GBK"/>
              </w:rPr>
            </w:pPr>
            <w:r>
              <w:rPr>
                <w:rFonts w:eastAsia="方正仿宋_GBK" w:hint="eastAsia"/>
              </w:rPr>
              <w:t>不达标</w:t>
            </w:r>
          </w:p>
        </w:tc>
        <w:tc>
          <w:tcPr>
            <w:tcW w:w="544" w:type="pct"/>
            <w:vAlign w:val="center"/>
          </w:tcPr>
          <w:p w:rsidR="003559CE" w:rsidRDefault="003559CE">
            <w:pPr>
              <w:spacing w:line="300" w:lineRule="exact"/>
              <w:jc w:val="center"/>
              <w:rPr>
                <w:rFonts w:eastAsia="方正仿宋_GBK"/>
              </w:rPr>
            </w:pPr>
          </w:p>
          <w:p w:rsidR="003559CE" w:rsidRDefault="00660578">
            <w:pPr>
              <w:spacing w:line="300" w:lineRule="exact"/>
              <w:jc w:val="center"/>
              <w:rPr>
                <w:rFonts w:eastAsia="方正仿宋_GBK"/>
              </w:rPr>
            </w:pPr>
            <w:r>
              <w:rPr>
                <w:rFonts w:eastAsia="方正仿宋_GBK" w:hint="eastAsia"/>
              </w:rPr>
              <w:t>43</w:t>
            </w:r>
          </w:p>
          <w:p w:rsidR="003559CE" w:rsidRDefault="00660578">
            <w:pPr>
              <w:spacing w:line="300" w:lineRule="exact"/>
              <w:jc w:val="center"/>
              <w:rPr>
                <w:rFonts w:eastAsia="方正仿宋_GBK"/>
              </w:rPr>
            </w:pPr>
            <w:r>
              <w:rPr>
                <w:rFonts w:eastAsia="方正仿宋_GBK" w:hint="eastAsia"/>
              </w:rPr>
              <w:t>43</w:t>
            </w:r>
          </w:p>
        </w:tc>
        <w:tc>
          <w:tcPr>
            <w:tcW w:w="545" w:type="pct"/>
            <w:vAlign w:val="center"/>
          </w:tcPr>
          <w:p w:rsidR="003559CE" w:rsidRDefault="003559CE">
            <w:pPr>
              <w:spacing w:line="300" w:lineRule="exact"/>
              <w:jc w:val="center"/>
              <w:rPr>
                <w:rFonts w:eastAsia="方正仿宋_GBK"/>
              </w:rPr>
            </w:pPr>
          </w:p>
          <w:p w:rsidR="003559CE" w:rsidRDefault="00660578">
            <w:pPr>
              <w:spacing w:line="300" w:lineRule="exact"/>
              <w:jc w:val="center"/>
              <w:rPr>
                <w:rFonts w:eastAsia="方正仿宋_GBK"/>
              </w:rPr>
            </w:pPr>
            <w:r>
              <w:rPr>
                <w:rFonts w:eastAsia="方正仿宋_GBK" w:hint="eastAsia"/>
              </w:rPr>
              <w:t>45</w:t>
            </w:r>
          </w:p>
          <w:p w:rsidR="003559CE" w:rsidRDefault="00660578">
            <w:pPr>
              <w:spacing w:line="300" w:lineRule="exact"/>
              <w:jc w:val="center"/>
              <w:rPr>
                <w:rFonts w:eastAsia="方正仿宋_GBK"/>
              </w:rPr>
            </w:pPr>
            <w:r>
              <w:rPr>
                <w:rFonts w:eastAsia="方正仿宋_GBK" w:hint="eastAsia"/>
              </w:rPr>
              <w:t>45</w:t>
            </w:r>
          </w:p>
        </w:tc>
      </w:tr>
      <w:tr w:rsidR="003559CE">
        <w:trPr>
          <w:cantSplit/>
          <w:trHeight w:val="624"/>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21</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农业废弃物综合利用率</w:t>
            </w:r>
          </w:p>
          <w:p w:rsidR="003559CE" w:rsidRDefault="00660578">
            <w:pPr>
              <w:spacing w:line="300" w:lineRule="exact"/>
              <w:jc w:val="center"/>
              <w:textAlignment w:val="baseline"/>
              <w:rPr>
                <w:rFonts w:eastAsia="方正仿宋_GBK"/>
              </w:rPr>
            </w:pPr>
            <w:r>
              <w:rPr>
                <w:rFonts w:eastAsia="方正仿宋_GBK" w:hint="eastAsia"/>
              </w:rPr>
              <w:t>秸秆综合利用率</w:t>
            </w:r>
          </w:p>
          <w:p w:rsidR="003559CE" w:rsidRDefault="00660578">
            <w:pPr>
              <w:spacing w:line="300" w:lineRule="exact"/>
              <w:jc w:val="center"/>
              <w:textAlignment w:val="baseline"/>
              <w:rPr>
                <w:rFonts w:eastAsia="方正仿宋_GBK"/>
              </w:rPr>
            </w:pPr>
            <w:r>
              <w:rPr>
                <w:rFonts w:eastAsia="方正仿宋_GBK" w:hint="eastAsia"/>
              </w:rPr>
              <w:t>畜禽粪污综合利用率</w:t>
            </w:r>
          </w:p>
          <w:p w:rsidR="003559CE" w:rsidRDefault="00660578">
            <w:pPr>
              <w:spacing w:line="300" w:lineRule="exact"/>
              <w:jc w:val="center"/>
              <w:textAlignment w:val="baseline"/>
              <w:rPr>
                <w:rFonts w:eastAsia="方正仿宋_GBK"/>
              </w:rPr>
            </w:pPr>
            <w:r>
              <w:rPr>
                <w:rFonts w:eastAsia="方正仿宋_GBK" w:hint="eastAsia"/>
              </w:rPr>
              <w:t>农膜回收利用率</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3559CE">
            <w:pPr>
              <w:spacing w:line="300" w:lineRule="exact"/>
              <w:jc w:val="center"/>
              <w:textAlignment w:val="baseline"/>
              <w:rPr>
                <w:rFonts w:eastAsia="方正仿宋_GBK"/>
              </w:rPr>
            </w:pPr>
          </w:p>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90</w:t>
            </w:r>
          </w:p>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75</w:t>
            </w:r>
          </w:p>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80</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参考性</w:t>
            </w:r>
          </w:p>
        </w:tc>
        <w:tc>
          <w:tcPr>
            <w:tcW w:w="818" w:type="pct"/>
            <w:vAlign w:val="center"/>
          </w:tcPr>
          <w:p w:rsidR="003559CE" w:rsidRDefault="003559CE">
            <w:pPr>
              <w:spacing w:line="300" w:lineRule="exact"/>
              <w:jc w:val="center"/>
              <w:rPr>
                <w:rFonts w:eastAsia="方正仿宋_GBK"/>
              </w:rPr>
            </w:pPr>
          </w:p>
          <w:p w:rsidR="003559CE" w:rsidRDefault="00660578">
            <w:pPr>
              <w:spacing w:line="300" w:lineRule="exact"/>
              <w:jc w:val="center"/>
              <w:rPr>
                <w:rFonts w:eastAsia="方正仿宋_GBK"/>
              </w:rPr>
            </w:pPr>
            <w:r>
              <w:rPr>
                <w:rFonts w:eastAsia="方正仿宋_GBK" w:hint="eastAsia"/>
              </w:rPr>
              <w:t>93.1</w:t>
            </w:r>
          </w:p>
          <w:p w:rsidR="003559CE" w:rsidRDefault="00660578">
            <w:pPr>
              <w:spacing w:line="300" w:lineRule="exact"/>
              <w:jc w:val="center"/>
              <w:rPr>
                <w:rFonts w:eastAsia="方正仿宋_GBK"/>
              </w:rPr>
            </w:pPr>
            <w:r>
              <w:rPr>
                <w:rFonts w:eastAsia="方正仿宋_GBK" w:hint="eastAsia"/>
              </w:rPr>
              <w:t>96.2</w:t>
            </w:r>
          </w:p>
          <w:p w:rsidR="003559CE" w:rsidRDefault="00660578">
            <w:pPr>
              <w:spacing w:line="300" w:lineRule="exact"/>
              <w:jc w:val="center"/>
              <w:textAlignment w:val="baseline"/>
              <w:rPr>
                <w:rFonts w:eastAsia="方正仿宋_GBK"/>
              </w:rPr>
            </w:pPr>
            <w:r>
              <w:rPr>
                <w:rFonts w:eastAsia="方正仿宋_GBK" w:hint="eastAsia"/>
              </w:rPr>
              <w:t>80.0</w:t>
            </w:r>
          </w:p>
        </w:tc>
        <w:tc>
          <w:tcPr>
            <w:tcW w:w="302" w:type="pct"/>
            <w:vAlign w:val="center"/>
          </w:tcPr>
          <w:p w:rsidR="003559CE" w:rsidRDefault="00660578">
            <w:pPr>
              <w:spacing w:line="300" w:lineRule="exact"/>
              <w:jc w:val="center"/>
              <w:rPr>
                <w:rFonts w:eastAsia="方正仿宋_GBK"/>
              </w:rPr>
            </w:pPr>
            <w:r>
              <w:rPr>
                <w:rFonts w:eastAsia="方正仿宋_GBK" w:hint="eastAsia"/>
              </w:rPr>
              <w:t>达标</w:t>
            </w:r>
          </w:p>
        </w:tc>
        <w:tc>
          <w:tcPr>
            <w:tcW w:w="544" w:type="pct"/>
            <w:vAlign w:val="center"/>
          </w:tcPr>
          <w:p w:rsidR="003559CE" w:rsidRDefault="003559CE">
            <w:pPr>
              <w:spacing w:line="300" w:lineRule="exact"/>
              <w:jc w:val="center"/>
              <w:rPr>
                <w:rFonts w:eastAsia="方正仿宋_GBK"/>
              </w:rPr>
            </w:pPr>
          </w:p>
          <w:p w:rsidR="003559CE" w:rsidRDefault="00660578">
            <w:pPr>
              <w:spacing w:line="300" w:lineRule="exact"/>
              <w:jc w:val="center"/>
              <w:rPr>
                <w:rFonts w:eastAsia="方正仿宋_GBK"/>
              </w:rPr>
            </w:pPr>
            <w:r>
              <w:rPr>
                <w:rFonts w:eastAsia="方正仿宋_GBK" w:hint="eastAsia"/>
              </w:rPr>
              <w:t>94</w:t>
            </w:r>
          </w:p>
          <w:p w:rsidR="003559CE" w:rsidRDefault="00660578">
            <w:pPr>
              <w:spacing w:line="300" w:lineRule="exact"/>
              <w:jc w:val="center"/>
              <w:rPr>
                <w:rFonts w:eastAsia="方正仿宋_GBK"/>
              </w:rPr>
            </w:pPr>
            <w:r>
              <w:rPr>
                <w:rFonts w:eastAsia="方正仿宋_GBK" w:hint="eastAsia"/>
              </w:rPr>
              <w:t>97</w:t>
            </w:r>
          </w:p>
          <w:p w:rsidR="003559CE" w:rsidRDefault="00660578">
            <w:pPr>
              <w:spacing w:line="300" w:lineRule="exact"/>
              <w:jc w:val="center"/>
              <w:rPr>
                <w:rFonts w:eastAsia="方正仿宋_GBK"/>
              </w:rPr>
            </w:pPr>
            <w:r>
              <w:rPr>
                <w:rFonts w:eastAsia="方正仿宋_GBK" w:hint="eastAsia"/>
              </w:rPr>
              <w:t>82</w:t>
            </w:r>
          </w:p>
        </w:tc>
        <w:tc>
          <w:tcPr>
            <w:tcW w:w="545" w:type="pct"/>
            <w:vAlign w:val="center"/>
          </w:tcPr>
          <w:p w:rsidR="003559CE" w:rsidRDefault="003559CE">
            <w:pPr>
              <w:spacing w:line="300" w:lineRule="exact"/>
              <w:jc w:val="center"/>
              <w:rPr>
                <w:rFonts w:eastAsia="方正仿宋_GBK"/>
              </w:rPr>
            </w:pPr>
          </w:p>
          <w:p w:rsidR="003559CE" w:rsidRDefault="00660578">
            <w:pPr>
              <w:spacing w:line="300" w:lineRule="exact"/>
              <w:jc w:val="center"/>
              <w:rPr>
                <w:rFonts w:eastAsia="方正仿宋_GBK"/>
              </w:rPr>
            </w:pPr>
            <w:r>
              <w:rPr>
                <w:rFonts w:eastAsia="方正仿宋_GBK" w:hint="eastAsia"/>
              </w:rPr>
              <w:t>95</w:t>
            </w:r>
          </w:p>
          <w:p w:rsidR="003559CE" w:rsidRDefault="00660578">
            <w:pPr>
              <w:spacing w:line="300" w:lineRule="exact"/>
              <w:jc w:val="center"/>
              <w:rPr>
                <w:rFonts w:eastAsia="方正仿宋_GBK"/>
              </w:rPr>
            </w:pPr>
            <w:r>
              <w:rPr>
                <w:rFonts w:eastAsia="方正仿宋_GBK" w:hint="eastAsia"/>
              </w:rPr>
              <w:t>98</w:t>
            </w:r>
          </w:p>
          <w:p w:rsidR="003559CE" w:rsidRDefault="00660578">
            <w:pPr>
              <w:spacing w:line="300" w:lineRule="exact"/>
              <w:jc w:val="center"/>
              <w:rPr>
                <w:rFonts w:eastAsia="方正仿宋_GBK"/>
              </w:rPr>
            </w:pPr>
            <w:r>
              <w:rPr>
                <w:rFonts w:eastAsia="方正仿宋_GBK" w:hint="eastAsia"/>
              </w:rPr>
              <w:t>85</w:t>
            </w:r>
          </w:p>
        </w:tc>
      </w:tr>
      <w:tr w:rsidR="003559CE">
        <w:trPr>
          <w:cantSplit/>
          <w:trHeight w:val="624"/>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22</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一般工业固体废物综合利用率</w:t>
            </w:r>
          </w:p>
          <w:p w:rsidR="003559CE" w:rsidRDefault="00660578">
            <w:pPr>
              <w:spacing w:line="300" w:lineRule="exact"/>
              <w:jc w:val="center"/>
              <w:textAlignment w:val="baseline"/>
              <w:rPr>
                <w:rFonts w:eastAsia="方正仿宋_GBK"/>
              </w:rPr>
            </w:pPr>
            <w:r>
              <w:rPr>
                <w:rFonts w:eastAsia="方正仿宋_GBK" w:hint="eastAsia"/>
              </w:rPr>
              <w:t>综合利用率＞</w:t>
            </w:r>
            <w:r>
              <w:rPr>
                <w:rFonts w:eastAsia="方正仿宋_GBK" w:hint="eastAsia"/>
              </w:rPr>
              <w:t>60%</w:t>
            </w:r>
            <w:r>
              <w:rPr>
                <w:rFonts w:eastAsia="方正仿宋_GBK" w:hint="eastAsia"/>
              </w:rPr>
              <w:t>的地区</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保持稳定或持续改善</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参考性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c>
          <w:tcPr>
            <w:tcW w:w="545"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r>
      <w:tr w:rsidR="003559CE">
        <w:trPr>
          <w:cantSplit/>
          <w:trHeight w:val="624"/>
        </w:trPr>
        <w:tc>
          <w:tcPr>
            <w:tcW w:w="208" w:type="pct"/>
            <w:vMerge w:val="restart"/>
            <w:vAlign w:val="center"/>
          </w:tcPr>
          <w:p w:rsidR="003559CE" w:rsidRDefault="00660578">
            <w:pPr>
              <w:spacing w:line="300" w:lineRule="exact"/>
              <w:jc w:val="center"/>
              <w:textAlignment w:val="baseline"/>
              <w:rPr>
                <w:rFonts w:eastAsia="方正仿宋_GBK"/>
              </w:rPr>
            </w:pPr>
            <w:r>
              <w:rPr>
                <w:rFonts w:eastAsia="方正仿宋_GBK" w:hint="eastAsia"/>
              </w:rPr>
              <w:t>生</w:t>
            </w:r>
          </w:p>
          <w:p w:rsidR="003559CE" w:rsidRDefault="00660578">
            <w:pPr>
              <w:spacing w:line="300" w:lineRule="exact"/>
              <w:jc w:val="center"/>
              <w:textAlignment w:val="baseline"/>
              <w:rPr>
                <w:rFonts w:eastAsia="方正仿宋_GBK"/>
              </w:rPr>
            </w:pPr>
            <w:r>
              <w:rPr>
                <w:rFonts w:eastAsia="方正仿宋_GBK" w:hint="eastAsia"/>
              </w:rPr>
              <w:t>态</w:t>
            </w:r>
          </w:p>
          <w:p w:rsidR="003559CE" w:rsidRDefault="00660578">
            <w:pPr>
              <w:spacing w:line="300" w:lineRule="exact"/>
              <w:jc w:val="center"/>
              <w:textAlignment w:val="baseline"/>
              <w:rPr>
                <w:rFonts w:eastAsia="方正仿宋_GBK"/>
              </w:rPr>
            </w:pPr>
            <w:r>
              <w:rPr>
                <w:rFonts w:eastAsia="方正仿宋_GBK" w:hint="eastAsia"/>
              </w:rPr>
              <w:t>生</w:t>
            </w:r>
          </w:p>
          <w:p w:rsidR="003559CE" w:rsidRDefault="00660578">
            <w:pPr>
              <w:spacing w:line="300" w:lineRule="exact"/>
              <w:jc w:val="center"/>
              <w:textAlignment w:val="baseline"/>
              <w:rPr>
                <w:rFonts w:eastAsia="方正仿宋_GBK"/>
              </w:rPr>
            </w:pPr>
            <w:r>
              <w:rPr>
                <w:rFonts w:eastAsia="方正仿宋_GBK" w:hint="eastAsia"/>
              </w:rPr>
              <w:t>活</w:t>
            </w:r>
          </w:p>
        </w:tc>
        <w:tc>
          <w:tcPr>
            <w:tcW w:w="329" w:type="pct"/>
            <w:vMerge w:val="restart"/>
            <w:vAlign w:val="center"/>
          </w:tcPr>
          <w:p w:rsidR="003559CE" w:rsidRDefault="00660578">
            <w:pPr>
              <w:spacing w:line="300" w:lineRule="exact"/>
              <w:jc w:val="center"/>
              <w:textAlignment w:val="baseline"/>
              <w:rPr>
                <w:rFonts w:eastAsia="方正仿宋_GBK"/>
              </w:rPr>
            </w:pPr>
            <w:r>
              <w:rPr>
                <w:rFonts w:eastAsia="方正仿宋_GBK" w:hint="eastAsia"/>
              </w:rPr>
              <w:t>（八）</w:t>
            </w:r>
          </w:p>
          <w:p w:rsidR="003559CE" w:rsidRDefault="00660578">
            <w:pPr>
              <w:spacing w:line="300" w:lineRule="exact"/>
              <w:jc w:val="center"/>
              <w:textAlignment w:val="baseline"/>
              <w:rPr>
                <w:rFonts w:eastAsia="方正仿宋_GBK"/>
              </w:rPr>
            </w:pPr>
            <w:r>
              <w:rPr>
                <w:rFonts w:eastAsia="方正仿宋_GBK" w:hint="eastAsia"/>
              </w:rPr>
              <w:t>人居环境改善</w:t>
            </w: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23</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集中式饮用水水源地水质优良比例</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c>
          <w:tcPr>
            <w:tcW w:w="545"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r>
      <w:tr w:rsidR="003559CE">
        <w:trPr>
          <w:cantSplit/>
          <w:trHeight w:val="624"/>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24</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村镇饮用水卫生合格率</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c>
          <w:tcPr>
            <w:tcW w:w="545"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r>
      <w:tr w:rsidR="003559CE">
        <w:trPr>
          <w:cantSplit/>
          <w:trHeight w:val="624"/>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25</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城镇污水处理率</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85</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98.34</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00" w:lineRule="exact"/>
              <w:jc w:val="center"/>
              <w:textAlignment w:val="baseline"/>
              <w:rPr>
                <w:rFonts w:eastAsia="方正仿宋_GBK"/>
              </w:rPr>
            </w:pPr>
            <w:r>
              <w:rPr>
                <w:rFonts w:eastAsia="方正仿宋_GBK" w:hint="eastAsia"/>
              </w:rPr>
              <w:t>98.5</w:t>
            </w:r>
          </w:p>
        </w:tc>
        <w:tc>
          <w:tcPr>
            <w:tcW w:w="545" w:type="pct"/>
            <w:vAlign w:val="center"/>
          </w:tcPr>
          <w:p w:rsidR="003559CE" w:rsidRDefault="00660578">
            <w:pPr>
              <w:spacing w:line="300" w:lineRule="exact"/>
              <w:jc w:val="center"/>
              <w:textAlignment w:val="baseline"/>
              <w:rPr>
                <w:rFonts w:eastAsia="方正仿宋_GBK"/>
              </w:rPr>
            </w:pPr>
            <w:r>
              <w:rPr>
                <w:rFonts w:eastAsia="方正仿宋_GBK" w:hint="eastAsia"/>
              </w:rPr>
              <w:t>98.7</w:t>
            </w:r>
          </w:p>
        </w:tc>
      </w:tr>
      <w:tr w:rsidR="003559CE">
        <w:trPr>
          <w:cantSplit/>
          <w:trHeight w:val="624"/>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26</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农村生活污水治理率</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50</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参考性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51</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00" w:lineRule="exact"/>
              <w:jc w:val="center"/>
              <w:textAlignment w:val="baseline"/>
              <w:rPr>
                <w:rFonts w:eastAsia="方正仿宋_GBK"/>
              </w:rPr>
            </w:pPr>
            <w:r>
              <w:rPr>
                <w:rFonts w:eastAsia="方正仿宋_GBK" w:hint="eastAsia"/>
              </w:rPr>
              <w:t>53</w:t>
            </w:r>
          </w:p>
        </w:tc>
        <w:tc>
          <w:tcPr>
            <w:tcW w:w="545" w:type="pct"/>
            <w:vAlign w:val="center"/>
          </w:tcPr>
          <w:p w:rsidR="003559CE" w:rsidRDefault="00660578">
            <w:pPr>
              <w:spacing w:line="300" w:lineRule="exact"/>
              <w:jc w:val="center"/>
              <w:textAlignment w:val="baseline"/>
              <w:rPr>
                <w:rFonts w:eastAsia="方正仿宋_GBK"/>
              </w:rPr>
            </w:pPr>
            <w:r>
              <w:rPr>
                <w:rFonts w:eastAsia="方正仿宋_GBK" w:hint="eastAsia"/>
              </w:rPr>
              <w:t>55</w:t>
            </w:r>
          </w:p>
        </w:tc>
      </w:tr>
      <w:tr w:rsidR="003559CE">
        <w:trPr>
          <w:cantSplit/>
          <w:trHeight w:val="624"/>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27</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城镇生活垃圾无害化处理率</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80</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c>
          <w:tcPr>
            <w:tcW w:w="545"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r>
      <w:tr w:rsidR="003559CE">
        <w:trPr>
          <w:cantSplit/>
          <w:trHeight w:val="624"/>
        </w:trPr>
        <w:tc>
          <w:tcPr>
            <w:tcW w:w="208" w:type="pct"/>
            <w:vMerge w:val="restart"/>
            <w:vAlign w:val="center"/>
          </w:tcPr>
          <w:p w:rsidR="003559CE" w:rsidRDefault="00660578">
            <w:pPr>
              <w:spacing w:line="300" w:lineRule="exact"/>
              <w:jc w:val="center"/>
              <w:textAlignment w:val="baseline"/>
              <w:rPr>
                <w:rFonts w:eastAsia="方正仿宋_GBK"/>
              </w:rPr>
            </w:pPr>
            <w:r>
              <w:rPr>
                <w:rFonts w:eastAsia="方正仿宋_GBK" w:hint="eastAsia"/>
              </w:rPr>
              <w:lastRenderedPageBreak/>
              <w:t>生</w:t>
            </w:r>
          </w:p>
          <w:p w:rsidR="003559CE" w:rsidRDefault="00660578">
            <w:pPr>
              <w:spacing w:line="300" w:lineRule="exact"/>
              <w:jc w:val="center"/>
              <w:textAlignment w:val="baseline"/>
              <w:rPr>
                <w:rFonts w:eastAsia="方正仿宋_GBK"/>
              </w:rPr>
            </w:pPr>
            <w:r>
              <w:rPr>
                <w:rFonts w:eastAsia="方正仿宋_GBK" w:hint="eastAsia"/>
              </w:rPr>
              <w:t>态</w:t>
            </w:r>
          </w:p>
          <w:p w:rsidR="003559CE" w:rsidRDefault="00660578">
            <w:pPr>
              <w:spacing w:line="300" w:lineRule="exact"/>
              <w:jc w:val="center"/>
              <w:textAlignment w:val="baseline"/>
              <w:rPr>
                <w:rFonts w:eastAsia="方正仿宋_GBK"/>
              </w:rPr>
            </w:pPr>
            <w:r>
              <w:rPr>
                <w:rFonts w:eastAsia="方正仿宋_GBK" w:hint="eastAsia"/>
              </w:rPr>
              <w:t>生</w:t>
            </w:r>
          </w:p>
          <w:p w:rsidR="003559CE" w:rsidRDefault="00660578">
            <w:pPr>
              <w:spacing w:line="300" w:lineRule="exact"/>
              <w:jc w:val="center"/>
              <w:textAlignment w:val="baseline"/>
              <w:rPr>
                <w:rFonts w:eastAsia="方正仿宋_GBK"/>
              </w:rPr>
            </w:pPr>
            <w:r>
              <w:rPr>
                <w:rFonts w:eastAsia="方正仿宋_GBK" w:hint="eastAsia"/>
              </w:rPr>
              <w:t>活</w:t>
            </w:r>
          </w:p>
        </w:tc>
        <w:tc>
          <w:tcPr>
            <w:tcW w:w="329" w:type="pct"/>
            <w:vMerge w:val="restart"/>
            <w:vAlign w:val="center"/>
          </w:tcPr>
          <w:p w:rsidR="003559CE" w:rsidRDefault="00660578">
            <w:pPr>
              <w:spacing w:line="300" w:lineRule="exact"/>
              <w:jc w:val="center"/>
              <w:textAlignment w:val="baseline"/>
              <w:rPr>
                <w:rFonts w:eastAsia="方正仿宋_GBK"/>
              </w:rPr>
            </w:pPr>
            <w:r>
              <w:rPr>
                <w:rFonts w:eastAsia="方正仿宋_GBK" w:hint="eastAsia"/>
              </w:rPr>
              <w:t>（八）</w:t>
            </w:r>
          </w:p>
          <w:p w:rsidR="003559CE" w:rsidRDefault="00660578">
            <w:pPr>
              <w:spacing w:line="300" w:lineRule="exact"/>
              <w:jc w:val="center"/>
              <w:textAlignment w:val="baseline"/>
              <w:rPr>
                <w:rFonts w:eastAsia="方正仿宋_GBK"/>
              </w:rPr>
            </w:pPr>
            <w:r>
              <w:rPr>
                <w:rFonts w:eastAsia="方正仿宋_GBK" w:hint="eastAsia"/>
              </w:rPr>
              <w:t>人居环境改善</w:t>
            </w: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28</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农村生活垃圾无害化处理村占比</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80</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参考性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c>
          <w:tcPr>
            <w:tcW w:w="545"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r>
      <w:tr w:rsidR="003559CE">
        <w:trPr>
          <w:cantSplit/>
          <w:trHeight w:val="624"/>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29</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农村无害化卫生厕所普及率</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完成上级规定的目标任务</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91</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00" w:lineRule="exact"/>
              <w:jc w:val="center"/>
              <w:textAlignment w:val="baseline"/>
              <w:rPr>
                <w:rFonts w:eastAsia="方正仿宋_GBK"/>
              </w:rPr>
            </w:pPr>
            <w:r>
              <w:rPr>
                <w:rFonts w:eastAsia="方正仿宋_GBK" w:hint="eastAsia"/>
              </w:rPr>
              <w:t>92</w:t>
            </w:r>
            <w:r>
              <w:rPr>
                <w:rFonts w:eastAsia="方正仿宋_GBK" w:hint="eastAsia"/>
              </w:rPr>
              <w:t>；完成上级规定的目标任务</w:t>
            </w:r>
          </w:p>
        </w:tc>
        <w:tc>
          <w:tcPr>
            <w:tcW w:w="545" w:type="pct"/>
            <w:vAlign w:val="center"/>
          </w:tcPr>
          <w:p w:rsidR="003559CE" w:rsidRDefault="00660578">
            <w:pPr>
              <w:spacing w:line="300" w:lineRule="exact"/>
              <w:jc w:val="center"/>
              <w:textAlignment w:val="baseline"/>
              <w:rPr>
                <w:rFonts w:eastAsia="方正仿宋_GBK"/>
              </w:rPr>
            </w:pPr>
            <w:r>
              <w:rPr>
                <w:rFonts w:eastAsia="方正仿宋_GBK" w:hint="eastAsia"/>
              </w:rPr>
              <w:t>93</w:t>
            </w:r>
            <w:r>
              <w:rPr>
                <w:rFonts w:eastAsia="方正仿宋_GBK" w:hint="eastAsia"/>
              </w:rPr>
              <w:t>；完成上级规定的目标任务</w:t>
            </w:r>
          </w:p>
        </w:tc>
      </w:tr>
      <w:tr w:rsidR="003559CE">
        <w:trPr>
          <w:cantSplit/>
          <w:trHeight w:val="624"/>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restart"/>
            <w:vAlign w:val="center"/>
          </w:tcPr>
          <w:p w:rsidR="003559CE" w:rsidRDefault="00660578">
            <w:pPr>
              <w:spacing w:line="300" w:lineRule="exact"/>
              <w:jc w:val="center"/>
              <w:textAlignment w:val="baseline"/>
              <w:rPr>
                <w:rFonts w:eastAsia="方正仿宋_GBK"/>
              </w:rPr>
            </w:pPr>
            <w:r>
              <w:rPr>
                <w:rFonts w:eastAsia="方正仿宋_GBK" w:hint="eastAsia"/>
              </w:rPr>
              <w:t>（九）</w:t>
            </w:r>
          </w:p>
          <w:p w:rsidR="003559CE" w:rsidRDefault="00660578">
            <w:pPr>
              <w:spacing w:line="300" w:lineRule="exact"/>
              <w:jc w:val="center"/>
              <w:textAlignment w:val="baseline"/>
              <w:rPr>
                <w:rFonts w:eastAsia="方正仿宋_GBK"/>
              </w:rPr>
            </w:pPr>
            <w:r>
              <w:rPr>
                <w:rFonts w:eastAsia="方正仿宋_GBK" w:hint="eastAsia"/>
              </w:rPr>
              <w:t>生活方式绿色化</w:t>
            </w: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30</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城镇新建绿色建筑比例</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50</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参考性</w:t>
            </w:r>
          </w:p>
        </w:tc>
        <w:tc>
          <w:tcPr>
            <w:tcW w:w="818" w:type="pct"/>
            <w:vAlign w:val="center"/>
          </w:tcPr>
          <w:p w:rsidR="003559CE" w:rsidRDefault="00660578">
            <w:pPr>
              <w:pStyle w:val="cd"/>
              <w:spacing w:line="300" w:lineRule="exact"/>
              <w:rPr>
                <w:rFonts w:eastAsia="方正仿宋_GBK"/>
              </w:rPr>
            </w:pPr>
            <w:r>
              <w:rPr>
                <w:rFonts w:eastAsia="方正仿宋_GBK" w:hint="eastAsia"/>
              </w:rPr>
              <w:t>84.90</w:t>
            </w:r>
          </w:p>
        </w:tc>
        <w:tc>
          <w:tcPr>
            <w:tcW w:w="302" w:type="pct"/>
            <w:vAlign w:val="center"/>
          </w:tcPr>
          <w:p w:rsidR="003559CE" w:rsidRDefault="00660578">
            <w:pPr>
              <w:pStyle w:val="cd"/>
              <w:spacing w:line="300" w:lineRule="exact"/>
              <w:rPr>
                <w:rFonts w:eastAsia="方正仿宋_GBK"/>
              </w:rPr>
            </w:pPr>
            <w:r>
              <w:rPr>
                <w:rFonts w:eastAsia="方正仿宋_GBK" w:hint="eastAsia"/>
              </w:rPr>
              <w:t>达标</w:t>
            </w:r>
          </w:p>
        </w:tc>
        <w:tc>
          <w:tcPr>
            <w:tcW w:w="544" w:type="pct"/>
            <w:vAlign w:val="center"/>
          </w:tcPr>
          <w:p w:rsidR="003559CE" w:rsidRDefault="00660578">
            <w:pPr>
              <w:pStyle w:val="cd"/>
              <w:spacing w:line="300" w:lineRule="exact"/>
              <w:rPr>
                <w:rFonts w:eastAsia="方正仿宋_GBK"/>
              </w:rPr>
            </w:pPr>
            <w:r>
              <w:rPr>
                <w:rFonts w:eastAsia="方正仿宋_GBK" w:hint="eastAsia"/>
              </w:rPr>
              <w:t>87</w:t>
            </w:r>
          </w:p>
        </w:tc>
        <w:tc>
          <w:tcPr>
            <w:tcW w:w="545" w:type="pct"/>
            <w:vAlign w:val="center"/>
          </w:tcPr>
          <w:p w:rsidR="003559CE" w:rsidRDefault="00660578">
            <w:pPr>
              <w:pStyle w:val="cd"/>
              <w:spacing w:line="300" w:lineRule="exact"/>
              <w:rPr>
                <w:rFonts w:eastAsia="方正仿宋_GBK"/>
              </w:rPr>
            </w:pPr>
            <w:r>
              <w:rPr>
                <w:rFonts w:eastAsia="方正仿宋_GBK" w:hint="eastAsia"/>
              </w:rPr>
              <w:t>90</w:t>
            </w:r>
          </w:p>
        </w:tc>
      </w:tr>
      <w:tr w:rsidR="003559CE">
        <w:trPr>
          <w:cantSplit/>
          <w:trHeight w:val="624"/>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31</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城镇生活垃圾分类减量化运动</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实施</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参考性</w:t>
            </w:r>
          </w:p>
        </w:tc>
        <w:tc>
          <w:tcPr>
            <w:tcW w:w="818" w:type="pct"/>
            <w:vAlign w:val="center"/>
          </w:tcPr>
          <w:p w:rsidR="003559CE" w:rsidRDefault="00660578">
            <w:pPr>
              <w:pStyle w:val="cd"/>
              <w:spacing w:line="300" w:lineRule="exact"/>
              <w:rPr>
                <w:rFonts w:eastAsia="方正仿宋_GBK"/>
              </w:rPr>
            </w:pPr>
            <w:r>
              <w:rPr>
                <w:rFonts w:eastAsia="方正仿宋_GBK" w:hint="eastAsia"/>
              </w:rPr>
              <w:t>实施</w:t>
            </w:r>
          </w:p>
        </w:tc>
        <w:tc>
          <w:tcPr>
            <w:tcW w:w="302" w:type="pct"/>
            <w:vAlign w:val="center"/>
          </w:tcPr>
          <w:p w:rsidR="003559CE" w:rsidRDefault="00660578">
            <w:pPr>
              <w:pStyle w:val="cd"/>
              <w:spacing w:line="300" w:lineRule="exact"/>
              <w:rPr>
                <w:rFonts w:eastAsia="方正仿宋_GBK"/>
              </w:rPr>
            </w:pPr>
            <w:r>
              <w:rPr>
                <w:rFonts w:eastAsia="方正仿宋_GBK" w:hint="eastAsia"/>
              </w:rPr>
              <w:t>达标</w:t>
            </w:r>
          </w:p>
        </w:tc>
        <w:tc>
          <w:tcPr>
            <w:tcW w:w="544" w:type="pct"/>
            <w:vAlign w:val="center"/>
          </w:tcPr>
          <w:p w:rsidR="003559CE" w:rsidRDefault="00660578">
            <w:pPr>
              <w:pStyle w:val="cd"/>
              <w:spacing w:line="300" w:lineRule="exact"/>
              <w:rPr>
                <w:rFonts w:eastAsia="方正仿宋_GBK"/>
              </w:rPr>
            </w:pPr>
            <w:r>
              <w:rPr>
                <w:rFonts w:eastAsia="方正仿宋_GBK" w:hint="eastAsia"/>
              </w:rPr>
              <w:t>实施</w:t>
            </w:r>
          </w:p>
        </w:tc>
        <w:tc>
          <w:tcPr>
            <w:tcW w:w="545" w:type="pct"/>
            <w:vAlign w:val="center"/>
          </w:tcPr>
          <w:p w:rsidR="003559CE" w:rsidRDefault="00660578">
            <w:pPr>
              <w:pStyle w:val="cd"/>
              <w:spacing w:line="300" w:lineRule="exact"/>
              <w:rPr>
                <w:rFonts w:eastAsia="方正仿宋_GBK"/>
              </w:rPr>
            </w:pPr>
            <w:r>
              <w:rPr>
                <w:rFonts w:eastAsia="方正仿宋_GBK" w:hint="eastAsia"/>
              </w:rPr>
              <w:t>实施</w:t>
            </w:r>
          </w:p>
        </w:tc>
      </w:tr>
      <w:tr w:rsidR="003559CE">
        <w:trPr>
          <w:cantSplit/>
          <w:trHeight w:val="624"/>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32</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政府绿色采购比例</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80</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约束性</w:t>
            </w:r>
          </w:p>
        </w:tc>
        <w:tc>
          <w:tcPr>
            <w:tcW w:w="818" w:type="pct"/>
            <w:vAlign w:val="center"/>
          </w:tcPr>
          <w:p w:rsidR="003559CE" w:rsidRDefault="00660578">
            <w:pPr>
              <w:pStyle w:val="cd"/>
              <w:spacing w:line="300" w:lineRule="exact"/>
              <w:rPr>
                <w:rFonts w:eastAsia="方正仿宋_GBK"/>
              </w:rPr>
            </w:pPr>
            <w:r>
              <w:rPr>
                <w:rFonts w:eastAsia="方正仿宋_GBK" w:hint="eastAsia"/>
              </w:rPr>
              <w:t>100</w:t>
            </w:r>
          </w:p>
        </w:tc>
        <w:tc>
          <w:tcPr>
            <w:tcW w:w="302" w:type="pct"/>
            <w:vAlign w:val="center"/>
          </w:tcPr>
          <w:p w:rsidR="003559CE" w:rsidRDefault="00660578">
            <w:pPr>
              <w:pStyle w:val="cd"/>
              <w:spacing w:line="300" w:lineRule="exact"/>
              <w:rPr>
                <w:rFonts w:eastAsia="方正仿宋_GBK"/>
              </w:rPr>
            </w:pPr>
            <w:r>
              <w:rPr>
                <w:rFonts w:eastAsia="方正仿宋_GBK" w:hint="eastAsia"/>
              </w:rPr>
              <w:t>达标</w:t>
            </w:r>
          </w:p>
        </w:tc>
        <w:tc>
          <w:tcPr>
            <w:tcW w:w="544" w:type="pct"/>
            <w:vAlign w:val="center"/>
          </w:tcPr>
          <w:p w:rsidR="003559CE" w:rsidRDefault="00660578">
            <w:pPr>
              <w:pStyle w:val="cd"/>
              <w:spacing w:line="300" w:lineRule="exact"/>
              <w:rPr>
                <w:rFonts w:eastAsia="方正仿宋_GBK"/>
              </w:rPr>
            </w:pPr>
            <w:r>
              <w:rPr>
                <w:rFonts w:eastAsia="方正仿宋_GBK" w:hint="eastAsia"/>
              </w:rPr>
              <w:t>100</w:t>
            </w:r>
          </w:p>
        </w:tc>
        <w:tc>
          <w:tcPr>
            <w:tcW w:w="545" w:type="pct"/>
            <w:vAlign w:val="center"/>
          </w:tcPr>
          <w:p w:rsidR="003559CE" w:rsidRDefault="00660578">
            <w:pPr>
              <w:pStyle w:val="cd"/>
              <w:spacing w:line="300" w:lineRule="exact"/>
              <w:rPr>
                <w:rFonts w:eastAsia="方正仿宋_GBK"/>
              </w:rPr>
            </w:pPr>
            <w:r>
              <w:rPr>
                <w:rFonts w:eastAsia="方正仿宋_GBK" w:hint="eastAsia"/>
              </w:rPr>
              <w:t>100</w:t>
            </w:r>
          </w:p>
        </w:tc>
      </w:tr>
      <w:tr w:rsidR="003559CE">
        <w:trPr>
          <w:cantSplit/>
          <w:trHeight w:val="624"/>
        </w:trPr>
        <w:tc>
          <w:tcPr>
            <w:tcW w:w="208" w:type="pct"/>
            <w:vMerge w:val="restart"/>
            <w:vAlign w:val="center"/>
          </w:tcPr>
          <w:p w:rsidR="003559CE" w:rsidRDefault="00660578">
            <w:pPr>
              <w:spacing w:line="300" w:lineRule="exact"/>
              <w:jc w:val="center"/>
              <w:textAlignment w:val="baseline"/>
              <w:rPr>
                <w:rFonts w:eastAsia="方正仿宋_GBK"/>
              </w:rPr>
            </w:pPr>
            <w:r>
              <w:rPr>
                <w:rFonts w:eastAsia="方正仿宋_GBK" w:hint="eastAsia"/>
              </w:rPr>
              <w:t>生</w:t>
            </w:r>
          </w:p>
          <w:p w:rsidR="003559CE" w:rsidRDefault="00660578">
            <w:pPr>
              <w:spacing w:line="300" w:lineRule="exact"/>
              <w:jc w:val="center"/>
              <w:textAlignment w:val="baseline"/>
              <w:rPr>
                <w:rFonts w:eastAsia="方正仿宋_GBK"/>
              </w:rPr>
            </w:pPr>
            <w:r>
              <w:rPr>
                <w:rFonts w:eastAsia="方正仿宋_GBK" w:hint="eastAsia"/>
              </w:rPr>
              <w:t>态</w:t>
            </w:r>
          </w:p>
          <w:p w:rsidR="003559CE" w:rsidRDefault="00660578">
            <w:pPr>
              <w:spacing w:line="300" w:lineRule="exact"/>
              <w:jc w:val="center"/>
              <w:textAlignment w:val="baseline"/>
              <w:rPr>
                <w:rFonts w:eastAsia="方正仿宋_GBK"/>
              </w:rPr>
            </w:pPr>
            <w:r>
              <w:rPr>
                <w:rFonts w:eastAsia="方正仿宋_GBK" w:hint="eastAsia"/>
              </w:rPr>
              <w:t>文</w:t>
            </w:r>
          </w:p>
          <w:p w:rsidR="003559CE" w:rsidRDefault="00660578">
            <w:pPr>
              <w:spacing w:line="300" w:lineRule="exact"/>
              <w:jc w:val="center"/>
              <w:textAlignment w:val="baseline"/>
              <w:rPr>
                <w:rFonts w:eastAsia="方正仿宋_GBK"/>
              </w:rPr>
            </w:pPr>
            <w:r>
              <w:rPr>
                <w:rFonts w:eastAsia="方正仿宋_GBK" w:hint="eastAsia"/>
              </w:rPr>
              <w:t>化</w:t>
            </w:r>
          </w:p>
        </w:tc>
        <w:tc>
          <w:tcPr>
            <w:tcW w:w="329" w:type="pct"/>
            <w:vMerge w:val="restart"/>
            <w:vAlign w:val="center"/>
          </w:tcPr>
          <w:p w:rsidR="003559CE" w:rsidRDefault="00660578">
            <w:pPr>
              <w:spacing w:line="300" w:lineRule="exact"/>
              <w:jc w:val="center"/>
              <w:textAlignment w:val="baseline"/>
              <w:rPr>
                <w:rFonts w:eastAsia="方正仿宋_GBK"/>
              </w:rPr>
            </w:pPr>
            <w:r>
              <w:rPr>
                <w:rFonts w:eastAsia="方正仿宋_GBK" w:hint="eastAsia"/>
              </w:rPr>
              <w:t>（十）</w:t>
            </w:r>
          </w:p>
          <w:p w:rsidR="003559CE" w:rsidRDefault="00660578">
            <w:pPr>
              <w:spacing w:line="300" w:lineRule="exact"/>
              <w:jc w:val="center"/>
              <w:textAlignment w:val="baseline"/>
              <w:rPr>
                <w:rFonts w:eastAsia="方正仿宋_GBK"/>
              </w:rPr>
            </w:pPr>
            <w:r>
              <w:rPr>
                <w:rFonts w:eastAsia="方正仿宋_GBK" w:hint="eastAsia"/>
              </w:rPr>
              <w:t>观念意识普及</w:t>
            </w: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33</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党政领导干部参加生态文明培训的人数比例</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100</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参考性</w:t>
            </w:r>
          </w:p>
        </w:tc>
        <w:tc>
          <w:tcPr>
            <w:tcW w:w="818" w:type="pct"/>
            <w:vAlign w:val="center"/>
          </w:tcPr>
          <w:p w:rsidR="003559CE" w:rsidRDefault="00660578">
            <w:pPr>
              <w:pStyle w:val="cd"/>
              <w:spacing w:line="300" w:lineRule="exact"/>
              <w:rPr>
                <w:rFonts w:eastAsia="方正仿宋_GBK"/>
              </w:rPr>
            </w:pPr>
            <w:r>
              <w:rPr>
                <w:rFonts w:eastAsia="方正仿宋_GBK" w:hint="eastAsia"/>
              </w:rPr>
              <w:t>100</w:t>
            </w:r>
          </w:p>
        </w:tc>
        <w:tc>
          <w:tcPr>
            <w:tcW w:w="302" w:type="pct"/>
            <w:vAlign w:val="center"/>
          </w:tcPr>
          <w:p w:rsidR="003559CE" w:rsidRDefault="00660578">
            <w:pPr>
              <w:pStyle w:val="cd"/>
              <w:spacing w:line="300" w:lineRule="exact"/>
              <w:rPr>
                <w:rFonts w:eastAsia="方正仿宋_GBK"/>
              </w:rPr>
            </w:pPr>
            <w:r>
              <w:rPr>
                <w:rFonts w:eastAsia="方正仿宋_GBK" w:hint="eastAsia"/>
              </w:rPr>
              <w:t>达标</w:t>
            </w:r>
          </w:p>
        </w:tc>
        <w:tc>
          <w:tcPr>
            <w:tcW w:w="544" w:type="pct"/>
            <w:vAlign w:val="center"/>
          </w:tcPr>
          <w:p w:rsidR="003559CE" w:rsidRDefault="00660578">
            <w:pPr>
              <w:pStyle w:val="cd"/>
              <w:spacing w:line="300" w:lineRule="exact"/>
              <w:rPr>
                <w:rFonts w:eastAsia="方正仿宋_GBK"/>
              </w:rPr>
            </w:pPr>
            <w:r>
              <w:rPr>
                <w:rFonts w:eastAsia="方正仿宋_GBK" w:hint="eastAsia"/>
              </w:rPr>
              <w:t>100</w:t>
            </w:r>
          </w:p>
        </w:tc>
        <w:tc>
          <w:tcPr>
            <w:tcW w:w="545" w:type="pct"/>
            <w:vAlign w:val="center"/>
          </w:tcPr>
          <w:p w:rsidR="003559CE" w:rsidRDefault="00660578">
            <w:pPr>
              <w:pStyle w:val="cd"/>
              <w:spacing w:line="300" w:lineRule="exact"/>
              <w:rPr>
                <w:rFonts w:eastAsia="方正仿宋_GBK"/>
              </w:rPr>
            </w:pPr>
            <w:r>
              <w:rPr>
                <w:rFonts w:eastAsia="方正仿宋_GBK" w:hint="eastAsia"/>
              </w:rPr>
              <w:t>100</w:t>
            </w:r>
          </w:p>
        </w:tc>
      </w:tr>
      <w:tr w:rsidR="003559CE">
        <w:trPr>
          <w:cantSplit/>
          <w:trHeight w:val="624"/>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34</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公众对生态文明建设的满意度</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80</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参考性</w:t>
            </w:r>
          </w:p>
        </w:tc>
        <w:tc>
          <w:tcPr>
            <w:tcW w:w="818" w:type="pct"/>
            <w:vAlign w:val="center"/>
          </w:tcPr>
          <w:p w:rsidR="003559CE" w:rsidRDefault="00660578">
            <w:pPr>
              <w:pStyle w:val="cd"/>
              <w:spacing w:line="300" w:lineRule="exact"/>
              <w:rPr>
                <w:rFonts w:eastAsia="方正仿宋_GBK"/>
              </w:rPr>
            </w:pPr>
            <w:r>
              <w:rPr>
                <w:rFonts w:eastAsia="方正仿宋_GBK" w:hint="eastAsia"/>
              </w:rPr>
              <w:t>98</w:t>
            </w:r>
          </w:p>
        </w:tc>
        <w:tc>
          <w:tcPr>
            <w:tcW w:w="302" w:type="pct"/>
            <w:vAlign w:val="center"/>
          </w:tcPr>
          <w:p w:rsidR="003559CE" w:rsidRDefault="00660578">
            <w:pPr>
              <w:pStyle w:val="cd"/>
              <w:spacing w:line="300" w:lineRule="exact"/>
              <w:rPr>
                <w:rFonts w:eastAsia="方正仿宋_GBK"/>
              </w:rPr>
            </w:pPr>
            <w:r>
              <w:rPr>
                <w:rFonts w:eastAsia="方正仿宋_GBK" w:hint="eastAsia"/>
              </w:rPr>
              <w:t>达标</w:t>
            </w:r>
          </w:p>
        </w:tc>
        <w:tc>
          <w:tcPr>
            <w:tcW w:w="544" w:type="pct"/>
            <w:vAlign w:val="center"/>
          </w:tcPr>
          <w:p w:rsidR="003559CE" w:rsidRDefault="00660578">
            <w:pPr>
              <w:pStyle w:val="cd"/>
              <w:spacing w:line="300" w:lineRule="exact"/>
              <w:rPr>
                <w:rFonts w:eastAsia="方正仿宋_GBK"/>
              </w:rPr>
            </w:pPr>
            <w:r>
              <w:rPr>
                <w:rFonts w:eastAsia="方正仿宋_GBK" w:hint="eastAsia"/>
              </w:rPr>
              <w:t>98</w:t>
            </w:r>
          </w:p>
        </w:tc>
        <w:tc>
          <w:tcPr>
            <w:tcW w:w="545" w:type="pct"/>
            <w:vAlign w:val="center"/>
          </w:tcPr>
          <w:p w:rsidR="003559CE" w:rsidRDefault="00660578">
            <w:pPr>
              <w:pStyle w:val="cd"/>
              <w:spacing w:line="300" w:lineRule="exact"/>
              <w:rPr>
                <w:rFonts w:eastAsia="方正仿宋_GBK"/>
              </w:rPr>
            </w:pPr>
            <w:r>
              <w:rPr>
                <w:rFonts w:eastAsia="方正仿宋_GBK" w:hint="eastAsia"/>
              </w:rPr>
              <w:t>98</w:t>
            </w:r>
          </w:p>
        </w:tc>
      </w:tr>
      <w:tr w:rsidR="003559CE">
        <w:trPr>
          <w:cantSplit/>
          <w:trHeight w:val="624"/>
        </w:trPr>
        <w:tc>
          <w:tcPr>
            <w:tcW w:w="208" w:type="pct"/>
            <w:vMerge/>
            <w:vAlign w:val="center"/>
          </w:tcPr>
          <w:p w:rsidR="003559CE" w:rsidRDefault="003559CE">
            <w:pPr>
              <w:spacing w:line="300" w:lineRule="exact"/>
              <w:jc w:val="center"/>
              <w:textAlignment w:val="baseline"/>
              <w:rPr>
                <w:rFonts w:eastAsia="方正仿宋_GBK"/>
              </w:rPr>
            </w:pPr>
          </w:p>
        </w:tc>
        <w:tc>
          <w:tcPr>
            <w:tcW w:w="329" w:type="pct"/>
            <w:vMerge/>
            <w:vAlign w:val="center"/>
          </w:tcPr>
          <w:p w:rsidR="003559CE" w:rsidRDefault="003559CE">
            <w:pPr>
              <w:spacing w:line="300" w:lineRule="exact"/>
              <w:jc w:val="center"/>
              <w:textAlignment w:val="baseline"/>
              <w:rPr>
                <w:rFonts w:eastAsia="方正仿宋_GBK"/>
              </w:rPr>
            </w:pPr>
          </w:p>
        </w:tc>
        <w:tc>
          <w:tcPr>
            <w:tcW w:w="182" w:type="pct"/>
            <w:vAlign w:val="center"/>
          </w:tcPr>
          <w:p w:rsidR="003559CE" w:rsidRDefault="00660578">
            <w:pPr>
              <w:spacing w:line="300" w:lineRule="exact"/>
              <w:jc w:val="center"/>
              <w:textAlignment w:val="baseline"/>
              <w:rPr>
                <w:rFonts w:eastAsia="方正仿宋_GBK"/>
              </w:rPr>
            </w:pPr>
            <w:r>
              <w:rPr>
                <w:rFonts w:eastAsia="方正仿宋_GBK" w:hint="eastAsia"/>
              </w:rPr>
              <w:t>35</w:t>
            </w:r>
          </w:p>
        </w:tc>
        <w:tc>
          <w:tcPr>
            <w:tcW w:w="861" w:type="pct"/>
            <w:vAlign w:val="center"/>
          </w:tcPr>
          <w:p w:rsidR="003559CE" w:rsidRDefault="00660578">
            <w:pPr>
              <w:spacing w:line="300" w:lineRule="exact"/>
              <w:jc w:val="center"/>
              <w:textAlignment w:val="baseline"/>
              <w:rPr>
                <w:rFonts w:eastAsia="方正仿宋_GBK"/>
              </w:rPr>
            </w:pPr>
            <w:r>
              <w:rPr>
                <w:rFonts w:eastAsia="方正仿宋_GBK" w:hint="eastAsia"/>
              </w:rPr>
              <w:t>公众对生态文明建设的参与度</w:t>
            </w:r>
          </w:p>
        </w:tc>
        <w:tc>
          <w:tcPr>
            <w:tcW w:w="251" w:type="pct"/>
            <w:vAlign w:val="center"/>
          </w:tcPr>
          <w:p w:rsidR="003559CE" w:rsidRDefault="00660578">
            <w:pPr>
              <w:spacing w:line="300" w:lineRule="exact"/>
              <w:jc w:val="center"/>
              <w:textAlignment w:val="baseline"/>
              <w:rPr>
                <w:rFonts w:eastAsia="方正仿宋_GBK"/>
              </w:rPr>
            </w:pPr>
            <w:r>
              <w:rPr>
                <w:rFonts w:eastAsia="方正仿宋_GBK" w:hint="eastAsia"/>
              </w:rPr>
              <w:t>%</w:t>
            </w:r>
          </w:p>
        </w:tc>
        <w:tc>
          <w:tcPr>
            <w:tcW w:w="608" w:type="pct"/>
            <w:vAlign w:val="center"/>
          </w:tcPr>
          <w:p w:rsidR="003559CE" w:rsidRDefault="00660578">
            <w:pPr>
              <w:spacing w:line="300" w:lineRule="exact"/>
              <w:jc w:val="center"/>
              <w:textAlignment w:val="baseline"/>
              <w:rPr>
                <w:rFonts w:eastAsia="方正仿宋_GBK"/>
              </w:rPr>
            </w:pPr>
            <w:r>
              <w:rPr>
                <w:rFonts w:eastAsia="方正仿宋_GBK" w:hint="eastAsia"/>
              </w:rPr>
              <w:t>≥</w:t>
            </w:r>
            <w:r>
              <w:rPr>
                <w:rFonts w:eastAsia="方正仿宋_GBK" w:hint="eastAsia"/>
              </w:rPr>
              <w:t>80</w:t>
            </w:r>
          </w:p>
        </w:tc>
        <w:tc>
          <w:tcPr>
            <w:tcW w:w="352" w:type="pct"/>
            <w:vAlign w:val="center"/>
          </w:tcPr>
          <w:p w:rsidR="003559CE" w:rsidRDefault="00660578">
            <w:pPr>
              <w:spacing w:line="300" w:lineRule="exact"/>
              <w:jc w:val="center"/>
              <w:textAlignment w:val="baseline"/>
              <w:rPr>
                <w:rFonts w:eastAsia="方正仿宋_GBK"/>
              </w:rPr>
            </w:pPr>
            <w:r>
              <w:rPr>
                <w:rFonts w:eastAsia="方正仿宋_GBK" w:hint="eastAsia"/>
              </w:rPr>
              <w:t>参考性</w:t>
            </w:r>
          </w:p>
        </w:tc>
        <w:tc>
          <w:tcPr>
            <w:tcW w:w="818" w:type="pct"/>
            <w:vAlign w:val="center"/>
          </w:tcPr>
          <w:p w:rsidR="003559CE" w:rsidRDefault="00660578">
            <w:pPr>
              <w:spacing w:line="300" w:lineRule="exact"/>
              <w:jc w:val="center"/>
              <w:textAlignment w:val="baseline"/>
              <w:rPr>
                <w:rFonts w:eastAsia="方正仿宋_GBK"/>
              </w:rPr>
            </w:pPr>
            <w:r>
              <w:rPr>
                <w:rFonts w:eastAsia="方正仿宋_GBK" w:hint="eastAsia"/>
              </w:rPr>
              <w:t>83</w:t>
            </w:r>
          </w:p>
        </w:tc>
        <w:tc>
          <w:tcPr>
            <w:tcW w:w="302" w:type="pct"/>
            <w:vAlign w:val="center"/>
          </w:tcPr>
          <w:p w:rsidR="003559CE" w:rsidRDefault="00660578">
            <w:pPr>
              <w:spacing w:line="300" w:lineRule="exact"/>
              <w:jc w:val="center"/>
              <w:textAlignment w:val="baseline"/>
              <w:rPr>
                <w:rFonts w:eastAsia="方正仿宋_GBK"/>
              </w:rPr>
            </w:pPr>
            <w:r>
              <w:rPr>
                <w:rFonts w:eastAsia="方正仿宋_GBK" w:hint="eastAsia"/>
              </w:rPr>
              <w:t>达标</w:t>
            </w:r>
          </w:p>
        </w:tc>
        <w:tc>
          <w:tcPr>
            <w:tcW w:w="544" w:type="pct"/>
            <w:vAlign w:val="center"/>
          </w:tcPr>
          <w:p w:rsidR="003559CE" w:rsidRDefault="00660578">
            <w:pPr>
              <w:spacing w:line="300" w:lineRule="exact"/>
              <w:jc w:val="center"/>
              <w:textAlignment w:val="baseline"/>
              <w:rPr>
                <w:rFonts w:eastAsia="方正仿宋_GBK"/>
              </w:rPr>
            </w:pPr>
            <w:r>
              <w:rPr>
                <w:rFonts w:eastAsia="方正仿宋_GBK" w:hint="eastAsia"/>
              </w:rPr>
              <w:t>85</w:t>
            </w:r>
          </w:p>
        </w:tc>
        <w:tc>
          <w:tcPr>
            <w:tcW w:w="545" w:type="pct"/>
            <w:vAlign w:val="center"/>
          </w:tcPr>
          <w:p w:rsidR="003559CE" w:rsidRDefault="00660578">
            <w:pPr>
              <w:spacing w:line="300" w:lineRule="exact"/>
              <w:jc w:val="center"/>
              <w:textAlignment w:val="baseline"/>
              <w:rPr>
                <w:rFonts w:eastAsia="方正仿宋_GBK"/>
              </w:rPr>
            </w:pPr>
            <w:r>
              <w:rPr>
                <w:rFonts w:eastAsia="方正仿宋_GBK" w:hint="eastAsia"/>
              </w:rPr>
              <w:t>87</w:t>
            </w:r>
          </w:p>
        </w:tc>
      </w:tr>
    </w:tbl>
    <w:p w:rsidR="003559CE" w:rsidRDefault="003559CE">
      <w:pPr>
        <w:widowControl/>
        <w:tabs>
          <w:tab w:val="left" w:pos="60"/>
        </w:tabs>
        <w:spacing w:line="576" w:lineRule="exact"/>
        <w:ind w:firstLineChars="200" w:firstLine="608"/>
        <w:rPr>
          <w:rFonts w:eastAsia="方正仿宋_GBK"/>
          <w:sz w:val="32"/>
          <w:szCs w:val="32"/>
        </w:rPr>
      </w:pPr>
    </w:p>
    <w:p w:rsidR="003559CE" w:rsidRDefault="003559CE">
      <w:pPr>
        <w:spacing w:line="590" w:lineRule="exact"/>
        <w:ind w:firstLineChars="200" w:firstLine="388"/>
        <w:rPr>
          <w:rFonts w:eastAsia="方正仿宋_GBK"/>
          <w:color w:val="000000"/>
        </w:rPr>
        <w:sectPr w:rsidR="003559CE">
          <w:headerReference w:type="default" r:id="rId18"/>
          <w:footerReference w:type="default" r:id="rId19"/>
          <w:pgSz w:w="16840" w:h="11907" w:orient="landscape"/>
          <w:pgMar w:top="1701" w:right="2041" w:bottom="1701" w:left="2041" w:header="936" w:footer="850" w:gutter="0"/>
          <w:cols w:space="720"/>
          <w:docGrid w:type="linesAndChars" w:linePitch="567" w:charSpace="-3328"/>
        </w:sectPr>
      </w:pPr>
    </w:p>
    <w:p w:rsidR="003559CE" w:rsidRDefault="003559CE">
      <w:pPr>
        <w:widowControl/>
        <w:jc w:val="left"/>
        <w:rPr>
          <w:rFonts w:eastAsia="方正仿宋_GBK"/>
          <w:color w:val="000000"/>
        </w:rPr>
      </w:pPr>
    </w:p>
    <w:p w:rsidR="003559CE" w:rsidRDefault="00660578">
      <w:pPr>
        <w:spacing w:line="590" w:lineRule="exact"/>
        <w:jc w:val="center"/>
        <w:outlineLvl w:val="0"/>
        <w:rPr>
          <w:rFonts w:eastAsia="方正小标宋_GBK"/>
          <w:sz w:val="36"/>
          <w:szCs w:val="36"/>
        </w:rPr>
      </w:pPr>
      <w:bookmarkStart w:id="29" w:name="_Toc103332778"/>
      <w:r>
        <w:rPr>
          <w:rFonts w:eastAsia="方正小标宋_GBK" w:hint="eastAsia"/>
          <w:sz w:val="36"/>
          <w:szCs w:val="36"/>
        </w:rPr>
        <w:t>第三章</w:t>
      </w:r>
      <w:r>
        <w:rPr>
          <w:rFonts w:eastAsia="方正小标宋_GBK" w:hint="eastAsia"/>
          <w:sz w:val="36"/>
          <w:szCs w:val="36"/>
        </w:rPr>
        <w:t xml:space="preserve">  </w:t>
      </w:r>
      <w:r>
        <w:rPr>
          <w:rFonts w:eastAsia="方正小标宋_GBK" w:hint="eastAsia"/>
          <w:sz w:val="36"/>
          <w:szCs w:val="36"/>
        </w:rPr>
        <w:t>生态文明制度体系</w:t>
      </w:r>
      <w:bookmarkEnd w:id="29"/>
    </w:p>
    <w:p w:rsidR="003559CE" w:rsidRDefault="003559CE">
      <w:pPr>
        <w:spacing w:line="590" w:lineRule="exact"/>
        <w:ind w:firstLineChars="200" w:firstLine="608"/>
        <w:rPr>
          <w:rFonts w:eastAsia="方正仿宋_GBK"/>
          <w:sz w:val="32"/>
          <w:szCs w:val="32"/>
        </w:rPr>
      </w:pPr>
    </w:p>
    <w:p w:rsidR="003559CE" w:rsidRDefault="00660578">
      <w:pPr>
        <w:numPr>
          <w:ilvl w:val="0"/>
          <w:numId w:val="1"/>
        </w:numPr>
        <w:spacing w:line="590" w:lineRule="exact"/>
        <w:jc w:val="center"/>
        <w:outlineLvl w:val="1"/>
        <w:rPr>
          <w:rFonts w:eastAsia="方正黑体_GBK"/>
          <w:sz w:val="32"/>
          <w:szCs w:val="32"/>
        </w:rPr>
      </w:pPr>
      <w:bookmarkStart w:id="30" w:name="_Toc103332779"/>
      <w:r>
        <w:rPr>
          <w:rFonts w:eastAsia="方正黑体_GBK" w:hint="eastAsia"/>
          <w:sz w:val="32"/>
          <w:szCs w:val="32"/>
        </w:rPr>
        <w:t xml:space="preserve"> </w:t>
      </w:r>
      <w:r>
        <w:rPr>
          <w:rFonts w:eastAsia="方正黑体_GBK" w:hint="eastAsia"/>
          <w:sz w:val="32"/>
          <w:szCs w:val="32"/>
        </w:rPr>
        <w:t>完善生态环境保护制度</w:t>
      </w:r>
      <w:bookmarkEnd w:id="30"/>
    </w:p>
    <w:p w:rsidR="003559CE" w:rsidRDefault="003559CE">
      <w:pPr>
        <w:spacing w:line="590" w:lineRule="exact"/>
        <w:ind w:firstLineChars="200" w:firstLine="608"/>
        <w:outlineLvl w:val="2"/>
        <w:rPr>
          <w:rFonts w:eastAsia="方正黑体_GBK"/>
          <w:sz w:val="32"/>
          <w:szCs w:val="32"/>
        </w:rPr>
      </w:pPr>
      <w:bookmarkStart w:id="31" w:name="_Toc103332780"/>
    </w:p>
    <w:p w:rsidR="003559CE" w:rsidRDefault="00660578">
      <w:pPr>
        <w:spacing w:line="590" w:lineRule="exact"/>
        <w:ind w:firstLineChars="200" w:firstLine="608"/>
        <w:outlineLvl w:val="2"/>
        <w:rPr>
          <w:rFonts w:eastAsia="方正黑体_GBK"/>
          <w:sz w:val="32"/>
          <w:szCs w:val="32"/>
        </w:rPr>
      </w:pPr>
      <w:r>
        <w:rPr>
          <w:rFonts w:eastAsia="方正黑体_GBK" w:hint="eastAsia"/>
          <w:sz w:val="32"/>
          <w:szCs w:val="32"/>
        </w:rPr>
        <w:t>一、建立空间规划体系和调控政策体系</w:t>
      </w:r>
      <w:bookmarkEnd w:id="31"/>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科学划定生产空间、生活空间、生态空间，明确生产空间、生活空间开发边界，以及耕地、林地、河流、湖泊、湿地等的保护边界。开展“多规合一”规划编制，形成一个区一个规划、一张蓝图。探索规范化的区空间规划编制，成立由专业人员和有关方面代表组成的规划评议委员会。规划编制前应当进行资源环境承载能力评价。规划编制过程中应当广泛征求各方面意见，全文公布规划草案，充分听取当地居民意见。规划经评议委员会论证通过后，由当地人民代表大会审议通过，并报上级政府部门备案。当地人民代表大会及其常务委员会定期听取空间规划执行情况报告，对当地</w:t>
      </w:r>
      <w:r>
        <w:rPr>
          <w:rFonts w:eastAsia="方正仿宋_GBK" w:hint="eastAsia"/>
          <w:sz w:val="32"/>
          <w:szCs w:val="32"/>
        </w:rPr>
        <w:t>政府落实规划情况进行监督。</w:t>
      </w:r>
    </w:p>
    <w:p w:rsidR="003559CE" w:rsidRDefault="00660578">
      <w:pPr>
        <w:spacing w:line="590" w:lineRule="exact"/>
        <w:ind w:firstLineChars="200" w:firstLine="608"/>
        <w:outlineLvl w:val="2"/>
        <w:rPr>
          <w:rFonts w:eastAsia="方正黑体_GBK"/>
          <w:sz w:val="32"/>
          <w:szCs w:val="32"/>
        </w:rPr>
      </w:pPr>
      <w:bookmarkStart w:id="32" w:name="_Toc103332781"/>
      <w:r>
        <w:rPr>
          <w:rFonts w:eastAsia="方正黑体_GBK" w:hint="eastAsia"/>
          <w:sz w:val="32"/>
          <w:szCs w:val="32"/>
        </w:rPr>
        <w:t>二、落实“三线一单”制度</w:t>
      </w:r>
      <w:bookmarkEnd w:id="32"/>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认真抓好“三线一单”成果细化工作，从区域的生态环境特征和发展定位出发，分区域把握重点生态环境问题和发展压力，把成果细化工作做实做好，确保叶集区“三线一单”成果科学、</w:t>
      </w:r>
      <w:r>
        <w:rPr>
          <w:rFonts w:eastAsia="方正仿宋_GBK" w:hint="eastAsia"/>
          <w:sz w:val="32"/>
          <w:szCs w:val="32"/>
        </w:rPr>
        <w:lastRenderedPageBreak/>
        <w:t>合理、可操作。按照“精准施策、精细管理、精确量化”的思路，梳理具体管控要求，分解目标任务、明确部门职责，列出管理清单，形成“一张图、一张表、一张单”。把“三线一单”确定的</w:t>
      </w:r>
      <w:r>
        <w:rPr>
          <w:rFonts w:eastAsia="方正仿宋_GBK" w:hint="eastAsia"/>
          <w:spacing w:val="-6"/>
          <w:sz w:val="32"/>
          <w:szCs w:val="32"/>
        </w:rPr>
        <w:t>红线、底线、上线、环境管控单元的管控要求等作为硬约束、硬杠子。在资源开发、产业布局和结构调整、城镇建设、重大项目选址时，严格</w:t>
      </w:r>
      <w:r>
        <w:rPr>
          <w:rFonts w:eastAsia="方正仿宋_GBK" w:hint="eastAsia"/>
          <w:spacing w:val="-6"/>
          <w:sz w:val="32"/>
          <w:szCs w:val="32"/>
        </w:rPr>
        <w:t>落实“三线一单”管控要求，从严把好生态环境准</w:t>
      </w:r>
      <w:r>
        <w:rPr>
          <w:rFonts w:eastAsia="方正仿宋_GBK" w:hint="eastAsia"/>
          <w:sz w:val="32"/>
          <w:szCs w:val="32"/>
        </w:rPr>
        <w:t>入关。</w:t>
      </w:r>
    </w:p>
    <w:p w:rsidR="003559CE" w:rsidRDefault="00660578">
      <w:pPr>
        <w:spacing w:line="590" w:lineRule="exact"/>
        <w:ind w:firstLineChars="200" w:firstLine="608"/>
        <w:outlineLvl w:val="2"/>
        <w:rPr>
          <w:rFonts w:eastAsia="方正黑体_GBK"/>
          <w:sz w:val="32"/>
          <w:szCs w:val="32"/>
        </w:rPr>
      </w:pPr>
      <w:bookmarkStart w:id="33" w:name="_Toc103332782"/>
      <w:r>
        <w:rPr>
          <w:rFonts w:eastAsia="方正黑体_GBK" w:hint="eastAsia"/>
          <w:sz w:val="32"/>
          <w:szCs w:val="32"/>
        </w:rPr>
        <w:t>三、健全流域及森林治理制度</w:t>
      </w:r>
      <w:bookmarkEnd w:id="33"/>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全面落实“河湖长制”。强化水资源保护、水域岸线管理、水污染防治、水环境治理等工作属地责任，实施一河（湖）一策，健全河湖执法体系，完善河湖管护标准体系，健全监督考核制度，全面实施河岸生态保护、饮用水水源地保护、地下水警戒保护三条蓝线管理制度。构建流域上下游水量水质综合监管系统、水环境综合预警系统，建立上下游联合交叉执法和突发性污染事故的水量水质综合调度机制。强化用水总量控制，完善用水总量控制指标体系，严格实施取水许可和建设项目水资</w:t>
      </w:r>
      <w:r>
        <w:rPr>
          <w:rFonts w:eastAsia="方正仿宋_GBK" w:hint="eastAsia"/>
          <w:sz w:val="32"/>
          <w:szCs w:val="32"/>
        </w:rPr>
        <w:t>源论证制度。</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建立全域覆盖的“林长制”。认真贯彻落实中共中央办公厅、国务院办公厅印发《关于全面推行林长制的意见》，进一步加强森林资源保护管理工作。全面建立三级林长制组织体系，明确各级林长职责，构建党委领导、党政同责、属地负责、部门协同、源头治理、全域覆盖的长效机制。</w:t>
      </w:r>
      <w:r>
        <w:rPr>
          <w:rFonts w:eastAsia="方正仿宋_GBK" w:hint="eastAsia"/>
          <w:sz w:val="32"/>
          <w:szCs w:val="32"/>
        </w:rPr>
        <w:t xml:space="preserve"> </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34" w:name="_Toc103332783"/>
      <w:r>
        <w:rPr>
          <w:rFonts w:eastAsia="方正黑体_GBK" w:hint="eastAsia"/>
          <w:sz w:val="32"/>
          <w:szCs w:val="32"/>
        </w:rPr>
        <w:t>第二节</w:t>
      </w:r>
      <w:r>
        <w:rPr>
          <w:rFonts w:eastAsia="方正黑体_GBK" w:hint="eastAsia"/>
          <w:sz w:val="32"/>
          <w:szCs w:val="32"/>
        </w:rPr>
        <w:t xml:space="preserve">  </w:t>
      </w:r>
      <w:r>
        <w:rPr>
          <w:rFonts w:eastAsia="方正黑体_GBK" w:hint="eastAsia"/>
          <w:sz w:val="32"/>
          <w:szCs w:val="32"/>
        </w:rPr>
        <w:t>建立资源高效利用制度</w:t>
      </w:r>
      <w:bookmarkEnd w:id="34"/>
    </w:p>
    <w:p w:rsidR="003559CE" w:rsidRDefault="003559CE">
      <w:pPr>
        <w:spacing w:line="590" w:lineRule="exact"/>
        <w:ind w:firstLineChars="200" w:firstLine="608"/>
        <w:outlineLvl w:val="2"/>
        <w:rPr>
          <w:rFonts w:eastAsia="方正黑体_GBK"/>
          <w:sz w:val="32"/>
          <w:szCs w:val="32"/>
        </w:rPr>
      </w:pPr>
      <w:bookmarkStart w:id="35" w:name="_Toc103332784"/>
    </w:p>
    <w:p w:rsidR="003559CE" w:rsidRDefault="00660578">
      <w:pPr>
        <w:spacing w:line="590" w:lineRule="exact"/>
        <w:ind w:firstLineChars="200" w:firstLine="608"/>
        <w:outlineLvl w:val="2"/>
        <w:rPr>
          <w:rFonts w:eastAsia="方正黑体_GBK"/>
          <w:sz w:val="32"/>
          <w:szCs w:val="32"/>
        </w:rPr>
      </w:pPr>
      <w:r>
        <w:rPr>
          <w:rFonts w:eastAsia="方正黑体_GBK" w:hint="eastAsia"/>
          <w:sz w:val="32"/>
          <w:szCs w:val="32"/>
        </w:rPr>
        <w:t>一、健全自然资源资产产权制度</w:t>
      </w:r>
      <w:bookmarkEnd w:id="35"/>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对区域内河流、湖泊、森林、荒地、滩涂等自然资源进行调查，编制自然资源资产负债表。构建不动产登记信息“大数据库”，并建立统一的自然资源监管制度。加快建立统一的确权登记系统，并依托</w:t>
      </w:r>
      <w:r>
        <w:rPr>
          <w:rFonts w:eastAsia="方正仿宋_GBK" w:hint="eastAsia"/>
          <w:sz w:val="32"/>
          <w:szCs w:val="32"/>
        </w:rPr>
        <w:t>公共资源交易平台开展自然资源资产交易。探索组建叶集区国有自然资源资产管理机构，建立归属清晰、权责明确、监管有效的自然资源资产管理体制。探索建立自然资源资产有偿使用制度，健全土地、水、森林等自然资源资产价格评估标准和评估办法。</w:t>
      </w:r>
    </w:p>
    <w:p w:rsidR="003559CE" w:rsidRDefault="00660578">
      <w:pPr>
        <w:spacing w:line="590" w:lineRule="exact"/>
        <w:ind w:firstLineChars="200" w:firstLine="608"/>
        <w:outlineLvl w:val="2"/>
        <w:rPr>
          <w:rFonts w:eastAsia="方正黑体_GBK"/>
          <w:sz w:val="32"/>
          <w:szCs w:val="32"/>
        </w:rPr>
      </w:pPr>
      <w:bookmarkStart w:id="36" w:name="_Toc103332785"/>
      <w:r>
        <w:rPr>
          <w:rFonts w:eastAsia="方正黑体_GBK" w:hint="eastAsia"/>
          <w:sz w:val="32"/>
          <w:szCs w:val="32"/>
        </w:rPr>
        <w:t>二、完善资源总量管理和全面节约制度</w:t>
      </w:r>
      <w:bookmarkEnd w:id="36"/>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完善最严格的耕地保护制度和土地节约集约利用制度。完善耕地保护责任目标考核制度。加强耕地质量等级评定与监测，强化耕地质量保护与提升建设，实施建设用地总量控制，逐步实现新增建设用地减量化，合理安排土地利用年度计划。建立健全节约集约用地激励和约束机制。</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完</w:t>
      </w:r>
      <w:r>
        <w:rPr>
          <w:rFonts w:eastAsia="方正仿宋_GBK" w:hint="eastAsia"/>
          <w:sz w:val="32"/>
          <w:szCs w:val="32"/>
        </w:rPr>
        <w:t>善最严格的水资源管理制度。严格落实用水总量控制、用水效率控制、纳污总量控制“三条红线”。健全用水总量控制制</w:t>
      </w:r>
      <w:r>
        <w:rPr>
          <w:rFonts w:eastAsia="方正仿宋_GBK" w:hint="eastAsia"/>
          <w:sz w:val="32"/>
          <w:szCs w:val="32"/>
        </w:rPr>
        <w:lastRenderedPageBreak/>
        <w:t>度，建立健全节约集约用水机制。完善水功能区水质达标率和纳污总量控制评价体系。</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探索建立能源消费总量和碳排放总量“双控”机制。结合对接全国碳交易市场建设、建立重点企（事）业单位温室气体排放报告和核查等工作，严格落实固定资产投资项目节能评估和审查制度。强化重点用能单位节能基础管理，加强能源计量和节能监察，健全节能目标责任制和奖励制。</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完善资源循环利用制度。完善循环利用产业政策，构建一、二、三产业联动发展的现</w:t>
      </w:r>
      <w:r>
        <w:rPr>
          <w:rFonts w:eastAsia="方正仿宋_GBK" w:hint="eastAsia"/>
          <w:sz w:val="32"/>
          <w:szCs w:val="32"/>
        </w:rPr>
        <w:t>代复合型循环经济产业体系，促进资源循环利用产业发展。建立再制造产品标准规范和标识体系。推动生产者责任延伸制度建设。完善废旧路面沥青及水泥砼、餐厨废弃物、建筑垃圾、农业废弃物、污泥等资源化利用和无害化处理监管制度。建立资源再生产品和原料推广使用制度，制定再生资源回收目录和资源分类回收利用标准，建立完善强制回收、垃圾强化分类、限制一次性用品使用等相关制度。</w:t>
      </w:r>
    </w:p>
    <w:p w:rsidR="003559CE" w:rsidRDefault="00660578">
      <w:pPr>
        <w:spacing w:line="590" w:lineRule="exact"/>
        <w:ind w:firstLineChars="200" w:firstLine="608"/>
        <w:outlineLvl w:val="2"/>
        <w:rPr>
          <w:rFonts w:eastAsia="方正黑体_GBK"/>
          <w:sz w:val="32"/>
          <w:szCs w:val="32"/>
        </w:rPr>
      </w:pPr>
      <w:bookmarkStart w:id="37" w:name="_Toc103332786"/>
      <w:r>
        <w:rPr>
          <w:rFonts w:eastAsia="方正黑体_GBK" w:hint="eastAsia"/>
          <w:sz w:val="32"/>
          <w:szCs w:val="32"/>
        </w:rPr>
        <w:t>三、建立健全资源有偿使用制度</w:t>
      </w:r>
      <w:bookmarkEnd w:id="37"/>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积极推进资源市场化、生态资本化进程，充分发挥市场机制在资源配置中的作用。建立全区统一的生态补偿基金；探索建立多元化投融资机制，</w:t>
      </w:r>
      <w:r>
        <w:rPr>
          <w:rFonts w:eastAsia="方正仿宋_GBK" w:hint="eastAsia"/>
          <w:sz w:val="32"/>
          <w:szCs w:val="32"/>
        </w:rPr>
        <w:t>通过政府财政转移支付、生态受益者付费等方式，多方筹措生态补偿资金；加大财政转移支付的支付力度，</w:t>
      </w:r>
      <w:r>
        <w:rPr>
          <w:rFonts w:eastAsia="方正仿宋_GBK" w:hint="eastAsia"/>
          <w:sz w:val="32"/>
          <w:szCs w:val="32"/>
        </w:rPr>
        <w:lastRenderedPageBreak/>
        <w:t>建立生态补偿专项资金的增长机制；明确补偿对象，确定合理的补偿标准，逐步扩大生态补偿范围，鼓励地区间建立跨区域横向财政转移和生态补偿制度。建立生态补偿绩效评估监督考核体系，确保生态补偿机制有效实施。进一步完善并规范生态环境补偿的交易模式，采用创造性政策措施，鼓励民间资本和当地居民参与生态恢复区的生态恢复和治理工作。</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38" w:name="_Toc103332787"/>
      <w:r>
        <w:rPr>
          <w:rFonts w:eastAsia="方正黑体_GBK" w:hint="eastAsia"/>
          <w:sz w:val="32"/>
          <w:szCs w:val="32"/>
        </w:rPr>
        <w:t>第三节</w:t>
      </w:r>
      <w:r>
        <w:rPr>
          <w:rFonts w:eastAsia="方正黑体_GBK" w:hint="eastAsia"/>
          <w:sz w:val="32"/>
          <w:szCs w:val="32"/>
        </w:rPr>
        <w:t xml:space="preserve">  </w:t>
      </w:r>
      <w:r>
        <w:rPr>
          <w:rFonts w:eastAsia="方正黑体_GBK" w:hint="eastAsia"/>
          <w:sz w:val="32"/>
          <w:szCs w:val="32"/>
        </w:rPr>
        <w:t>推进生态环境保护责任制度</w:t>
      </w:r>
      <w:bookmarkEnd w:id="38"/>
    </w:p>
    <w:p w:rsidR="003559CE" w:rsidRDefault="003559CE">
      <w:pPr>
        <w:spacing w:line="590" w:lineRule="exact"/>
        <w:ind w:firstLineChars="200" w:firstLine="608"/>
        <w:outlineLvl w:val="2"/>
        <w:rPr>
          <w:rFonts w:eastAsia="方正黑体_GBK"/>
          <w:sz w:val="32"/>
          <w:szCs w:val="32"/>
        </w:rPr>
      </w:pPr>
      <w:bookmarkStart w:id="39" w:name="_Toc103332788"/>
    </w:p>
    <w:p w:rsidR="003559CE" w:rsidRDefault="00660578">
      <w:pPr>
        <w:spacing w:line="590" w:lineRule="exact"/>
        <w:ind w:firstLineChars="200" w:firstLine="608"/>
        <w:outlineLvl w:val="2"/>
        <w:rPr>
          <w:rFonts w:eastAsia="方正黑体_GBK"/>
          <w:sz w:val="32"/>
          <w:szCs w:val="32"/>
        </w:rPr>
      </w:pPr>
      <w:r>
        <w:rPr>
          <w:rFonts w:eastAsia="方正黑体_GBK" w:hint="eastAsia"/>
          <w:sz w:val="32"/>
          <w:szCs w:val="32"/>
        </w:rPr>
        <w:t>一、完善领导干部自然资源资产离任审计制度</w:t>
      </w:r>
      <w:bookmarkEnd w:id="39"/>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建立国有资源台账。摸清全区土地、水域、森林等国有资源底数，分类形成国有资源清单，对涉及土地和矿藏类的国有资源实施审计全覆盖。在摸清全区国有资源底数的基础上，逐步建立完善国有资源审计台账，形成信息数据报送机制。探索创新审计技术方法，推进以大数据为核心的审计信息化建设。适时组建国有资源审计数据分析团队，积极运用数据挖掘、智能分析、地理信息系统等新技术新方法，强化全面统一的数据分析和成果利用，逐步形成“总体分析、发现疑点、分散核查、系统研究”的数字化审计模式，全面提高审计质量与效率。</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完善审计制度框架。严格执行《</w:t>
      </w:r>
      <w:r>
        <w:rPr>
          <w:rFonts w:eastAsia="方正仿宋_GBK" w:hint="eastAsia"/>
          <w:sz w:val="32"/>
          <w:szCs w:val="32"/>
        </w:rPr>
        <w:t>领导干部自然资源资产离任</w:t>
      </w:r>
      <w:r>
        <w:rPr>
          <w:rFonts w:eastAsia="方正仿宋_GBK" w:hint="eastAsia"/>
          <w:sz w:val="32"/>
          <w:szCs w:val="32"/>
        </w:rPr>
        <w:lastRenderedPageBreak/>
        <w:t>审计规定（试行）》，对其履行自然资源资产管理和生态环境保护责任情况进行审计评价，依法准确界定被审计领导干部对审计发现问题应承担的责任。构建“一体两翼”领导干部责任审计制度框架，将领导干部自然资源离任（任中）审计与经济责任审计、资源环境审计及其他专项审计相结合。开展经常性审计，加强对生态文明建设的政策法规执行、资金项目绩效、开发利用情况等方面的审计。领导干部自然资源资产离任（任中）审计的审计评价结果作为领导干部考核、任免、奖惩的重要依据。</w:t>
      </w:r>
    </w:p>
    <w:p w:rsidR="003559CE" w:rsidRDefault="00660578">
      <w:pPr>
        <w:spacing w:line="590" w:lineRule="exact"/>
        <w:ind w:firstLineChars="200" w:firstLine="608"/>
        <w:outlineLvl w:val="2"/>
        <w:rPr>
          <w:rFonts w:eastAsia="方正黑体_GBK"/>
          <w:sz w:val="32"/>
          <w:szCs w:val="32"/>
        </w:rPr>
      </w:pPr>
      <w:bookmarkStart w:id="40" w:name="_Toc103332789"/>
      <w:r>
        <w:rPr>
          <w:rFonts w:eastAsia="方正黑体_GBK" w:hint="eastAsia"/>
          <w:sz w:val="32"/>
          <w:szCs w:val="32"/>
        </w:rPr>
        <w:t>二、建立健全生态文明绩效评价考核和责任追究制度</w:t>
      </w:r>
      <w:bookmarkEnd w:id="40"/>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贯彻落实中央《党政领导干部生态环境损害责任追究办法》，全面实行地方党委和政府领导成员生态文明建设党政同责、一岗双责、终身追责。扩大党政领导自然资源资产离任审计试点覆盖面，积极探索离任审计与任中审计以及其他专业审计相结合的组织形式，发挥好审计监督作用。对照《安徽省生态文明建设目标评价考核实施办法》要求，对各乡（镇）实行年度评价、两年考核。健全领导干部自然资源资产离任审计制度，通过先行试点，然后全面推行乡（镇）的方式，逐步开展党政主要负责人自然资源资产离任审计，建立和实行经常性审计制度。实行生态环境损害问责追</w:t>
      </w:r>
      <w:r>
        <w:rPr>
          <w:rFonts w:eastAsia="方正仿宋_GBK" w:hint="eastAsia"/>
          <w:sz w:val="32"/>
          <w:szCs w:val="32"/>
        </w:rPr>
        <w:t>究，落实《安徽省党政领导干部生态环境损害责任追究实施细则》，坚持“党政同责”“一岗双责”，建立健全生态环</w:t>
      </w:r>
      <w:r>
        <w:rPr>
          <w:rFonts w:eastAsia="方正仿宋_GBK" w:hint="eastAsia"/>
          <w:sz w:val="32"/>
          <w:szCs w:val="32"/>
        </w:rPr>
        <w:lastRenderedPageBreak/>
        <w:t>境和资源损害责任追究的沟通协作机制，实行“一票否决制”与责任终身追究制。</w:t>
      </w:r>
    </w:p>
    <w:p w:rsidR="003559CE" w:rsidRDefault="00660578">
      <w:pPr>
        <w:spacing w:line="590" w:lineRule="exact"/>
        <w:ind w:firstLineChars="200" w:firstLine="608"/>
        <w:outlineLvl w:val="2"/>
        <w:rPr>
          <w:rFonts w:eastAsia="方正黑体_GBK"/>
          <w:sz w:val="32"/>
          <w:szCs w:val="32"/>
        </w:rPr>
      </w:pPr>
      <w:bookmarkStart w:id="41" w:name="_Toc103332790"/>
      <w:r>
        <w:rPr>
          <w:rFonts w:eastAsia="方正黑体_GBK" w:hint="eastAsia"/>
          <w:sz w:val="32"/>
          <w:szCs w:val="32"/>
        </w:rPr>
        <w:t>三、推动执法监管机制创新</w:t>
      </w:r>
      <w:bookmarkEnd w:id="41"/>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探索建立环境保护督察机制，推动环境监管从“督企”向“督政”与“督企”并重转变。加强法律监督、行政监察，对各类环境违法行为实行“零容忍”，加大查处力度，严厉惩处违法违规行为。强化对浪费能源资源、违法排污、破坏生态环境等行为的执法检查和专项督查。建立生态保护修复和污染防治区域联动机制，加强部门协作，完善环保、住</w:t>
      </w:r>
      <w:r>
        <w:rPr>
          <w:rFonts w:eastAsia="方正仿宋_GBK" w:hint="eastAsia"/>
          <w:sz w:val="32"/>
          <w:szCs w:val="32"/>
        </w:rPr>
        <w:t>房城乡建设、能源、海洋与渔业、林业、国土资源、水资源、风景园林管理等部门联动执法机制。完善行政执法与刑事司法的衔接机制，健全环境保护行政执法与刑事司法信息共享、案情通报、案件移送制度，坚决克服有案不移、有案难移、以罚代刑现象，实现环境保护行政处罚和刑事处罚无缝对接。设立环境公益诉讼专项资金，探索开展环境公益诉讼。加强事中、事后监管，加强企业环境信用评价，建立健全信用分类、分级监管机制，建立失信联合惩戒机制。资源环境监管机构独立开展行政执法。完善环境问责及纠错、生态环境矛盾定期排查、重点环境问题后督察等制度，</w:t>
      </w:r>
      <w:r>
        <w:rPr>
          <w:rFonts w:eastAsia="方正仿宋_GBK" w:hint="eastAsia"/>
          <w:sz w:val="32"/>
          <w:szCs w:val="32"/>
        </w:rPr>
        <w:t>对环境违法行为严肃追究有关责任。加强环境保护法治宣传和法律援助工作，探索建立综合治理、综合考核、综合执法的跨区域、跨部门合作平台，</w:t>
      </w:r>
      <w:r>
        <w:rPr>
          <w:rFonts w:eastAsia="方正仿宋_GBK" w:hint="eastAsia"/>
          <w:sz w:val="32"/>
          <w:szCs w:val="32"/>
        </w:rPr>
        <w:lastRenderedPageBreak/>
        <w:t>建立网格化环境监管长效机制。</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42" w:name="_Toc103332791"/>
      <w:r>
        <w:rPr>
          <w:rFonts w:eastAsia="方正黑体_GBK" w:hint="eastAsia"/>
          <w:sz w:val="32"/>
          <w:szCs w:val="32"/>
        </w:rPr>
        <w:t>第四节</w:t>
      </w:r>
      <w:r>
        <w:rPr>
          <w:rFonts w:eastAsia="方正黑体_GBK" w:hint="eastAsia"/>
          <w:sz w:val="32"/>
          <w:szCs w:val="32"/>
        </w:rPr>
        <w:t xml:space="preserve">  </w:t>
      </w:r>
      <w:r>
        <w:rPr>
          <w:rFonts w:eastAsia="方正黑体_GBK" w:hint="eastAsia"/>
          <w:sz w:val="32"/>
          <w:szCs w:val="32"/>
        </w:rPr>
        <w:t>建立健全现代环境治理体系</w:t>
      </w:r>
      <w:bookmarkEnd w:id="42"/>
    </w:p>
    <w:p w:rsidR="003559CE" w:rsidRDefault="003559CE">
      <w:pPr>
        <w:spacing w:line="590" w:lineRule="exact"/>
        <w:ind w:firstLineChars="200" w:firstLine="608"/>
        <w:outlineLvl w:val="2"/>
        <w:rPr>
          <w:rFonts w:eastAsia="方正黑体_GBK"/>
          <w:sz w:val="32"/>
          <w:szCs w:val="32"/>
        </w:rPr>
      </w:pPr>
      <w:bookmarkStart w:id="43" w:name="_Toc103332792"/>
    </w:p>
    <w:p w:rsidR="003559CE" w:rsidRDefault="00660578">
      <w:pPr>
        <w:spacing w:line="590" w:lineRule="exact"/>
        <w:ind w:firstLineChars="200" w:firstLine="608"/>
        <w:outlineLvl w:val="2"/>
        <w:rPr>
          <w:rFonts w:eastAsia="方正黑体_GBK"/>
          <w:sz w:val="32"/>
          <w:szCs w:val="32"/>
        </w:rPr>
      </w:pPr>
      <w:r>
        <w:rPr>
          <w:rFonts w:eastAsia="方正黑体_GBK" w:hint="eastAsia"/>
          <w:sz w:val="32"/>
          <w:szCs w:val="32"/>
        </w:rPr>
        <w:t>一、完善经济政策</w:t>
      </w:r>
      <w:bookmarkEnd w:id="43"/>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落实价格、财税、金融等政策，激励、引导各类主体积极投身生态文明建设。落实差别电价、水价政策，根据省要求稳步推进排污收费改革，实行排污费差别化征收，探索开征挥发性有机物排污费。根据省要求完善污水处理费收费政策，全面开征建制镇污水处理费。落实节能环保、新能源、再生资源、生态建设和环境友好型企业税收</w:t>
      </w:r>
      <w:r>
        <w:rPr>
          <w:rFonts w:eastAsia="方正仿宋_GBK" w:hint="eastAsia"/>
          <w:sz w:val="32"/>
          <w:szCs w:val="32"/>
        </w:rPr>
        <w:t>优惠。健全环境污染责任保险制度，逐步扩大保险覆盖面，将环境责任保险通过环境信用评价纳入绿色信贷范畴。协调乡镇及园区循环经济发展，推动循环经济示范城市创建和园区循环化改造，促进循环经济全面发展。</w:t>
      </w:r>
    </w:p>
    <w:p w:rsidR="003559CE" w:rsidRDefault="00660578">
      <w:pPr>
        <w:spacing w:line="590" w:lineRule="exact"/>
        <w:ind w:firstLineChars="200" w:firstLine="608"/>
        <w:outlineLvl w:val="2"/>
        <w:rPr>
          <w:rFonts w:eastAsia="方正黑体_GBK"/>
          <w:sz w:val="32"/>
          <w:szCs w:val="32"/>
        </w:rPr>
      </w:pPr>
      <w:bookmarkStart w:id="44" w:name="_Toc103332793"/>
      <w:r>
        <w:rPr>
          <w:rFonts w:eastAsia="方正黑体_GBK" w:hint="eastAsia"/>
          <w:sz w:val="32"/>
          <w:szCs w:val="32"/>
        </w:rPr>
        <w:t>二、健全生态环境保护市场体系</w:t>
      </w:r>
      <w:bookmarkEnd w:id="44"/>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建立健全环境治理和生态保护市场化机制，建立社会资本投入生态环境环保的引导机制，推广政府和社会资本合作（</w:t>
      </w:r>
      <w:r>
        <w:rPr>
          <w:rFonts w:eastAsia="方正仿宋_GBK" w:hint="eastAsia"/>
          <w:sz w:val="32"/>
          <w:szCs w:val="32"/>
        </w:rPr>
        <w:t>PPP</w:t>
      </w:r>
      <w:r>
        <w:rPr>
          <w:rFonts w:eastAsia="方正仿宋_GBK" w:hint="eastAsia"/>
          <w:sz w:val="32"/>
          <w:szCs w:val="32"/>
        </w:rPr>
        <w:t>）模式，探索环境污染第三方治理、合同能源管理和合同节水管理。</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培育环境治理和生态保护市场主体，完善固定资产投资项目能评制度，开展碳排放权交易市场对接建设，开展排污权有偿使</w:t>
      </w:r>
      <w:r>
        <w:rPr>
          <w:rFonts w:eastAsia="方正仿宋_GBK" w:hint="eastAsia"/>
          <w:sz w:val="32"/>
          <w:szCs w:val="32"/>
        </w:rPr>
        <w:lastRenderedPageBreak/>
        <w:t>用和交易试</w:t>
      </w:r>
      <w:r>
        <w:rPr>
          <w:rFonts w:eastAsia="方正仿宋_GBK" w:hint="eastAsia"/>
          <w:sz w:val="32"/>
          <w:szCs w:val="32"/>
        </w:rPr>
        <w:t>点，探索推进水权交易制度试点，完善绿色金融机制，完善环保信用体系建设。</w:t>
      </w:r>
    </w:p>
    <w:p w:rsidR="003559CE" w:rsidRDefault="00660578">
      <w:pPr>
        <w:spacing w:line="590" w:lineRule="exact"/>
        <w:ind w:firstLineChars="200" w:firstLine="608"/>
        <w:outlineLvl w:val="2"/>
        <w:rPr>
          <w:rFonts w:eastAsia="方正黑体_GBK"/>
          <w:sz w:val="32"/>
          <w:szCs w:val="32"/>
        </w:rPr>
      </w:pPr>
      <w:bookmarkStart w:id="45" w:name="_Toc103332794"/>
      <w:r>
        <w:rPr>
          <w:rFonts w:eastAsia="方正黑体_GBK" w:hint="eastAsia"/>
          <w:sz w:val="32"/>
          <w:szCs w:val="32"/>
        </w:rPr>
        <w:t>三、建立健全生态补偿制度</w:t>
      </w:r>
      <w:bookmarkEnd w:id="45"/>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科学界定生态保护者与受益者权利义务，加快形成生态损害者赔偿、受益者付费、保护者得到合理补偿的运行机制。建立健全生态补偿机制，建立多元化补偿机制，扩大补偿范围，提高生态补偿力度，引导生态受益地区与保护地区之间、流域上下游之间，通过资金补助、产业转移、人才培训等方式实施补偿。科学使用生态红线补偿资金，确保生态资产保值增值。争取国家、省、市加大对叶集区重点生态功能区的生态保护补偿力度。深化林权制度改革，积极向上争取政</w:t>
      </w:r>
      <w:r>
        <w:rPr>
          <w:rFonts w:eastAsia="方正仿宋_GBK" w:hint="eastAsia"/>
          <w:sz w:val="32"/>
          <w:szCs w:val="32"/>
        </w:rPr>
        <w:t>策、资金提高生态公益林补偿力度。</w:t>
      </w:r>
    </w:p>
    <w:p w:rsidR="003559CE" w:rsidRDefault="00660578">
      <w:pPr>
        <w:spacing w:line="590" w:lineRule="exact"/>
        <w:ind w:firstLineChars="200" w:firstLine="608"/>
        <w:outlineLvl w:val="2"/>
        <w:rPr>
          <w:rFonts w:eastAsia="方正黑体_GBK"/>
          <w:sz w:val="32"/>
          <w:szCs w:val="32"/>
        </w:rPr>
      </w:pPr>
      <w:bookmarkStart w:id="46" w:name="_Toc103332795"/>
      <w:r>
        <w:rPr>
          <w:rFonts w:eastAsia="方正黑体_GBK" w:hint="eastAsia"/>
          <w:sz w:val="32"/>
          <w:szCs w:val="32"/>
        </w:rPr>
        <w:t>四、制定绿色优惠政策</w:t>
      </w:r>
      <w:bookmarkEnd w:id="46"/>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制定适应市场机制运行的绿色优惠政策、相关的法律法规和管理制度，通过政策引导、法律法规约束和制度管理等为构建企业及其它行为主体绿色经营管理模式创造良好的外部环境。加快市场经济的绿色改造和建设绿色市场经济体制，运用各种手段严格控制和禁止高耗能、高污染、低质量、不符合生态安全和卫生标准产品的生产和消费。对提高能源利用效率、减少污染排放的企业给予政策扶持和资金补贴，并在“生态文明模范企业”评选中给予支持和鼓励。通过不断完善相关的法律和标准，结合强有</w:t>
      </w:r>
      <w:r>
        <w:rPr>
          <w:rFonts w:eastAsia="方正仿宋_GBK" w:hint="eastAsia"/>
          <w:sz w:val="32"/>
          <w:szCs w:val="32"/>
        </w:rPr>
        <w:lastRenderedPageBreak/>
        <w:t>力的惩治机制，逐步推进政府的绿色管理。</w:t>
      </w:r>
    </w:p>
    <w:p w:rsidR="003559CE" w:rsidRDefault="00660578">
      <w:pPr>
        <w:spacing w:line="590" w:lineRule="exact"/>
        <w:ind w:firstLineChars="200" w:firstLine="608"/>
        <w:outlineLvl w:val="2"/>
        <w:rPr>
          <w:rFonts w:eastAsia="方正黑体_GBK"/>
          <w:sz w:val="32"/>
          <w:szCs w:val="32"/>
        </w:rPr>
      </w:pPr>
      <w:bookmarkStart w:id="47" w:name="_Toc103332796"/>
      <w:r>
        <w:rPr>
          <w:rFonts w:eastAsia="方正黑体_GBK" w:hint="eastAsia"/>
          <w:sz w:val="32"/>
          <w:szCs w:val="32"/>
        </w:rPr>
        <w:t>五、建立健全环境治理体系</w:t>
      </w:r>
      <w:bookmarkEnd w:id="47"/>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建</w:t>
      </w:r>
      <w:r>
        <w:rPr>
          <w:rFonts w:eastAsia="方正仿宋_GBK" w:hint="eastAsia"/>
          <w:sz w:val="32"/>
          <w:szCs w:val="32"/>
        </w:rPr>
        <w:t>立和完善严格监管所有污染物排放的环境保护管理制度，完善网格化管理体系，充实执法队伍，赋予与乡镇环境监管网格相匹配的执法职能。落实规划环境影响评价机制，涉及土地、区域、流域开发建设利用的规划，编制过程中要进行环境影响评价，编写有关环境影响的章节或说明，一并报送至规划审批机关；涉及工业、农业、畜牧业、林业、能源、水利、交通、城市建设、旅游、自然资源开发的有关专项规划，要在草案上报审批前，组织进行环境影响评价，并向审批机关提交环境影响报告书。严格落实《排污许可证发放管理条例》，形成以排污许可制度为核心的协调统一的</w:t>
      </w:r>
      <w:r>
        <w:rPr>
          <w:rFonts w:eastAsia="方正仿宋_GBK" w:hint="eastAsia"/>
          <w:sz w:val="32"/>
          <w:szCs w:val="32"/>
        </w:rPr>
        <w:t>环境管理制度体系，完成全区重点企业主要污染物排污权初始权分配工作。落实污染防治区域联动机制，积极参与大气污染防治联防联控协作，完善突发环境事件应急机制、重污染天气应急机制以及水污染事故跨界区域联动协作机制。</w:t>
      </w:r>
    </w:p>
    <w:p w:rsidR="003559CE" w:rsidRDefault="00660578">
      <w:pPr>
        <w:spacing w:line="590" w:lineRule="exact"/>
        <w:jc w:val="center"/>
        <w:outlineLvl w:val="0"/>
        <w:rPr>
          <w:rFonts w:eastAsia="方正仿宋_GBK"/>
          <w:sz w:val="32"/>
          <w:szCs w:val="32"/>
        </w:rPr>
      </w:pPr>
      <w:r>
        <w:rPr>
          <w:rFonts w:eastAsia="方正仿宋_GBK"/>
          <w:sz w:val="32"/>
          <w:szCs w:val="32"/>
        </w:rPr>
        <w:br w:type="page"/>
      </w:r>
      <w:bookmarkStart w:id="48" w:name="_Toc103332797"/>
    </w:p>
    <w:p w:rsidR="003559CE" w:rsidRDefault="003559CE">
      <w:pPr>
        <w:spacing w:line="590" w:lineRule="exact"/>
      </w:pPr>
    </w:p>
    <w:p w:rsidR="003559CE" w:rsidRDefault="00660578">
      <w:pPr>
        <w:spacing w:line="590" w:lineRule="exact"/>
        <w:jc w:val="center"/>
        <w:outlineLvl w:val="0"/>
        <w:rPr>
          <w:rFonts w:eastAsia="方正小标宋_GBK"/>
          <w:sz w:val="36"/>
          <w:szCs w:val="36"/>
        </w:rPr>
      </w:pPr>
      <w:r>
        <w:rPr>
          <w:rFonts w:eastAsia="方正小标宋_GBK" w:hint="eastAsia"/>
          <w:sz w:val="36"/>
          <w:szCs w:val="36"/>
        </w:rPr>
        <w:t>第四章</w:t>
      </w:r>
      <w:r>
        <w:rPr>
          <w:rFonts w:eastAsia="方正小标宋_GBK" w:hint="eastAsia"/>
          <w:sz w:val="36"/>
          <w:szCs w:val="36"/>
        </w:rPr>
        <w:t xml:space="preserve"> </w:t>
      </w:r>
      <w:r>
        <w:rPr>
          <w:rFonts w:eastAsia="方正小标宋_GBK"/>
          <w:sz w:val="36"/>
          <w:szCs w:val="36"/>
        </w:rPr>
        <w:t xml:space="preserve"> </w:t>
      </w:r>
      <w:r>
        <w:rPr>
          <w:rFonts w:eastAsia="方正小标宋_GBK" w:hint="eastAsia"/>
          <w:sz w:val="36"/>
          <w:szCs w:val="36"/>
        </w:rPr>
        <w:t>生态安全体系</w:t>
      </w:r>
      <w:bookmarkEnd w:id="48"/>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49" w:name="_Toc103332798"/>
      <w:r>
        <w:rPr>
          <w:rFonts w:eastAsia="方正黑体_GBK" w:hint="eastAsia"/>
          <w:sz w:val="32"/>
          <w:szCs w:val="32"/>
        </w:rPr>
        <w:t>第一节</w:t>
      </w:r>
      <w:r>
        <w:rPr>
          <w:rFonts w:eastAsia="方正黑体_GBK" w:hint="eastAsia"/>
          <w:sz w:val="32"/>
          <w:szCs w:val="32"/>
        </w:rPr>
        <w:t xml:space="preserve">  </w:t>
      </w:r>
      <w:r>
        <w:rPr>
          <w:rFonts w:eastAsia="方正黑体_GBK" w:hint="eastAsia"/>
          <w:sz w:val="32"/>
          <w:szCs w:val="32"/>
        </w:rPr>
        <w:t>全面提升水污染防治，保障水环境质量</w:t>
      </w:r>
      <w:bookmarkEnd w:id="49"/>
    </w:p>
    <w:p w:rsidR="003559CE" w:rsidRDefault="003559CE">
      <w:pPr>
        <w:spacing w:line="590" w:lineRule="exact"/>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坚持污染减排与生态扩容，统筹水资源利用、水生态保护和水环境治理，深入推进水污染防治攻坚行动，全面实施“全域治理、全河（湖）达标”行动，大幅提升地表水优良比例。</w:t>
      </w:r>
    </w:p>
    <w:p w:rsidR="003559CE" w:rsidRDefault="00660578">
      <w:pPr>
        <w:spacing w:line="590" w:lineRule="exact"/>
        <w:ind w:firstLineChars="200" w:firstLine="608"/>
        <w:outlineLvl w:val="2"/>
        <w:rPr>
          <w:rFonts w:eastAsia="方正黑体_GBK"/>
          <w:sz w:val="32"/>
          <w:szCs w:val="32"/>
        </w:rPr>
      </w:pPr>
      <w:bookmarkStart w:id="50" w:name="_Toc103332799"/>
      <w:r>
        <w:rPr>
          <w:rFonts w:eastAsia="方正黑体_GBK" w:hint="eastAsia"/>
          <w:sz w:val="32"/>
          <w:szCs w:val="32"/>
        </w:rPr>
        <w:t>一、健全水环境质量改善长效机制</w:t>
      </w:r>
      <w:bookmarkEnd w:id="50"/>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强化“三水”统筹管理，实施流域生态环境资源承载能力监测预警管理。统筹水资源、水生态和水环境，全面开展重要河湖水生态状况调查及评估，划定河湖生态缓冲带。推进“活水工程”建设，加快建立水资源保障和水质保障联动机制，将保障优化重要时期河湖闸坝管控、河流生态基流保障纳入“智慧水利”体系，按照水质改善要求合理分配流量，及时补充、调节水量。实施地表水环境质量目标管理，全面开展省考以上断面问题排查和干支流监测溯源，对水质不达标水体，制定实施考核断面限期达标方案，针对汛期水质滑坡明显断面，“一断面一策”编制实施汛期防范应对</w:t>
      </w:r>
      <w:r>
        <w:rPr>
          <w:rFonts w:eastAsia="方正仿宋_GBK" w:hint="eastAsia"/>
          <w:sz w:val="32"/>
          <w:szCs w:val="32"/>
        </w:rPr>
        <w:t>方案。协同推进地表水与地下水污染防治，开展化学品生产企业、工业集聚区、危险废物处置场、垃圾填埋场等地下水</w:t>
      </w:r>
      <w:r>
        <w:rPr>
          <w:rFonts w:eastAsia="方正仿宋_GBK" w:hint="eastAsia"/>
          <w:sz w:val="32"/>
          <w:szCs w:val="32"/>
        </w:rPr>
        <w:lastRenderedPageBreak/>
        <w:t>污染源及周边区域地下水环境状况专项调查，评估地下水环境风险，科学划定地下水污染防治重点区。</w:t>
      </w:r>
    </w:p>
    <w:p w:rsidR="003559CE" w:rsidRDefault="00660578">
      <w:pPr>
        <w:spacing w:line="590" w:lineRule="exact"/>
        <w:ind w:firstLineChars="200" w:firstLine="608"/>
        <w:outlineLvl w:val="2"/>
        <w:rPr>
          <w:rFonts w:eastAsia="方正黑体_GBK"/>
          <w:sz w:val="32"/>
          <w:szCs w:val="32"/>
        </w:rPr>
      </w:pPr>
      <w:bookmarkStart w:id="51" w:name="_Toc103332800"/>
      <w:r>
        <w:rPr>
          <w:rFonts w:eastAsia="方正黑体_GBK" w:hint="eastAsia"/>
          <w:sz w:val="32"/>
          <w:szCs w:val="32"/>
        </w:rPr>
        <w:t>二、加强重点断面和水域综合整治</w:t>
      </w:r>
      <w:bookmarkEnd w:id="51"/>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国家考核的史河叶集大桥断面，要按照水质目标和达标时限要求，制定完善水体达标方案。特别是对化学需氧量、氨氮、总磷、重金属及其他影响人体健康的污染物要采取针对性措施。加大污染源整治力度，逐年减少入河排污量，严格执行水污染物排放限值，必要时执行特别排放限值。</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加强重点水域的污染综合治理。加</w:t>
      </w:r>
      <w:r>
        <w:rPr>
          <w:rFonts w:eastAsia="方正仿宋_GBK" w:hint="eastAsia"/>
          <w:sz w:val="32"/>
          <w:szCs w:val="32"/>
        </w:rPr>
        <w:t>快推进大别山革命老区史河（省界段）水环境综合治理工程，采取工程措施抬高史河水位，对史河进行水生态修复和水环境治理。加快治理西小河、二道河、沿岗河下游段、柳新渠、马道河等河道，实施污水截流、底泥疏浚、水体补充、生态修复，改善城市水环境。</w:t>
      </w:r>
    </w:p>
    <w:p w:rsidR="003559CE" w:rsidRDefault="00660578">
      <w:pPr>
        <w:spacing w:line="590" w:lineRule="exact"/>
        <w:ind w:firstLineChars="200" w:firstLine="608"/>
        <w:outlineLvl w:val="2"/>
        <w:rPr>
          <w:rFonts w:eastAsia="方正黑体_GBK"/>
          <w:sz w:val="32"/>
          <w:szCs w:val="32"/>
        </w:rPr>
      </w:pPr>
      <w:bookmarkStart w:id="52" w:name="_Toc103332801"/>
      <w:r>
        <w:rPr>
          <w:rFonts w:eastAsia="方正黑体_GBK" w:hint="eastAsia"/>
          <w:sz w:val="32"/>
          <w:szCs w:val="32"/>
        </w:rPr>
        <w:t>三、大力推进水污染物总量减排工作</w:t>
      </w:r>
      <w:bookmarkEnd w:id="52"/>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加大产业结构调整力度，改造提升传统产业，实行企业转型升级，坚定不移化解过剩产能，淘汰落后工艺。严格环境准入，杜绝高污染、强后遗症、低附加值、不利于产业结构调整的项目落户启动。加强城乡污染协同治理，推动工程减排。通过日常监管、引入第三方等措施，</w:t>
      </w:r>
      <w:r>
        <w:rPr>
          <w:rFonts w:eastAsia="方正仿宋_GBK" w:hint="eastAsia"/>
          <w:sz w:val="32"/>
          <w:szCs w:val="32"/>
        </w:rPr>
        <w:t>加强对污水处理设施的监督管。重点加强造纸、医药、制革、染织、食品加工、蓄电池制造等行业的污</w:t>
      </w:r>
      <w:r>
        <w:rPr>
          <w:rFonts w:eastAsia="方正仿宋_GBK" w:hint="eastAsia"/>
          <w:sz w:val="32"/>
          <w:szCs w:val="32"/>
        </w:rPr>
        <w:lastRenderedPageBreak/>
        <w:t>染防治，推进环境管理从排污口向环保设施、生产设施延伸。集中治理工业集聚区水污染，开展工业集聚区水污染治理设施排查和污染治理，全面推行工业集聚区企业废水量、水污染物纳管总量双控制度。完善污染物统计监测体系，将工业、城镇生活、农业、移动源等各类污染源纳入调查范围。</w:t>
      </w:r>
    </w:p>
    <w:p w:rsidR="003559CE" w:rsidRDefault="00660578">
      <w:pPr>
        <w:spacing w:line="590" w:lineRule="exact"/>
        <w:ind w:firstLineChars="200" w:firstLine="608"/>
        <w:outlineLvl w:val="2"/>
        <w:rPr>
          <w:rFonts w:eastAsia="方正黑体_GBK"/>
          <w:sz w:val="32"/>
          <w:szCs w:val="32"/>
        </w:rPr>
      </w:pPr>
      <w:bookmarkStart w:id="53" w:name="_Toc103332802"/>
      <w:r>
        <w:rPr>
          <w:rFonts w:eastAsia="方正黑体_GBK" w:hint="eastAsia"/>
          <w:sz w:val="32"/>
          <w:szCs w:val="32"/>
        </w:rPr>
        <w:t>四、全面推进城乡污水处理和收集能力建设</w:t>
      </w:r>
      <w:bookmarkEnd w:id="53"/>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新建、改造、提升城镇污水处理设施，达到相应排放标准或再生利用要求。强化城中村、城乡结合部污水截流、收集，镇村污水处理设施</w:t>
      </w:r>
      <w:r>
        <w:rPr>
          <w:rFonts w:eastAsia="方正仿宋_GBK" w:hint="eastAsia"/>
          <w:sz w:val="32"/>
          <w:szCs w:val="32"/>
        </w:rPr>
        <w:t>及其配套管网建设。按照《六安市叶集区农村生活污水治理专项规划》（</w:t>
      </w:r>
      <w:r>
        <w:rPr>
          <w:rFonts w:eastAsia="方正仿宋_GBK" w:hint="eastAsia"/>
          <w:sz w:val="32"/>
          <w:szCs w:val="32"/>
        </w:rPr>
        <w:t>2020~2030</w:t>
      </w:r>
      <w:r>
        <w:rPr>
          <w:rFonts w:eastAsia="方正仿宋_GBK" w:hint="eastAsia"/>
          <w:sz w:val="32"/>
          <w:szCs w:val="32"/>
        </w:rPr>
        <w:t>），不断提高农村生活污水治理自然村覆盖率与农户受益率，全面消除农村生活污水无序排放对环境污染的影响。制定农业面源污染综合防治实施方案，严格执行高标准农田建设、土地开发整理等标准规范，敏感区域和大中型灌区，建设生态沟渠、污水净化塘、地表径流集蓄池等设施，净化农田排水及地表径流。</w:t>
      </w:r>
    </w:p>
    <w:p w:rsidR="003559CE" w:rsidRDefault="00660578">
      <w:pPr>
        <w:spacing w:line="590" w:lineRule="exact"/>
        <w:ind w:firstLineChars="200" w:firstLine="608"/>
        <w:outlineLvl w:val="2"/>
        <w:rPr>
          <w:rFonts w:eastAsia="方正黑体_GBK"/>
          <w:sz w:val="32"/>
          <w:szCs w:val="32"/>
        </w:rPr>
      </w:pPr>
      <w:bookmarkStart w:id="54" w:name="_Toc103332803"/>
      <w:r>
        <w:rPr>
          <w:rFonts w:eastAsia="方正黑体_GBK" w:hint="eastAsia"/>
          <w:sz w:val="32"/>
          <w:szCs w:val="32"/>
        </w:rPr>
        <w:t>五、加大饮用水源安全保障力度</w:t>
      </w:r>
      <w:bookmarkEnd w:id="54"/>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加强三元镇侯堰头水厂、洪集镇富贵自来水厂及大桥自来水厂、姚李镇自来水厂取水口管理，取缔一级保护区内一切与保护水源无关的活动</w:t>
      </w:r>
      <w:r>
        <w:rPr>
          <w:rFonts w:eastAsia="方正仿宋_GBK" w:hint="eastAsia"/>
          <w:sz w:val="32"/>
          <w:szCs w:val="32"/>
        </w:rPr>
        <w:t>；完成对二级保护区建设项目清查，禁止新建、改扩建排污建设项目，已建成的关闭或者拆除。全面实施饮用水</w:t>
      </w:r>
      <w:r>
        <w:rPr>
          <w:rFonts w:eastAsia="方正仿宋_GBK" w:hint="eastAsia"/>
          <w:sz w:val="32"/>
          <w:szCs w:val="32"/>
        </w:rPr>
        <w:lastRenderedPageBreak/>
        <w:t>源监测预警体系工程，实施跨界水质目标考核，加强对上游来水的污染监控和预警，建立上下游沟通和联动机制，有效防范突发性水污染事件。</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55" w:name="_Toc103332804"/>
      <w:r>
        <w:rPr>
          <w:rFonts w:eastAsia="方正黑体_GBK" w:hint="eastAsia"/>
          <w:sz w:val="32"/>
          <w:szCs w:val="32"/>
        </w:rPr>
        <w:t>第二节</w:t>
      </w:r>
      <w:r>
        <w:rPr>
          <w:rFonts w:eastAsia="方正黑体_GBK" w:hint="eastAsia"/>
          <w:sz w:val="32"/>
          <w:szCs w:val="32"/>
        </w:rPr>
        <w:t xml:space="preserve">  </w:t>
      </w:r>
      <w:r>
        <w:rPr>
          <w:rFonts w:eastAsia="方正黑体_GBK" w:hint="eastAsia"/>
          <w:sz w:val="32"/>
          <w:szCs w:val="32"/>
        </w:rPr>
        <w:t>深入推进大气污染防治，稳步提升大气环境质量</w:t>
      </w:r>
      <w:bookmarkEnd w:id="55"/>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坚持协同治理、综合施策，深入推进大气污染防治攻坚行动，强化多污染物协同控制和区域协同治理，加快补齐</w:t>
      </w:r>
      <w:r>
        <w:rPr>
          <w:rFonts w:eastAsia="方正仿宋_GBK" w:hint="eastAsia"/>
          <w:sz w:val="32"/>
          <w:szCs w:val="32"/>
        </w:rPr>
        <w:t>O</w:t>
      </w:r>
      <w:r>
        <w:rPr>
          <w:rFonts w:eastAsia="方正仿宋_GBK" w:hint="eastAsia"/>
          <w:sz w:val="32"/>
          <w:szCs w:val="32"/>
          <w:vertAlign w:val="subscript"/>
        </w:rPr>
        <w:t>3</w:t>
      </w:r>
      <w:r>
        <w:rPr>
          <w:rFonts w:eastAsia="方正仿宋_GBK" w:hint="eastAsia"/>
          <w:sz w:val="32"/>
          <w:szCs w:val="32"/>
        </w:rPr>
        <w:t>治理短板，实现</w:t>
      </w:r>
      <w:r>
        <w:rPr>
          <w:rFonts w:eastAsia="方正仿宋_GBK" w:hint="eastAsia"/>
          <w:sz w:val="32"/>
          <w:szCs w:val="32"/>
        </w:rPr>
        <w:t>PM</w:t>
      </w:r>
      <w:r>
        <w:rPr>
          <w:rFonts w:eastAsia="方正仿宋_GBK" w:hint="eastAsia"/>
          <w:sz w:val="32"/>
          <w:szCs w:val="32"/>
          <w:vertAlign w:val="subscript"/>
        </w:rPr>
        <w:t>2.5</w:t>
      </w:r>
      <w:r>
        <w:rPr>
          <w:rFonts w:eastAsia="方正仿宋_GBK" w:hint="eastAsia"/>
          <w:sz w:val="32"/>
          <w:szCs w:val="32"/>
        </w:rPr>
        <w:t>和臭氧“双控双减”，基本消除重污染天气，打好大气污染防治硬仗，持续改善环境空气质量。</w:t>
      </w:r>
    </w:p>
    <w:p w:rsidR="003559CE" w:rsidRDefault="00660578">
      <w:pPr>
        <w:spacing w:line="590" w:lineRule="exact"/>
        <w:ind w:firstLineChars="200" w:firstLine="608"/>
        <w:outlineLvl w:val="2"/>
        <w:rPr>
          <w:rFonts w:eastAsia="方正黑体_GBK"/>
          <w:sz w:val="32"/>
          <w:szCs w:val="32"/>
        </w:rPr>
      </w:pPr>
      <w:bookmarkStart w:id="56" w:name="_Toc103332805"/>
      <w:r>
        <w:rPr>
          <w:rFonts w:eastAsia="方正黑体_GBK" w:hint="eastAsia"/>
          <w:sz w:val="32"/>
          <w:szCs w:val="32"/>
        </w:rPr>
        <w:t>一、推进多污染物</w:t>
      </w:r>
      <w:r>
        <w:rPr>
          <w:rFonts w:eastAsia="方正黑体_GBK" w:hint="eastAsia"/>
          <w:sz w:val="32"/>
          <w:szCs w:val="32"/>
        </w:rPr>
        <w:t>协同控制</w:t>
      </w:r>
      <w:bookmarkEnd w:id="56"/>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协同控制</w:t>
      </w:r>
      <w:r>
        <w:rPr>
          <w:rFonts w:eastAsia="方正仿宋_GBK" w:hint="eastAsia"/>
          <w:sz w:val="32"/>
          <w:szCs w:val="32"/>
        </w:rPr>
        <w:t>PM</w:t>
      </w:r>
      <w:r>
        <w:rPr>
          <w:rFonts w:eastAsia="方正仿宋_GBK" w:hint="eastAsia"/>
          <w:sz w:val="32"/>
          <w:szCs w:val="32"/>
          <w:vertAlign w:val="subscript"/>
        </w:rPr>
        <w:t>2.5</w:t>
      </w:r>
      <w:r>
        <w:rPr>
          <w:rFonts w:eastAsia="方正仿宋_GBK" w:hint="eastAsia"/>
          <w:sz w:val="32"/>
          <w:szCs w:val="32"/>
        </w:rPr>
        <w:t>和</w:t>
      </w:r>
      <w:r>
        <w:rPr>
          <w:rFonts w:eastAsia="方正仿宋_GBK" w:hint="eastAsia"/>
          <w:sz w:val="32"/>
          <w:szCs w:val="32"/>
        </w:rPr>
        <w:t>O</w:t>
      </w:r>
      <w:r>
        <w:rPr>
          <w:rFonts w:eastAsia="方正仿宋_GBK" w:hint="eastAsia"/>
          <w:sz w:val="32"/>
          <w:szCs w:val="32"/>
          <w:vertAlign w:val="subscript"/>
        </w:rPr>
        <w:t>3</w:t>
      </w:r>
      <w:r>
        <w:rPr>
          <w:rFonts w:eastAsia="方正仿宋_GBK" w:hint="eastAsia"/>
          <w:sz w:val="32"/>
          <w:szCs w:val="32"/>
        </w:rPr>
        <w:t>，统筹考虑</w:t>
      </w:r>
      <w:r>
        <w:rPr>
          <w:rFonts w:eastAsia="方正仿宋_GBK" w:hint="eastAsia"/>
          <w:sz w:val="32"/>
          <w:szCs w:val="32"/>
        </w:rPr>
        <w:t>PM</w:t>
      </w:r>
      <w:r>
        <w:rPr>
          <w:rFonts w:eastAsia="方正仿宋_GBK" w:hint="eastAsia"/>
          <w:sz w:val="32"/>
          <w:szCs w:val="32"/>
          <w:vertAlign w:val="subscript"/>
        </w:rPr>
        <w:t>2.5</w:t>
      </w:r>
      <w:r>
        <w:rPr>
          <w:rFonts w:eastAsia="方正仿宋_GBK" w:hint="eastAsia"/>
          <w:sz w:val="32"/>
          <w:szCs w:val="32"/>
        </w:rPr>
        <w:t>和</w:t>
      </w:r>
      <w:r>
        <w:rPr>
          <w:rFonts w:eastAsia="方正仿宋_GBK" w:hint="eastAsia"/>
          <w:sz w:val="32"/>
          <w:szCs w:val="32"/>
        </w:rPr>
        <w:t>O</w:t>
      </w:r>
      <w:r>
        <w:rPr>
          <w:rFonts w:eastAsia="方正仿宋_GBK" w:hint="eastAsia"/>
          <w:sz w:val="32"/>
          <w:szCs w:val="32"/>
          <w:vertAlign w:val="subscript"/>
        </w:rPr>
        <w:t>3</w:t>
      </w:r>
      <w:r>
        <w:rPr>
          <w:rFonts w:eastAsia="方正仿宋_GBK" w:hint="eastAsia"/>
          <w:sz w:val="32"/>
          <w:szCs w:val="32"/>
        </w:rPr>
        <w:t>污染区域传输规律和季节性特征，制定加强</w:t>
      </w:r>
      <w:r>
        <w:rPr>
          <w:rFonts w:eastAsia="方正仿宋_GBK" w:hint="eastAsia"/>
          <w:sz w:val="32"/>
          <w:szCs w:val="32"/>
        </w:rPr>
        <w:t>PM</w:t>
      </w:r>
      <w:r>
        <w:rPr>
          <w:rFonts w:eastAsia="方正仿宋_GBK" w:hint="eastAsia"/>
          <w:sz w:val="32"/>
          <w:szCs w:val="32"/>
          <w:vertAlign w:val="subscript"/>
        </w:rPr>
        <w:t>2.5</w:t>
      </w:r>
      <w:r>
        <w:rPr>
          <w:rFonts w:eastAsia="方正仿宋_GBK" w:hint="eastAsia"/>
          <w:sz w:val="32"/>
          <w:szCs w:val="32"/>
        </w:rPr>
        <w:t>和</w:t>
      </w:r>
      <w:r>
        <w:rPr>
          <w:rFonts w:eastAsia="方正仿宋_GBK" w:hint="eastAsia"/>
          <w:sz w:val="32"/>
          <w:szCs w:val="32"/>
        </w:rPr>
        <w:t>O</w:t>
      </w:r>
      <w:r>
        <w:rPr>
          <w:rFonts w:eastAsia="方正仿宋_GBK" w:hint="eastAsia"/>
          <w:sz w:val="32"/>
          <w:szCs w:val="32"/>
          <w:vertAlign w:val="subscript"/>
        </w:rPr>
        <w:t>3</w:t>
      </w:r>
      <w:r>
        <w:rPr>
          <w:rFonts w:eastAsia="方正仿宋_GBK" w:hint="eastAsia"/>
          <w:sz w:val="32"/>
          <w:szCs w:val="32"/>
        </w:rPr>
        <w:t>协同控制持续改善空气质量行动计划，明确控制目标、路线图和时间表。协同控制</w:t>
      </w:r>
      <w:r>
        <w:rPr>
          <w:rFonts w:eastAsia="方正仿宋_GBK" w:hint="eastAsia"/>
          <w:sz w:val="32"/>
          <w:szCs w:val="32"/>
        </w:rPr>
        <w:t>NOX</w:t>
      </w:r>
      <w:r>
        <w:rPr>
          <w:rFonts w:eastAsia="方正仿宋_GBK" w:hint="eastAsia"/>
          <w:sz w:val="32"/>
          <w:szCs w:val="32"/>
        </w:rPr>
        <w:t>和</w:t>
      </w:r>
      <w:r>
        <w:rPr>
          <w:rFonts w:eastAsia="方正仿宋_GBK" w:hint="eastAsia"/>
          <w:sz w:val="32"/>
          <w:szCs w:val="32"/>
        </w:rPr>
        <w:t>VOCs</w:t>
      </w:r>
      <w:r>
        <w:rPr>
          <w:rFonts w:eastAsia="方正仿宋_GBK" w:hint="eastAsia"/>
          <w:sz w:val="32"/>
          <w:szCs w:val="32"/>
        </w:rPr>
        <w:t>，继续推进</w:t>
      </w:r>
      <w:r>
        <w:rPr>
          <w:rFonts w:eastAsia="方正仿宋_GBK" w:hint="eastAsia"/>
          <w:sz w:val="32"/>
          <w:szCs w:val="32"/>
        </w:rPr>
        <w:t>NOX</w:t>
      </w:r>
      <w:r>
        <w:rPr>
          <w:rFonts w:eastAsia="方正仿宋_GBK" w:hint="eastAsia"/>
          <w:sz w:val="32"/>
          <w:szCs w:val="32"/>
        </w:rPr>
        <w:t>和</w:t>
      </w:r>
      <w:r>
        <w:rPr>
          <w:rFonts w:eastAsia="方正仿宋_GBK" w:hint="eastAsia"/>
          <w:sz w:val="32"/>
          <w:szCs w:val="32"/>
        </w:rPr>
        <w:t>VOCs</w:t>
      </w:r>
      <w:r>
        <w:rPr>
          <w:rFonts w:eastAsia="方正仿宋_GBK" w:hint="eastAsia"/>
          <w:sz w:val="32"/>
          <w:szCs w:val="32"/>
        </w:rPr>
        <w:t>排放的重点行业、重点领域治理，加强挥发性有机物的治理短板，推进医药制造、石油炼制、有机化工、木材加工、包装印刷等重点行业挥发性有机物深化治理，减少形成臭氧污染的前体物。</w:t>
      </w:r>
    </w:p>
    <w:p w:rsidR="003559CE" w:rsidRDefault="00660578">
      <w:pPr>
        <w:spacing w:line="590" w:lineRule="exact"/>
        <w:ind w:firstLineChars="200" w:firstLine="608"/>
        <w:outlineLvl w:val="2"/>
        <w:rPr>
          <w:rFonts w:eastAsia="方正黑体_GBK"/>
          <w:sz w:val="32"/>
          <w:szCs w:val="32"/>
        </w:rPr>
      </w:pPr>
      <w:bookmarkStart w:id="57" w:name="_Toc103332806"/>
      <w:r>
        <w:rPr>
          <w:rFonts w:eastAsia="方正黑体_GBK" w:hint="eastAsia"/>
          <w:sz w:val="32"/>
          <w:szCs w:val="32"/>
        </w:rPr>
        <w:t>二、推进绿色低碳发展</w:t>
      </w:r>
      <w:bookmarkEnd w:id="57"/>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深化推进传统产业低碳转型，鼓励开展智能工厂、数字车间</w:t>
      </w:r>
      <w:r>
        <w:rPr>
          <w:rFonts w:eastAsia="方正仿宋_GBK" w:hint="eastAsia"/>
          <w:sz w:val="32"/>
          <w:szCs w:val="32"/>
        </w:rPr>
        <w:lastRenderedPageBreak/>
        <w:t>升级改造，推进传统产业的绿色化循环化改造，严控高耗能、高排放行业产能扩张，提高准入门槛，优化品种结构。持续降低工业碳排放，推动重点行业企业开展碳排放对标活动，强化从生产源头、生产过程到产品的全过程碳排放管理。推进农业低碳融合发展，实施农业绿色发展行动，推进化肥使用减量增效，加大生物农药推广力度，实施绿色环保农机装备与技术示范工程，推广农业固碳技术。</w:t>
      </w:r>
    </w:p>
    <w:p w:rsidR="003559CE" w:rsidRDefault="00660578">
      <w:pPr>
        <w:spacing w:line="590" w:lineRule="exact"/>
        <w:ind w:firstLineChars="200" w:firstLine="608"/>
        <w:outlineLvl w:val="2"/>
        <w:rPr>
          <w:rFonts w:eastAsia="方正黑体_GBK"/>
          <w:sz w:val="32"/>
          <w:szCs w:val="32"/>
        </w:rPr>
      </w:pPr>
      <w:bookmarkStart w:id="58" w:name="_Toc103332807"/>
      <w:r>
        <w:rPr>
          <w:rFonts w:eastAsia="方正黑体_GBK" w:hint="eastAsia"/>
          <w:sz w:val="32"/>
          <w:szCs w:val="32"/>
        </w:rPr>
        <w:t>三、推进产业结构减排</w:t>
      </w:r>
      <w:bookmarkEnd w:id="58"/>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提高节能环保准入门槛，产能过剩行业不得审批、核准和备案新增产能项目。化解钢铁、水泥、砖</w:t>
      </w:r>
      <w:r>
        <w:rPr>
          <w:rFonts w:eastAsia="方正仿宋_GBK" w:hint="eastAsia"/>
          <w:sz w:val="32"/>
          <w:szCs w:val="32"/>
        </w:rPr>
        <w:t>瓦等方面过剩产能，鼓励通过主动压减、兼并重组、转型转产、搬迁改造等途径，退出部分过剩产能。依法依规加快淘汰落后、低端低效产能，鼓励优势企业兼并、收购、重组落后产能企业，鼓励企业加快生产技术装备更新换代，倒逼产业转型升级。</w:t>
      </w:r>
    </w:p>
    <w:p w:rsidR="003559CE" w:rsidRDefault="00660578">
      <w:pPr>
        <w:spacing w:line="590" w:lineRule="exact"/>
        <w:ind w:firstLineChars="200" w:firstLine="608"/>
        <w:outlineLvl w:val="2"/>
        <w:rPr>
          <w:rFonts w:eastAsia="方正黑体_GBK"/>
          <w:sz w:val="32"/>
          <w:szCs w:val="32"/>
        </w:rPr>
      </w:pPr>
      <w:bookmarkStart w:id="59" w:name="_Toc103332808"/>
      <w:r>
        <w:rPr>
          <w:rFonts w:eastAsia="方正黑体_GBK" w:hint="eastAsia"/>
          <w:sz w:val="32"/>
          <w:szCs w:val="32"/>
        </w:rPr>
        <w:t>四、推广节能改造</w:t>
      </w:r>
      <w:bookmarkEnd w:id="59"/>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根据《六安市叶集区供热专项规划（</w:t>
      </w:r>
      <w:r>
        <w:rPr>
          <w:rFonts w:eastAsia="方正仿宋_GBK" w:hint="eastAsia"/>
          <w:sz w:val="32"/>
          <w:szCs w:val="32"/>
        </w:rPr>
        <w:t>2019</w:t>
      </w:r>
      <w:r>
        <w:rPr>
          <w:rFonts w:eastAsia="方正仿宋_GBK" w:hint="eastAsia"/>
          <w:sz w:val="32"/>
          <w:szCs w:val="32"/>
        </w:rPr>
        <w:t>—</w:t>
      </w:r>
      <w:r>
        <w:rPr>
          <w:rFonts w:eastAsia="方正仿宋_GBK" w:hint="eastAsia"/>
          <w:sz w:val="32"/>
          <w:szCs w:val="32"/>
        </w:rPr>
        <w:t>2030</w:t>
      </w:r>
      <w:r>
        <w:rPr>
          <w:rFonts w:eastAsia="方正仿宋_GBK" w:hint="eastAsia"/>
          <w:sz w:val="32"/>
          <w:szCs w:val="32"/>
        </w:rPr>
        <w:t>）》，加大集中供热、联片并网改造推进力度，按照集中供热管理办法及相关规划要求，建设供热主干线，形成完善的供热网。加快全区电力基础设施改造，全面提升电网供电、并网能力和质量，实现区域电网供电服务均等化。完善管道燃气基础设施建设，敷设高压</w:t>
      </w:r>
      <w:r>
        <w:rPr>
          <w:rFonts w:eastAsia="方正仿宋_GBK" w:hint="eastAsia"/>
          <w:sz w:val="32"/>
          <w:szCs w:val="32"/>
        </w:rPr>
        <w:lastRenderedPageBreak/>
        <w:t>燃气管网、中压燃气管网，加快长输管线叶集分输站和中压门站项目建设。加强燃煤锅炉整治，对燃煤锅炉、燃气锅炉、生物质锅炉等推进淘汰、清洁能源替代、超低排放改造、低氮改造，在供热供气管网不能覆盖的区域，改用电、新能源或洁净能源，应用高</w:t>
      </w:r>
      <w:r>
        <w:rPr>
          <w:rFonts w:eastAsia="方正仿宋_GBK" w:hint="eastAsia"/>
          <w:sz w:val="32"/>
          <w:szCs w:val="32"/>
        </w:rPr>
        <w:t>效节能环保型锅炉。</w:t>
      </w:r>
    </w:p>
    <w:p w:rsidR="003559CE" w:rsidRDefault="00660578">
      <w:pPr>
        <w:spacing w:line="590" w:lineRule="exact"/>
        <w:ind w:firstLineChars="200" w:firstLine="608"/>
        <w:outlineLvl w:val="2"/>
        <w:rPr>
          <w:rFonts w:eastAsia="方正黑体_GBK"/>
          <w:sz w:val="32"/>
          <w:szCs w:val="32"/>
        </w:rPr>
      </w:pPr>
      <w:bookmarkStart w:id="60" w:name="_Toc103332809"/>
      <w:r>
        <w:rPr>
          <w:rFonts w:eastAsia="方正黑体_GBK" w:hint="eastAsia"/>
          <w:sz w:val="32"/>
          <w:szCs w:val="32"/>
        </w:rPr>
        <w:t>五、深化工业废气防治</w:t>
      </w:r>
      <w:bookmarkEnd w:id="60"/>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推广清洁生产先进适用技术，鼓励企业通过技术改造，采用国内外的先进工艺、设备，实现物料循环利用，减少物料、能量消耗和污染物的排放。在有机化工、表面涂装、包装印刷、汽修等重点行业以及模板、家具行业等主导行业实施挥发性有机物综合整治，实施挥发性有机物综合治理工程，推进园区企业集中供胶、供热，建设小微家具集中喷涂中心，确保污染物全部集中处理。</w:t>
      </w:r>
    </w:p>
    <w:p w:rsidR="003559CE" w:rsidRDefault="00660578">
      <w:pPr>
        <w:spacing w:line="590" w:lineRule="exact"/>
        <w:ind w:firstLineChars="200" w:firstLine="608"/>
        <w:outlineLvl w:val="2"/>
        <w:rPr>
          <w:rFonts w:eastAsia="方正黑体_GBK"/>
          <w:sz w:val="32"/>
          <w:szCs w:val="32"/>
        </w:rPr>
      </w:pPr>
      <w:bookmarkStart w:id="61" w:name="_Toc103332810"/>
      <w:r>
        <w:rPr>
          <w:rFonts w:eastAsia="方正黑体_GBK" w:hint="eastAsia"/>
          <w:sz w:val="32"/>
          <w:szCs w:val="32"/>
        </w:rPr>
        <w:t>六、巩固扬尘污染防治</w:t>
      </w:r>
      <w:bookmarkEnd w:id="61"/>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在建工地必须做到工地周边围挡（含围挡设置喷雾设施）、物料堆放覆盖、土方开挖湿法作业、路面硬化、出入车辆清洗、渣</w:t>
      </w:r>
      <w:r>
        <w:rPr>
          <w:rFonts w:eastAsia="方正仿宋_GBK" w:hint="eastAsia"/>
          <w:sz w:val="32"/>
          <w:szCs w:val="32"/>
        </w:rPr>
        <w:t>土车辆密闭运输“六个百分之百”。严格落实渣土运输“三管一重一评比”管理办法，实行双月考核制度，推行渣土“出、运、倒”全过程联控、闭合监管，严禁带泥上路和抛洒滴漏。加强城市道路清扫保洁和洒水抑尘，市区主要道路严格每日两扫两保六</w:t>
      </w:r>
      <w:r>
        <w:rPr>
          <w:rFonts w:eastAsia="方正仿宋_GBK" w:hint="eastAsia"/>
          <w:sz w:val="32"/>
          <w:szCs w:val="32"/>
        </w:rPr>
        <w:lastRenderedPageBreak/>
        <w:t>洒水作业要求。</w:t>
      </w:r>
    </w:p>
    <w:p w:rsidR="003559CE" w:rsidRDefault="00660578">
      <w:pPr>
        <w:spacing w:line="590" w:lineRule="exact"/>
        <w:ind w:firstLineChars="200" w:firstLine="608"/>
        <w:outlineLvl w:val="2"/>
        <w:rPr>
          <w:rFonts w:eastAsia="方正黑体_GBK"/>
          <w:sz w:val="32"/>
          <w:szCs w:val="32"/>
        </w:rPr>
      </w:pPr>
      <w:bookmarkStart w:id="62" w:name="_Toc103332811"/>
      <w:r>
        <w:rPr>
          <w:rFonts w:eastAsia="方正黑体_GBK" w:hint="eastAsia"/>
          <w:sz w:val="32"/>
          <w:szCs w:val="32"/>
        </w:rPr>
        <w:t>七、强化机动车船污染防治</w:t>
      </w:r>
      <w:bookmarkEnd w:id="62"/>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根据柴油货车污染治理攻坚战行动计划要求，推进柴油货车的监控、提标、淘汰、核查各项工作。强化全区机动车尾气排放环境管理，实施强制检测并淘汰不符合环保排放标准的机动车。解决机动车尾气污染。机动车排气污染监管中心建成覆盖全区的机动车排气检测站点，对排气</w:t>
      </w:r>
      <w:r>
        <w:rPr>
          <w:rFonts w:eastAsia="方正仿宋_GBK" w:hint="eastAsia"/>
          <w:sz w:val="32"/>
          <w:szCs w:val="32"/>
        </w:rPr>
        <w:t>不达标车辆，不得发放环保合格标志，不予核发车辆检验合格标志，转入的机动车执行新车标准。建立完善长效管控机制，强化加油站、油库等油气回收设施的日常监管。按照省统一部署，加快实施国</w:t>
      </w:r>
      <w:r>
        <w:rPr>
          <w:rFonts w:eastAsia="方正仿宋_GBK" w:hint="eastAsia"/>
          <w:sz w:val="32"/>
          <w:szCs w:val="32"/>
        </w:rPr>
        <w:t>VI</w:t>
      </w:r>
      <w:r>
        <w:rPr>
          <w:rFonts w:eastAsia="方正仿宋_GBK" w:hint="eastAsia"/>
          <w:sz w:val="32"/>
          <w:szCs w:val="32"/>
        </w:rPr>
        <w:t>汽油标准，打击非法油品经营行为。</w:t>
      </w:r>
    </w:p>
    <w:p w:rsidR="003559CE" w:rsidRDefault="00660578">
      <w:pPr>
        <w:spacing w:line="590" w:lineRule="exact"/>
        <w:ind w:firstLineChars="200" w:firstLine="608"/>
        <w:outlineLvl w:val="2"/>
        <w:rPr>
          <w:rFonts w:eastAsia="方正黑体_GBK"/>
          <w:sz w:val="32"/>
          <w:szCs w:val="32"/>
        </w:rPr>
      </w:pPr>
      <w:bookmarkStart w:id="63" w:name="_Toc103332812"/>
      <w:r>
        <w:rPr>
          <w:rFonts w:eastAsia="方正黑体_GBK" w:hint="eastAsia"/>
          <w:sz w:val="32"/>
          <w:szCs w:val="32"/>
        </w:rPr>
        <w:t>八、加强餐饮油烟及秸秆焚烧污染防治</w:t>
      </w:r>
      <w:bookmarkEnd w:id="63"/>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餐饮服务经营场所和单位食堂必须安装油烟净化装置，城市敏感区域严禁露天烧烤，推广无炭烧烤。大力发展和扶持农机服务合作社，实施秸秆粉碎还田，鼓励引导秸秆收储体系建设，发展生物质能源，促进农作物秸秆肥料化、饲料化、基料化、燃料化、原料化利用，提高农作物秸秆综合利用率。</w:t>
      </w:r>
    </w:p>
    <w:p w:rsidR="003559CE" w:rsidRDefault="00660578">
      <w:pPr>
        <w:spacing w:line="590" w:lineRule="exact"/>
        <w:ind w:firstLineChars="200" w:firstLine="608"/>
        <w:outlineLvl w:val="2"/>
        <w:rPr>
          <w:rFonts w:eastAsia="方正黑体_GBK"/>
          <w:sz w:val="32"/>
          <w:szCs w:val="32"/>
        </w:rPr>
      </w:pPr>
      <w:bookmarkStart w:id="64" w:name="_Toc103332813"/>
      <w:r>
        <w:rPr>
          <w:rFonts w:eastAsia="方正黑体_GBK" w:hint="eastAsia"/>
          <w:sz w:val="32"/>
          <w:szCs w:val="32"/>
        </w:rPr>
        <w:t>九、完善大气污染监管应急体系建设</w:t>
      </w:r>
      <w:bookmarkEnd w:id="64"/>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开展挥发性有机物源清单建设和源解析研究，为复合型大气污染精准治理提供决策基础。加快重点污染源在线监控体系和机</w:t>
      </w:r>
      <w:r>
        <w:rPr>
          <w:rFonts w:eastAsia="方正仿宋_GBK" w:hint="eastAsia"/>
          <w:sz w:val="32"/>
          <w:szCs w:val="32"/>
        </w:rPr>
        <w:lastRenderedPageBreak/>
        <w:t>动车排污监管平台建设。鼓励监测监控设施实行第三方运营。建立重污染天气监测预警系统，完善会商研判机制，及时统一发布重污染天气预警信息。将重污染天气应急响应纳入各级政府突发事件应急管理体系。</w:t>
      </w:r>
    </w:p>
    <w:p w:rsidR="003559CE" w:rsidRDefault="003559CE">
      <w:pPr>
        <w:spacing w:line="590" w:lineRule="exact"/>
      </w:pPr>
    </w:p>
    <w:p w:rsidR="003559CE" w:rsidRDefault="00660578">
      <w:pPr>
        <w:spacing w:line="590" w:lineRule="exact"/>
        <w:jc w:val="center"/>
        <w:outlineLvl w:val="1"/>
        <w:rPr>
          <w:rFonts w:eastAsia="方正黑体_GBK"/>
          <w:sz w:val="32"/>
          <w:szCs w:val="32"/>
        </w:rPr>
      </w:pPr>
      <w:bookmarkStart w:id="65" w:name="_Toc103332814"/>
      <w:r>
        <w:rPr>
          <w:rFonts w:eastAsia="方正黑体_GBK" w:hint="eastAsia"/>
          <w:sz w:val="32"/>
          <w:szCs w:val="32"/>
        </w:rPr>
        <w:t>第三节</w:t>
      </w:r>
      <w:r>
        <w:rPr>
          <w:rFonts w:eastAsia="方正黑体_GBK" w:hint="eastAsia"/>
          <w:sz w:val="32"/>
          <w:szCs w:val="32"/>
        </w:rPr>
        <w:t xml:space="preserve">  </w:t>
      </w:r>
      <w:r>
        <w:rPr>
          <w:rFonts w:eastAsia="方正黑体_GBK" w:hint="eastAsia"/>
          <w:sz w:val="32"/>
          <w:szCs w:val="32"/>
        </w:rPr>
        <w:t>强化土壤风险管控，积极构建土壤环境管理体系</w:t>
      </w:r>
      <w:bookmarkEnd w:id="65"/>
    </w:p>
    <w:p w:rsidR="003559CE" w:rsidRDefault="003559CE">
      <w:bookmarkStart w:id="66" w:name="_Toc103332815"/>
    </w:p>
    <w:p w:rsidR="003559CE" w:rsidRDefault="00660578">
      <w:pPr>
        <w:spacing w:line="590" w:lineRule="exact"/>
        <w:ind w:firstLineChars="200" w:firstLine="608"/>
        <w:outlineLvl w:val="2"/>
        <w:rPr>
          <w:rFonts w:eastAsia="方正黑体_GBK"/>
          <w:sz w:val="32"/>
          <w:szCs w:val="32"/>
        </w:rPr>
      </w:pPr>
      <w:r>
        <w:rPr>
          <w:rFonts w:eastAsia="方正黑体_GBK" w:hint="eastAsia"/>
          <w:sz w:val="32"/>
          <w:szCs w:val="32"/>
        </w:rPr>
        <w:t>一、深化土壤详查成果运用</w:t>
      </w:r>
      <w:bookmarkEnd w:id="66"/>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全面摸清叶集区重点行业企业用地污染地块分布及其环境风险情况，建立污染地块名录及开发利用的负面清单</w:t>
      </w:r>
      <w:r>
        <w:rPr>
          <w:rFonts w:eastAsia="方正仿宋_GBK" w:hint="eastAsia"/>
          <w:sz w:val="32"/>
          <w:szCs w:val="32"/>
        </w:rPr>
        <w:t>。进一步优化调整土壤环境质量类别划定，逐步推进林地、草地等其他农用地土壤环境质量类别划分。有效利用在产企业详查评估成果，动态更新建设用地土壤污染风险源清单、建设用地风险管控和修复名录，加强土壤污染状况调查</w:t>
      </w:r>
      <w:r>
        <w:rPr>
          <w:rFonts w:eastAsia="方正仿宋_GBK" w:cs="仿宋_GB2312" w:hint="eastAsia"/>
          <w:sz w:val="32"/>
          <w:szCs w:val="32"/>
        </w:rPr>
        <w:t>和风险管控以及治理修复项目储备。</w:t>
      </w:r>
    </w:p>
    <w:p w:rsidR="003559CE" w:rsidRDefault="00660578">
      <w:pPr>
        <w:spacing w:line="590" w:lineRule="exact"/>
        <w:ind w:firstLineChars="200" w:firstLine="608"/>
        <w:outlineLvl w:val="2"/>
        <w:rPr>
          <w:rFonts w:eastAsia="方正黑体_GBK"/>
          <w:sz w:val="32"/>
          <w:szCs w:val="32"/>
        </w:rPr>
      </w:pPr>
      <w:bookmarkStart w:id="67" w:name="_Toc103332816"/>
      <w:r>
        <w:rPr>
          <w:rFonts w:eastAsia="方正黑体_GBK" w:hint="eastAsia"/>
          <w:sz w:val="32"/>
          <w:szCs w:val="32"/>
        </w:rPr>
        <w:t>二、强化土壤污染风险管控</w:t>
      </w:r>
      <w:bookmarkEnd w:id="67"/>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动态建立污染地块名录、建设用地土壤污染风险管控和修复名录，落实建设用地土壤污染状况调查、风险评估、风险管控和修复效果评估报告评审结果信息公开要求。对纳入土壤污染重点监管单位名录的企业，监督土壤污染重点监管单位全面落实土壤污染防治义务。</w:t>
      </w:r>
    </w:p>
    <w:p w:rsidR="003559CE" w:rsidRDefault="00660578">
      <w:pPr>
        <w:spacing w:line="590" w:lineRule="exact"/>
        <w:ind w:firstLineChars="200" w:firstLine="608"/>
        <w:outlineLvl w:val="2"/>
        <w:rPr>
          <w:rFonts w:eastAsia="方正黑体_GBK"/>
          <w:sz w:val="32"/>
          <w:szCs w:val="32"/>
        </w:rPr>
      </w:pPr>
      <w:bookmarkStart w:id="68" w:name="_Toc103332817"/>
      <w:r>
        <w:rPr>
          <w:rFonts w:eastAsia="方正黑体_GBK" w:hint="eastAsia"/>
          <w:sz w:val="32"/>
          <w:szCs w:val="32"/>
        </w:rPr>
        <w:lastRenderedPageBreak/>
        <w:t>三、加强土壤</w:t>
      </w:r>
      <w:r>
        <w:rPr>
          <w:rFonts w:eastAsia="方正黑体_GBK" w:hint="eastAsia"/>
          <w:sz w:val="32"/>
          <w:szCs w:val="32"/>
        </w:rPr>
        <w:t>污染治理与修复</w:t>
      </w:r>
      <w:bookmarkEnd w:id="68"/>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加强建设用地土壤污染风险管控或修复方案备案管理，对列入建设用地土壤污染风险管控或修复名录的地块，各地要督促土壤污染责任人或土地使用权人编制风险管控或治理修复方案，实施风险管控和修复措施，经专家论证后，报所在地生态环境部门备案。土壤污染修复方法可根据调查结果采用诸如“稳定化技术修复”“微生物技术修复”“植物修复”“增值型修复”等方式进行。同时要强化污染地块土壤污染修复的环境监管，督促风险管控或修复责任主体落实施工期环境保护措施，妥善处置二次污染物。</w:t>
      </w:r>
    </w:p>
    <w:p w:rsidR="003559CE" w:rsidRDefault="00660578">
      <w:pPr>
        <w:spacing w:line="590" w:lineRule="exact"/>
        <w:ind w:firstLineChars="200" w:firstLine="608"/>
        <w:outlineLvl w:val="2"/>
        <w:rPr>
          <w:rFonts w:eastAsia="方正黑体_GBK"/>
          <w:sz w:val="32"/>
          <w:szCs w:val="32"/>
        </w:rPr>
      </w:pPr>
      <w:bookmarkStart w:id="69" w:name="_Toc103332818"/>
      <w:r>
        <w:rPr>
          <w:rFonts w:eastAsia="方正黑体_GBK" w:hint="eastAsia"/>
          <w:sz w:val="32"/>
          <w:szCs w:val="32"/>
        </w:rPr>
        <w:t>四、强化土壤污染源头防控</w:t>
      </w:r>
      <w:bookmarkEnd w:id="69"/>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严控工业污染。列入</w:t>
      </w:r>
      <w:r>
        <w:rPr>
          <w:rFonts w:eastAsia="方正仿宋_GBK" w:hint="eastAsia"/>
          <w:sz w:val="32"/>
          <w:szCs w:val="32"/>
        </w:rPr>
        <w:t>土壤环境重点监管企业名单的企业每年要自行或委托有资质的环境检测机构，对用地进行土壤和地下水环境监测，结果向社会公开。环境保护部门要定期对辖区内重点监管企业和工业园区周边开展土壤和地下水环境监测。同时加强工业固体废物堆存场所规范管理，完善“防扬散、防流失、防渗漏”设施。</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加强农业面源污染防治。全面推进农业清洁生产工作，加强农作物秸秆农膜回收利用，严厉打击违法生产和销售不合格农膜的行为，健全废弃农膜回收贮运和综合利用网络。全面实施化肥</w:t>
      </w:r>
      <w:r>
        <w:rPr>
          <w:rFonts w:eastAsia="方正仿宋_GBK" w:hint="eastAsia"/>
          <w:sz w:val="32"/>
          <w:szCs w:val="32"/>
        </w:rPr>
        <w:lastRenderedPageBreak/>
        <w:t>农药使用量零增长减量化行动方案，开展农药包装废弃物回收工作。推动农药购买实名制</w:t>
      </w:r>
      <w:r>
        <w:rPr>
          <w:rFonts w:eastAsia="方正仿宋_GBK" w:hint="eastAsia"/>
          <w:sz w:val="32"/>
          <w:szCs w:val="32"/>
        </w:rPr>
        <w:t>、重要水体周边化肥限量使用制，加强农业投入品规范化管理。</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70" w:name="_Toc103332819"/>
      <w:r>
        <w:rPr>
          <w:rFonts w:eastAsia="方正黑体_GBK" w:hint="eastAsia"/>
          <w:sz w:val="32"/>
          <w:szCs w:val="32"/>
        </w:rPr>
        <w:t>第四节</w:t>
      </w:r>
      <w:r>
        <w:rPr>
          <w:rFonts w:eastAsia="方正黑体_GBK" w:hint="eastAsia"/>
          <w:sz w:val="32"/>
          <w:szCs w:val="32"/>
        </w:rPr>
        <w:t xml:space="preserve">  </w:t>
      </w:r>
      <w:r>
        <w:rPr>
          <w:rFonts w:eastAsia="方正黑体_GBK" w:hint="eastAsia"/>
          <w:sz w:val="32"/>
          <w:szCs w:val="32"/>
        </w:rPr>
        <w:t>加快生态建设力度，维护保障生态安全</w:t>
      </w:r>
      <w:bookmarkEnd w:id="70"/>
    </w:p>
    <w:p w:rsidR="003559CE" w:rsidRDefault="003559CE"/>
    <w:p w:rsidR="003559CE" w:rsidRDefault="00660578">
      <w:pPr>
        <w:spacing w:line="590" w:lineRule="exact"/>
        <w:ind w:firstLineChars="200" w:firstLine="608"/>
        <w:outlineLvl w:val="2"/>
        <w:rPr>
          <w:rFonts w:eastAsia="方正黑体_GBK"/>
          <w:sz w:val="32"/>
          <w:szCs w:val="32"/>
        </w:rPr>
      </w:pPr>
      <w:bookmarkStart w:id="71" w:name="_Toc103332820"/>
      <w:r>
        <w:rPr>
          <w:rFonts w:eastAsia="方正黑体_GBK" w:hint="eastAsia"/>
          <w:sz w:val="32"/>
          <w:szCs w:val="32"/>
        </w:rPr>
        <w:t>一、强化森林生态保护与建设</w:t>
      </w:r>
      <w:bookmarkEnd w:id="71"/>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提高人民群众参与保护森林资源的积极性，保护生态公益林；优化调整林分结构，改造低质低效林，建设水源涵养林，打造生态风景林，全面提升森林资源质量。推进现代农业科技示范园区和集体林业综合改革试验示范区建设，实施大径材及乡土珍贵树种培育工程，建设国家木材战略储备基地。全面提升森林火灾和林业有害生物综合防控能力，确保森林资源安全。加强自然保护区和全国木材战略储备生产基地建设，加大森林资源培育保护力度。鼓励林农大力发展特色林业产业，最大限度把资源优势转化成经济优势，推动民生林业健康发展。</w:t>
      </w:r>
    </w:p>
    <w:p w:rsidR="003559CE" w:rsidRDefault="00660578">
      <w:pPr>
        <w:spacing w:line="590" w:lineRule="exact"/>
        <w:ind w:firstLineChars="200" w:firstLine="608"/>
        <w:outlineLvl w:val="2"/>
        <w:rPr>
          <w:rFonts w:eastAsia="方正黑体_GBK"/>
          <w:sz w:val="32"/>
          <w:szCs w:val="32"/>
        </w:rPr>
      </w:pPr>
      <w:bookmarkStart w:id="72" w:name="_Toc103332821"/>
      <w:r>
        <w:rPr>
          <w:rFonts w:eastAsia="方正黑体_GBK" w:hint="eastAsia"/>
          <w:sz w:val="32"/>
          <w:szCs w:val="32"/>
        </w:rPr>
        <w:t>二、加强生物多样性保护</w:t>
      </w:r>
      <w:bookmarkEnd w:id="72"/>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依托现</w:t>
      </w:r>
      <w:r>
        <w:rPr>
          <w:rFonts w:eastAsia="方正仿宋_GBK" w:hint="eastAsia"/>
          <w:sz w:val="32"/>
          <w:szCs w:val="32"/>
        </w:rPr>
        <w:t>有生物多样性的监测力量，构建更全面、更完整的生物多样性监测网络体系，开展观察性、系统性监测，对特有性、指示性水生物种及濒危水生动物开展调查统计，对列入国家、省</w:t>
      </w:r>
      <w:r>
        <w:rPr>
          <w:rFonts w:eastAsia="方正仿宋_GBK" w:hint="eastAsia"/>
          <w:sz w:val="32"/>
          <w:szCs w:val="32"/>
        </w:rPr>
        <w:lastRenderedPageBreak/>
        <w:t>级重点保护名录中的野生动植物全面开展本底资源调查与编目。涉及生物多样性保护的区域应禁止开发与保护无关的建设活动，特别是对生物多样性保护冲击大的一些交通、旅游、能源、水利等基础建设项目。扩大森林、河流、湿地等自然生态系统保护面积，加强珍稀野生动物原地保护，开展自然保护区生物多样性保护技术、管理政策等方面的研究。</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加强乡土树种保护利用，建立乡土树种种质资源</w:t>
      </w:r>
      <w:r>
        <w:rPr>
          <w:rFonts w:eastAsia="方正仿宋_GBK" w:hint="eastAsia"/>
          <w:sz w:val="32"/>
          <w:szCs w:val="32"/>
        </w:rPr>
        <w:t>库，建设乡土树种良种扩繁基地和应用示范基地，进行移植保护，提纯复壮，推广利用。积极收集、整理农林业种质资源品种，提出农林产品种质资源保护名录。</w:t>
      </w:r>
    </w:p>
    <w:p w:rsidR="003559CE" w:rsidRDefault="00660578">
      <w:pPr>
        <w:spacing w:line="590" w:lineRule="exact"/>
        <w:ind w:firstLineChars="200" w:firstLine="608"/>
        <w:outlineLvl w:val="2"/>
        <w:rPr>
          <w:rFonts w:eastAsia="方正黑体_GBK"/>
          <w:sz w:val="32"/>
          <w:szCs w:val="32"/>
        </w:rPr>
      </w:pPr>
      <w:bookmarkStart w:id="73" w:name="_Toc103332822"/>
      <w:r>
        <w:rPr>
          <w:rFonts w:eastAsia="方正黑体_GBK" w:hint="eastAsia"/>
          <w:sz w:val="32"/>
          <w:szCs w:val="32"/>
        </w:rPr>
        <w:t>三、严防外来物种入侵</w:t>
      </w:r>
      <w:bookmarkEnd w:id="73"/>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确定生态环境特殊和脆弱区域，以及内陆水域等应作为外来入侵物种防治工作的重点区域，加强对重点保护物种的保护力度。按照预防为主的原则，加强对物种引进的监管工作。加强有关部门的联合，在做好外来入侵物种情况调查的基础上，要制定外来入侵物种防治计划，有目的、有组织地开展除治工作。</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74" w:name="_Toc103332823"/>
      <w:r>
        <w:rPr>
          <w:rFonts w:eastAsia="方正黑体_GBK" w:hint="eastAsia"/>
          <w:sz w:val="32"/>
          <w:szCs w:val="32"/>
        </w:rPr>
        <w:t>第五节</w:t>
      </w:r>
      <w:r>
        <w:rPr>
          <w:rFonts w:eastAsia="方正黑体_GBK" w:hint="eastAsia"/>
          <w:sz w:val="32"/>
          <w:szCs w:val="32"/>
        </w:rPr>
        <w:t xml:space="preserve">  </w:t>
      </w:r>
      <w:r>
        <w:rPr>
          <w:rFonts w:eastAsia="方正黑体_GBK" w:hint="eastAsia"/>
          <w:sz w:val="32"/>
          <w:szCs w:val="32"/>
        </w:rPr>
        <w:t>改善环境安全总体态势，加强环境风险防控</w:t>
      </w:r>
      <w:bookmarkEnd w:id="74"/>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建立健全污染源和环境</w:t>
      </w:r>
      <w:r>
        <w:rPr>
          <w:rFonts w:eastAsia="方正仿宋_GBK" w:hint="eastAsia"/>
          <w:sz w:val="32"/>
          <w:szCs w:val="32"/>
        </w:rPr>
        <w:t>质量预警监测机制，提高环境突发事</w:t>
      </w:r>
      <w:r>
        <w:rPr>
          <w:rFonts w:eastAsia="方正仿宋_GBK" w:hint="eastAsia"/>
          <w:sz w:val="32"/>
          <w:szCs w:val="32"/>
        </w:rPr>
        <w:lastRenderedPageBreak/>
        <w:t>件应急处置能力。全面排查重金属污染企业，实行涉重企业的强制性清洁生产审核，加强重金属污染防治监测。推进城乡垃圾分类收集试点工作，建设厨余垃圾处理示范工程。完善危险废物及医疗废物收运体系及监管，完善区乡二级危险废物管理动态数据库和重点危废企业的视频监控系统，推进工业固废综合利用产业化，规范污泥综合利用和处置，建立电子废物回收利用体系。完善核与辐射安全监管能力工程建设，增强突发性辐射事件应急处置能力、加强辐射环境质量监测、辐射源远程安全监控和监管信息系统建设</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75" w:name="_Toc103332824"/>
      <w:r>
        <w:rPr>
          <w:rFonts w:eastAsia="方正黑体_GBK" w:hint="eastAsia"/>
          <w:sz w:val="32"/>
          <w:szCs w:val="32"/>
        </w:rPr>
        <w:t>第六节</w:t>
      </w:r>
      <w:r>
        <w:rPr>
          <w:rFonts w:eastAsia="方正黑体_GBK" w:hint="eastAsia"/>
          <w:sz w:val="32"/>
          <w:szCs w:val="32"/>
        </w:rPr>
        <w:t xml:space="preserve">  </w:t>
      </w:r>
      <w:r>
        <w:rPr>
          <w:rFonts w:eastAsia="方正黑体_GBK" w:hint="eastAsia"/>
          <w:sz w:val="32"/>
          <w:szCs w:val="32"/>
        </w:rPr>
        <w:t>完善环境</w:t>
      </w:r>
      <w:r>
        <w:rPr>
          <w:rFonts w:eastAsia="方正黑体_GBK" w:hint="eastAsia"/>
          <w:sz w:val="32"/>
          <w:szCs w:val="32"/>
        </w:rPr>
        <w:t>监管体系，加强能力建设</w:t>
      </w:r>
      <w:bookmarkEnd w:id="75"/>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加强环保机构队伍建设，落实执法装备、设备工程，提高监测监察执法人员业务素质，完善臭氧、细颗粒物（</w:t>
      </w:r>
      <w:r>
        <w:rPr>
          <w:rFonts w:eastAsia="方正仿宋_GBK" w:hint="eastAsia"/>
          <w:sz w:val="32"/>
          <w:szCs w:val="32"/>
        </w:rPr>
        <w:t>PM</w:t>
      </w:r>
      <w:r>
        <w:rPr>
          <w:rFonts w:eastAsia="方正仿宋_GBK" w:hint="eastAsia"/>
          <w:sz w:val="32"/>
          <w:szCs w:val="32"/>
          <w:vertAlign w:val="subscript"/>
        </w:rPr>
        <w:t>2.5</w:t>
      </w:r>
      <w:r>
        <w:rPr>
          <w:rFonts w:eastAsia="方正仿宋_GBK" w:hint="eastAsia"/>
          <w:sz w:val="32"/>
          <w:szCs w:val="32"/>
        </w:rPr>
        <w:t>）、挥发性有机物（</w:t>
      </w:r>
      <w:r>
        <w:rPr>
          <w:rFonts w:eastAsia="方正仿宋_GBK" w:hint="eastAsia"/>
          <w:sz w:val="32"/>
          <w:szCs w:val="32"/>
        </w:rPr>
        <w:t>VOCs</w:t>
      </w:r>
      <w:r>
        <w:rPr>
          <w:rFonts w:eastAsia="方正仿宋_GBK" w:hint="eastAsia"/>
          <w:sz w:val="32"/>
          <w:szCs w:val="32"/>
        </w:rPr>
        <w:t>）、温室气体、水质全分析、有毒有害物质等监测体系。完善生态环境监控一体化建设工程，实现大数据平台信息共享。建立上下联动的全区危险废物和应急风险源监控系统。实施信息化基础设施建设工程，构建水、大气信息采集系统、传输系统、处理系统、在线监测、监控系统和污染预报分析系统。重视基层环境监察执法人员各类办公设施配置，不断增加对乡镇</w:t>
      </w:r>
      <w:r>
        <w:rPr>
          <w:rFonts w:eastAsia="方正仿宋_GBK" w:hint="eastAsia"/>
          <w:sz w:val="32"/>
          <w:szCs w:val="32"/>
        </w:rPr>
        <w:lastRenderedPageBreak/>
        <w:t>（街道）、园区环境管理基础设施建设的投入，为监管能力的提升提供保障。</w:t>
      </w:r>
    </w:p>
    <w:p w:rsidR="003559CE" w:rsidRDefault="00660578">
      <w:pPr>
        <w:spacing w:line="590" w:lineRule="exact"/>
        <w:jc w:val="center"/>
        <w:outlineLvl w:val="0"/>
        <w:rPr>
          <w:rFonts w:eastAsia="方正仿宋_GBK"/>
          <w:sz w:val="32"/>
          <w:szCs w:val="32"/>
        </w:rPr>
      </w:pPr>
      <w:r>
        <w:rPr>
          <w:rFonts w:eastAsia="方正仿宋_GBK"/>
          <w:sz w:val="32"/>
          <w:szCs w:val="32"/>
        </w:rPr>
        <w:br w:type="page"/>
      </w:r>
      <w:bookmarkStart w:id="76" w:name="_Toc103332825"/>
    </w:p>
    <w:p w:rsidR="003559CE" w:rsidRDefault="003559CE">
      <w:pPr>
        <w:spacing w:line="590" w:lineRule="exact"/>
      </w:pPr>
    </w:p>
    <w:p w:rsidR="003559CE" w:rsidRDefault="00660578">
      <w:pPr>
        <w:spacing w:line="590" w:lineRule="exact"/>
        <w:jc w:val="center"/>
        <w:outlineLvl w:val="0"/>
        <w:rPr>
          <w:rFonts w:eastAsia="方正小标宋_GBK"/>
          <w:sz w:val="36"/>
          <w:szCs w:val="36"/>
        </w:rPr>
      </w:pPr>
      <w:r>
        <w:rPr>
          <w:rFonts w:eastAsia="方正小标宋_GBK" w:hint="eastAsia"/>
          <w:sz w:val="36"/>
          <w:szCs w:val="36"/>
        </w:rPr>
        <w:t>第五章</w:t>
      </w:r>
      <w:r>
        <w:rPr>
          <w:rFonts w:eastAsia="方正小标宋_GBK" w:hint="eastAsia"/>
          <w:sz w:val="36"/>
          <w:szCs w:val="36"/>
        </w:rPr>
        <w:t xml:space="preserve"> </w:t>
      </w:r>
      <w:r>
        <w:rPr>
          <w:rFonts w:eastAsia="方正小标宋_GBK"/>
          <w:sz w:val="36"/>
          <w:szCs w:val="36"/>
        </w:rPr>
        <w:t xml:space="preserve"> </w:t>
      </w:r>
      <w:r>
        <w:rPr>
          <w:rFonts w:eastAsia="方正小标宋_GBK" w:hint="eastAsia"/>
          <w:sz w:val="36"/>
          <w:szCs w:val="36"/>
        </w:rPr>
        <w:t>生态空间体系</w:t>
      </w:r>
      <w:bookmarkEnd w:id="76"/>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77" w:name="_Toc103332826"/>
      <w:r>
        <w:rPr>
          <w:rFonts w:eastAsia="方正黑体_GBK" w:hint="eastAsia"/>
          <w:sz w:val="32"/>
          <w:szCs w:val="32"/>
        </w:rPr>
        <w:t>第一节</w:t>
      </w:r>
      <w:r>
        <w:rPr>
          <w:rFonts w:eastAsia="方正黑体_GBK" w:hint="eastAsia"/>
          <w:sz w:val="32"/>
          <w:szCs w:val="32"/>
        </w:rPr>
        <w:t xml:space="preserve">  </w:t>
      </w:r>
      <w:r>
        <w:rPr>
          <w:rFonts w:eastAsia="方正黑体_GBK" w:hint="eastAsia"/>
          <w:sz w:val="32"/>
          <w:szCs w:val="32"/>
        </w:rPr>
        <w:t>优化国土开发格局</w:t>
      </w:r>
      <w:bookmarkEnd w:id="77"/>
    </w:p>
    <w:p w:rsidR="003559CE" w:rsidRDefault="003559CE">
      <w:pPr>
        <w:spacing w:line="590" w:lineRule="exact"/>
      </w:pPr>
    </w:p>
    <w:p w:rsidR="003559CE" w:rsidRDefault="00660578">
      <w:pPr>
        <w:spacing w:line="590" w:lineRule="exact"/>
        <w:ind w:firstLineChars="200" w:firstLine="608"/>
        <w:outlineLvl w:val="2"/>
        <w:rPr>
          <w:rFonts w:eastAsia="方正黑体_GBK"/>
          <w:sz w:val="32"/>
          <w:szCs w:val="32"/>
        </w:rPr>
      </w:pPr>
      <w:bookmarkStart w:id="78" w:name="_Toc103332827"/>
      <w:r>
        <w:rPr>
          <w:rFonts w:eastAsia="方正黑体_GBK" w:hint="eastAsia"/>
          <w:sz w:val="32"/>
          <w:szCs w:val="32"/>
        </w:rPr>
        <w:t>一、加强耕地区域保护</w:t>
      </w:r>
      <w:bookmarkEnd w:id="78"/>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实行最严格的耕地保护制度，对新增建设用地规模实行总量控制，落实耕地占补平衡，坚决防止占多补少、占优补劣、占水田补旱地的现象。坚持数量与质量并重，严格划定基本农田，严格实行特殊保护，确保完成上级下达耕地和基本农田保护任务。加快实施沃土工程，重点支持有机肥积造和水肥一体化设施建设，鼓励农民推广秸秆还田、绿肥种植和农家肥堆积与施用等技术。贯彻落实“藏粮于地、藏粮于技”战略，以粮食生产功能区为重点，加快推进高标准农田建设。</w:t>
      </w:r>
    </w:p>
    <w:p w:rsidR="003559CE" w:rsidRDefault="00660578">
      <w:pPr>
        <w:spacing w:line="590" w:lineRule="exact"/>
        <w:ind w:firstLineChars="200" w:firstLine="608"/>
        <w:outlineLvl w:val="2"/>
        <w:rPr>
          <w:rFonts w:eastAsia="方正黑体_GBK"/>
          <w:sz w:val="32"/>
          <w:szCs w:val="32"/>
        </w:rPr>
      </w:pPr>
      <w:bookmarkStart w:id="79" w:name="_Toc103332828"/>
      <w:r>
        <w:rPr>
          <w:rFonts w:eastAsia="方正黑体_GBK" w:hint="eastAsia"/>
          <w:sz w:val="32"/>
          <w:szCs w:val="32"/>
        </w:rPr>
        <w:t>二、严守城市开发边界</w:t>
      </w:r>
      <w:bookmarkEnd w:id="79"/>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城市开发边界应纳入国土空间规划，并明确为强制性规定。在不突破土地利用总</w:t>
      </w:r>
      <w:r>
        <w:rPr>
          <w:rFonts w:eastAsia="方正仿宋_GBK" w:hint="eastAsia"/>
          <w:sz w:val="32"/>
          <w:szCs w:val="32"/>
        </w:rPr>
        <w:t>体规划建设用地规模和不违反城市总体规划强制性内容的前提下，对城市开发边界范围内的规划建设用地布局进行细化和调整，但不得改变城市开发边界的范围和形态。加强城市空间开发利用管制，划定城市开发边界红线。加强城市用</w:t>
      </w:r>
      <w:r>
        <w:rPr>
          <w:rFonts w:eastAsia="方正仿宋_GBK" w:hint="eastAsia"/>
          <w:sz w:val="32"/>
          <w:szCs w:val="32"/>
        </w:rPr>
        <w:lastRenderedPageBreak/>
        <w:t>地增量控制，推进城市新区和开发区紧凑建设。</w:t>
      </w:r>
    </w:p>
    <w:p w:rsidR="003559CE" w:rsidRDefault="00660578">
      <w:pPr>
        <w:spacing w:line="590" w:lineRule="exact"/>
        <w:ind w:firstLineChars="200" w:firstLine="608"/>
        <w:outlineLvl w:val="2"/>
        <w:rPr>
          <w:rFonts w:eastAsia="方正黑体_GBK"/>
          <w:sz w:val="32"/>
          <w:szCs w:val="32"/>
        </w:rPr>
      </w:pPr>
      <w:bookmarkStart w:id="80" w:name="_Toc103332829"/>
      <w:r>
        <w:rPr>
          <w:rFonts w:eastAsia="方正黑体_GBK" w:hint="eastAsia"/>
          <w:sz w:val="32"/>
          <w:szCs w:val="32"/>
        </w:rPr>
        <w:t>三、加强三线一单管控</w:t>
      </w:r>
      <w:bookmarkEnd w:id="80"/>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严格执行《六安市“三线一单”》的要求，实施生态保护红线、环境质量底线、资源利用上线和生态环境准入清单“三线一单”生态环境分区管控体系，为战略和规划环评落地、项目环评审批等提供硬约束，为其他环境管理工作提供空间管控依据，促进形成绿色发展方式和</w:t>
      </w:r>
      <w:r>
        <w:rPr>
          <w:rFonts w:eastAsia="方正仿宋_GBK" w:hint="eastAsia"/>
          <w:sz w:val="32"/>
          <w:szCs w:val="32"/>
        </w:rPr>
        <w:t>生产生活方式。</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81" w:name="_Toc103332830"/>
      <w:r>
        <w:rPr>
          <w:rFonts w:eastAsia="方正黑体_GBK" w:hint="eastAsia"/>
          <w:sz w:val="32"/>
          <w:szCs w:val="32"/>
        </w:rPr>
        <w:t>第二节</w:t>
      </w:r>
      <w:r>
        <w:rPr>
          <w:rFonts w:eastAsia="方正黑体_GBK" w:hint="eastAsia"/>
          <w:sz w:val="32"/>
          <w:szCs w:val="32"/>
        </w:rPr>
        <w:t xml:space="preserve">  </w:t>
      </w:r>
      <w:r>
        <w:rPr>
          <w:rFonts w:eastAsia="方正黑体_GBK" w:hint="eastAsia"/>
          <w:sz w:val="32"/>
          <w:szCs w:val="32"/>
        </w:rPr>
        <w:t>进一步优化城乡空间布局</w:t>
      </w:r>
      <w:bookmarkEnd w:id="81"/>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以建设“山水园林”城市为引领，打造“看得见山、看得见水、记得住乡愁”的魅力城市。以城区提升、城镇优化、城乡融合为抓手，推进以人为核心的新型城镇化，构建高质量的区域空间布局和支撑体系，建设皖豫边界特色城区。</w:t>
      </w:r>
    </w:p>
    <w:p w:rsidR="003559CE" w:rsidRDefault="00660578">
      <w:pPr>
        <w:spacing w:line="590" w:lineRule="exact"/>
        <w:ind w:firstLineChars="200" w:firstLine="608"/>
        <w:outlineLvl w:val="2"/>
        <w:rPr>
          <w:rFonts w:eastAsia="方正黑体_GBK"/>
          <w:sz w:val="32"/>
          <w:szCs w:val="32"/>
        </w:rPr>
      </w:pPr>
      <w:bookmarkStart w:id="82" w:name="_Toc103332831"/>
      <w:r>
        <w:rPr>
          <w:rFonts w:eastAsia="方正黑体_GBK" w:hint="eastAsia"/>
          <w:sz w:val="32"/>
          <w:szCs w:val="32"/>
        </w:rPr>
        <w:t>一、构建总体空间布局</w:t>
      </w:r>
      <w:bookmarkEnd w:id="82"/>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以皖豫边界特色城区空间规划为导向，构建全区“一轴一带一中心”总体空间布局，推动城、镇、乡联动发展，促进城（镇）、产、人高效协同。“一轴”即突出产业联动立足合六经济走廊做强叶集经济发展轴；“一带”即突出生态优势做靓史河总干沿线建设绿</w:t>
      </w:r>
      <w:r>
        <w:rPr>
          <w:rFonts w:eastAsia="方正仿宋_GBK" w:hint="eastAsia"/>
          <w:sz w:val="32"/>
          <w:szCs w:val="32"/>
        </w:rPr>
        <w:t>色振兴经济带；“一中心”即突出中心辐射做优中心城区。</w:t>
      </w:r>
    </w:p>
    <w:p w:rsidR="003559CE" w:rsidRDefault="00660578">
      <w:pPr>
        <w:spacing w:line="590" w:lineRule="exact"/>
        <w:ind w:firstLineChars="200" w:firstLine="608"/>
        <w:outlineLvl w:val="2"/>
        <w:rPr>
          <w:rFonts w:eastAsia="方正黑体_GBK"/>
          <w:sz w:val="32"/>
          <w:szCs w:val="32"/>
        </w:rPr>
      </w:pPr>
      <w:bookmarkStart w:id="83" w:name="_Toc103332832"/>
      <w:r>
        <w:rPr>
          <w:rFonts w:eastAsia="方正黑体_GBK" w:hint="eastAsia"/>
          <w:sz w:val="32"/>
          <w:szCs w:val="32"/>
        </w:rPr>
        <w:lastRenderedPageBreak/>
        <w:t>二、高水平打造特色城区</w:t>
      </w:r>
      <w:bookmarkEnd w:id="83"/>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深化“东进西融南联北扩中优”的发展思路，加快以叶集城区为重要载体的城镇化建设进程。发挥城区辐射功能，加快推动孙岗乡融入主城区，提升城区服务功能和承载能力，将叶集建设成为皖豫边界特色城区，加快融入六安主城区步伐。</w:t>
      </w:r>
    </w:p>
    <w:p w:rsidR="003559CE" w:rsidRDefault="00660578">
      <w:pPr>
        <w:spacing w:line="590" w:lineRule="exact"/>
        <w:ind w:firstLineChars="200" w:firstLine="608"/>
        <w:outlineLvl w:val="2"/>
        <w:rPr>
          <w:rFonts w:eastAsia="方正黑体_GBK"/>
          <w:sz w:val="32"/>
          <w:szCs w:val="32"/>
        </w:rPr>
      </w:pPr>
      <w:bookmarkStart w:id="84" w:name="_Toc103332833"/>
      <w:r>
        <w:rPr>
          <w:rFonts w:eastAsia="方正黑体_GBK" w:hint="eastAsia"/>
          <w:sz w:val="32"/>
          <w:szCs w:val="32"/>
        </w:rPr>
        <w:t>三、建设特色小城镇</w:t>
      </w:r>
      <w:bookmarkEnd w:id="84"/>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以城乡融合、高质量发展为导向，推进小城镇差异化、特色化、品质化发展，优化集镇空间布局，改善城镇人居环境，提升公共服务水平，促进农业转移人口就近转移和城镇基本公共服务常住人口全覆盖，发挥小城镇连城接乡桥梁</w:t>
      </w:r>
      <w:r>
        <w:rPr>
          <w:rFonts w:eastAsia="方正仿宋_GBK" w:hint="eastAsia"/>
          <w:sz w:val="32"/>
          <w:szCs w:val="32"/>
        </w:rPr>
        <w:t>纽带作用，实现乡村“镇”兴。加大姚李文化商贸名镇、洪集文化名镇、三元农创小镇建设力度，注重挖掘产业特色、人文底蕴和生态禀赋，争创省级特色小镇。</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85" w:name="_Toc103332834"/>
      <w:r>
        <w:rPr>
          <w:rFonts w:eastAsia="方正黑体_GBK" w:hint="eastAsia"/>
          <w:sz w:val="32"/>
          <w:szCs w:val="32"/>
        </w:rPr>
        <w:t>第三节</w:t>
      </w:r>
      <w:r>
        <w:rPr>
          <w:rFonts w:eastAsia="方正黑体_GBK" w:hint="eastAsia"/>
          <w:sz w:val="32"/>
          <w:szCs w:val="32"/>
        </w:rPr>
        <w:t xml:space="preserve">  </w:t>
      </w:r>
      <w:r>
        <w:rPr>
          <w:rFonts w:eastAsia="方正黑体_GBK" w:hint="eastAsia"/>
          <w:sz w:val="32"/>
          <w:szCs w:val="32"/>
        </w:rPr>
        <w:t>加强河湖水域岸线管理保护</w:t>
      </w:r>
      <w:bookmarkEnd w:id="85"/>
    </w:p>
    <w:p w:rsidR="003559CE" w:rsidRDefault="003559CE">
      <w:pPr>
        <w:spacing w:line="590" w:lineRule="exact"/>
        <w:jc w:val="center"/>
        <w:outlineLvl w:val="1"/>
        <w:rPr>
          <w:rFonts w:eastAsia="方正黑体_GBK"/>
          <w:sz w:val="32"/>
          <w:szCs w:val="32"/>
        </w:rPr>
      </w:pPr>
    </w:p>
    <w:p w:rsidR="003559CE" w:rsidRDefault="00660578">
      <w:pPr>
        <w:spacing w:line="590" w:lineRule="exact"/>
        <w:ind w:firstLineChars="200" w:firstLine="608"/>
        <w:outlineLvl w:val="2"/>
        <w:rPr>
          <w:rFonts w:eastAsia="方正黑体_GBK"/>
          <w:sz w:val="32"/>
          <w:szCs w:val="32"/>
        </w:rPr>
      </w:pPr>
      <w:bookmarkStart w:id="86" w:name="_Toc103332835"/>
      <w:r>
        <w:rPr>
          <w:rFonts w:eastAsia="方正黑体_GBK" w:hint="eastAsia"/>
          <w:sz w:val="32"/>
          <w:szCs w:val="32"/>
        </w:rPr>
        <w:t>一、加大河流生态廊道建设与管理力度</w:t>
      </w:r>
      <w:bookmarkEnd w:id="86"/>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重点以史河、马道河、沿岗河、石龙河、油坊河、沣河和汲河等为基础，构建河流廊道网络，通过这些廊道以及城区生态流的引入，完善区域景观结构。保证水系坑塘的贯通，定期疏浚河</w:t>
      </w:r>
      <w:r>
        <w:rPr>
          <w:rFonts w:eastAsia="方正仿宋_GBK" w:hint="eastAsia"/>
          <w:sz w:val="32"/>
          <w:szCs w:val="32"/>
        </w:rPr>
        <w:lastRenderedPageBreak/>
        <w:t>道，利用原有河流冲沟或在道路两侧结合道路绿化等方法建立绿色沟渠。尽量保留自然河道、坑塘、湿地、湖荡的自然形态，对重点河道与湖泊逐</w:t>
      </w:r>
      <w:r>
        <w:rPr>
          <w:rFonts w:eastAsia="方正仿宋_GBK" w:hint="eastAsia"/>
          <w:sz w:val="32"/>
          <w:szCs w:val="32"/>
        </w:rPr>
        <w:t>步进行生态护岸和河流绿带的建设。沿岸防护林建设优先采用本地树种，尽量使沿岸绿化带的树种结构与周边自然斑块的林相结构相似，构建接近自然的河流生态廊道体系。</w:t>
      </w:r>
    </w:p>
    <w:p w:rsidR="003559CE" w:rsidRDefault="00660578">
      <w:pPr>
        <w:spacing w:line="590" w:lineRule="exact"/>
        <w:ind w:firstLineChars="200" w:firstLine="608"/>
        <w:outlineLvl w:val="2"/>
        <w:rPr>
          <w:rFonts w:eastAsia="方正黑体_GBK"/>
          <w:sz w:val="32"/>
          <w:szCs w:val="32"/>
        </w:rPr>
      </w:pPr>
      <w:bookmarkStart w:id="87" w:name="_Toc103332836"/>
      <w:r>
        <w:rPr>
          <w:rFonts w:eastAsia="方正黑体_GBK" w:hint="eastAsia"/>
          <w:sz w:val="32"/>
          <w:szCs w:val="32"/>
        </w:rPr>
        <w:t>二、加强河湖岸线资源保护</w:t>
      </w:r>
      <w:bookmarkEnd w:id="87"/>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加强史河、汲河等区域河湖岸线资源保护，围绕经济社会发展大局，坚持生态优先、绿色发展，尊重河湖自然规律、生态规律和经济规律，按照“补短板、强监管、提质效”总要求，以目标和问题为导向，推动河湖水域岸线依法管理、科学保护、合理利用。要坚持规划引领、依法行政；坚持空间管控、集约利用；坚持生态修复、休养生息；坚持动态监测、科学评价。</w:t>
      </w:r>
    </w:p>
    <w:p w:rsidR="003559CE" w:rsidRDefault="00660578">
      <w:pPr>
        <w:spacing w:line="590" w:lineRule="exact"/>
        <w:jc w:val="center"/>
        <w:outlineLvl w:val="0"/>
        <w:rPr>
          <w:rFonts w:eastAsia="方正仿宋_GBK"/>
          <w:sz w:val="32"/>
          <w:szCs w:val="32"/>
        </w:rPr>
      </w:pPr>
      <w:r>
        <w:rPr>
          <w:rFonts w:eastAsia="方正仿宋_GBK"/>
          <w:sz w:val="32"/>
          <w:szCs w:val="32"/>
        </w:rPr>
        <w:br w:type="page"/>
      </w:r>
      <w:bookmarkStart w:id="88" w:name="_Toc103332837"/>
    </w:p>
    <w:p w:rsidR="003559CE" w:rsidRDefault="003559CE">
      <w:pPr>
        <w:spacing w:line="590" w:lineRule="exact"/>
      </w:pPr>
    </w:p>
    <w:p w:rsidR="003559CE" w:rsidRDefault="00660578">
      <w:pPr>
        <w:spacing w:line="590" w:lineRule="exact"/>
        <w:jc w:val="center"/>
        <w:outlineLvl w:val="0"/>
        <w:rPr>
          <w:rFonts w:eastAsia="方正小标宋_GBK"/>
          <w:sz w:val="36"/>
          <w:szCs w:val="36"/>
        </w:rPr>
      </w:pPr>
      <w:r>
        <w:rPr>
          <w:rFonts w:eastAsia="方正小标宋_GBK" w:hint="eastAsia"/>
          <w:sz w:val="36"/>
          <w:szCs w:val="36"/>
        </w:rPr>
        <w:t>第六章</w:t>
      </w:r>
      <w:r>
        <w:rPr>
          <w:rFonts w:eastAsia="方正小标宋_GBK" w:hint="eastAsia"/>
          <w:sz w:val="36"/>
          <w:szCs w:val="36"/>
        </w:rPr>
        <w:t xml:space="preserve"> </w:t>
      </w:r>
      <w:r>
        <w:rPr>
          <w:rFonts w:eastAsia="方正小标宋_GBK"/>
          <w:sz w:val="36"/>
          <w:szCs w:val="36"/>
        </w:rPr>
        <w:t xml:space="preserve"> </w:t>
      </w:r>
      <w:r>
        <w:rPr>
          <w:rFonts w:eastAsia="方正小标宋_GBK" w:hint="eastAsia"/>
          <w:sz w:val="36"/>
          <w:szCs w:val="36"/>
        </w:rPr>
        <w:t>生态经济体系</w:t>
      </w:r>
      <w:bookmarkEnd w:id="88"/>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89" w:name="_Toc103332838"/>
      <w:r>
        <w:rPr>
          <w:rFonts w:eastAsia="方正黑体_GBK" w:hint="eastAsia"/>
          <w:sz w:val="32"/>
          <w:szCs w:val="32"/>
        </w:rPr>
        <w:t>第一节</w:t>
      </w:r>
      <w:r>
        <w:rPr>
          <w:rFonts w:eastAsia="方正黑体_GBK" w:hint="eastAsia"/>
          <w:sz w:val="32"/>
          <w:szCs w:val="32"/>
        </w:rPr>
        <w:t xml:space="preserve">  </w:t>
      </w:r>
      <w:r>
        <w:rPr>
          <w:rFonts w:eastAsia="方正黑体_GBK" w:hint="eastAsia"/>
          <w:sz w:val="32"/>
          <w:szCs w:val="32"/>
        </w:rPr>
        <w:t>促进产业转型升级，构建绿色现代产业体系</w:t>
      </w:r>
      <w:bookmarkEnd w:id="89"/>
    </w:p>
    <w:p w:rsidR="003559CE" w:rsidRDefault="003559CE">
      <w:pPr>
        <w:spacing w:line="590" w:lineRule="exact"/>
        <w:jc w:val="center"/>
        <w:outlineLvl w:val="1"/>
        <w:rPr>
          <w:rFonts w:eastAsia="方正黑体_GBK"/>
          <w:sz w:val="32"/>
          <w:szCs w:val="32"/>
        </w:rPr>
      </w:pPr>
    </w:p>
    <w:p w:rsidR="003559CE" w:rsidRDefault="00660578">
      <w:pPr>
        <w:spacing w:line="590" w:lineRule="exact"/>
        <w:ind w:firstLineChars="200" w:firstLine="608"/>
        <w:outlineLvl w:val="2"/>
        <w:rPr>
          <w:rFonts w:eastAsia="方正黑体_GBK"/>
          <w:sz w:val="32"/>
          <w:szCs w:val="32"/>
        </w:rPr>
      </w:pPr>
      <w:bookmarkStart w:id="90" w:name="_Toc103332839"/>
      <w:r>
        <w:rPr>
          <w:rFonts w:eastAsia="方正黑体_GBK" w:hint="eastAsia"/>
          <w:sz w:val="32"/>
          <w:szCs w:val="32"/>
        </w:rPr>
        <w:t>一、发展生态农业</w:t>
      </w:r>
      <w:bookmarkEnd w:id="90"/>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深入实施农业供给侧结构性改革，培育新产业新业态新模式，主打绿色生态牌，做好“接二连三”大文章，构建农村一二三产业融合发展体系，创建一批农业农村产业融合典型项目。</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积极发展特色农业。深入贯彻落实“</w:t>
      </w:r>
      <w:r>
        <w:rPr>
          <w:rFonts w:eastAsia="方正仿宋_GBK" w:hint="eastAsia"/>
          <w:sz w:val="32"/>
          <w:szCs w:val="32"/>
        </w:rPr>
        <w:t>138+N</w:t>
      </w:r>
      <w:r>
        <w:rPr>
          <w:rFonts w:eastAsia="方正仿宋_GBK" w:hint="eastAsia"/>
          <w:sz w:val="32"/>
          <w:szCs w:val="32"/>
        </w:rPr>
        <w:t>”工程，开展“一区一特”全产业链创建，重点发展稻虾综合种养、精品果蔬、优质水产和地方优势畜禽养殖等，基本形成“一村一品”、“一镇一业”农业产业发展格局。实施“优势农业壮大提升工程”，加快农业产业示范园建设，围绕桃梨、香稻、蔬菜、辣椒、生猪、白鹅、土鸡、蛋鸡等重要品种，推动标准示范产区创建和集约化、规模化种植基地建设，基本形成规模产业基地。以农业生产基地和示范园区路、林、渠、田一体化治理，积极打造区域特色鲜明、科技含量较高、基础设施完善、龙头企业带动、规模产业支撑的生</w:t>
      </w:r>
      <w:r>
        <w:rPr>
          <w:rFonts w:eastAsia="方正仿宋_GBK" w:hint="eastAsia"/>
          <w:sz w:val="32"/>
          <w:szCs w:val="32"/>
        </w:rPr>
        <w:t>态农业示范区。稳步发展稻虾（渔）综合种养产业，新增稻渔种养面积</w:t>
      </w:r>
      <w:r>
        <w:rPr>
          <w:rFonts w:eastAsia="方正仿宋_GBK" w:hint="eastAsia"/>
          <w:sz w:val="32"/>
          <w:szCs w:val="32"/>
        </w:rPr>
        <w:t>2</w:t>
      </w:r>
      <w:r>
        <w:rPr>
          <w:rFonts w:eastAsia="方正仿宋_GBK" w:hint="eastAsia"/>
          <w:sz w:val="32"/>
          <w:szCs w:val="32"/>
        </w:rPr>
        <w:t>万亩。</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lastRenderedPageBreak/>
        <w:t>加快农业“接二连三”。以优化叶集乡村产业发展为目标，坚持科技驱动创新发展，大力发展农产品加工业，加快农产品流通体系建设，充分挖掘和拓展农业健康养生、休闲观光、生态保护和文化传承等多种新功能，实现农业“接二连三”融合发展，大力打造叶集现代农业产业融合示范区、江淮果岭、石龙河现代农业示范区，力争打造“最美乡社”“最美乡品”“最美乡园”等典型。</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建设叶集农业品牌。鼓励和支持农业新型主体发展农产品产地初加工，培育知名品牌。加速推进“三品一标”认</w:t>
      </w:r>
      <w:r>
        <w:rPr>
          <w:rFonts w:eastAsia="方正仿宋_GBK" w:hint="eastAsia"/>
          <w:sz w:val="32"/>
          <w:szCs w:val="32"/>
        </w:rPr>
        <w:t>证，重点培育并申报“叶集羊肉”“平岗鲜桃”“叶集空心挂面”等地理标志产品，“徽韵大别山”农产品、“白龙井”吊瓜籽等优质农产品争创省市著名商标。积极参与全市“江淮果岭”区域公共品牌创建，打造一批知名品牌和有较高知名度的农产品地理标志证明商标品牌。加快推进农产品追溯体系建设，实现“三品一标”农产品和规模生产经营主体的农产品质量安全全程可追溯管理。引导农业产业化龙头企业、农民合作社、家庭农场等新型经营主体共创企业品牌，培育一批“土字号”“乡字号”产品品牌，积极争创名牌农产品、中华老字号。</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完善现代农业经营体系。实</w:t>
      </w:r>
      <w:r>
        <w:rPr>
          <w:rFonts w:eastAsia="方正仿宋_GBK" w:hint="eastAsia"/>
          <w:sz w:val="32"/>
          <w:szCs w:val="32"/>
        </w:rPr>
        <w:t>施“农村产业发展带头人培育工程”，发展能人经济，出台《鼓励大学生返乡创业强化金融支持</w:t>
      </w:r>
      <w:r>
        <w:rPr>
          <w:rFonts w:eastAsia="方正仿宋_GBK" w:hint="eastAsia"/>
          <w:sz w:val="32"/>
          <w:szCs w:val="32"/>
        </w:rPr>
        <w:lastRenderedPageBreak/>
        <w:t>的实施意见》，培育一批现代农业产业发展带头人。开展家庭农场培育计划、农民合作社规范提升行动，鼓励引导种养大户向家庭农场、农民合作社转变。引导农业企业等新型经营主体与小农户建立契约型、分红型、股权型等合作方式，推广“订单收购</w:t>
      </w:r>
      <w:r>
        <w:rPr>
          <w:rFonts w:eastAsia="方正仿宋_GBK" w:hint="eastAsia"/>
          <w:sz w:val="32"/>
          <w:szCs w:val="32"/>
        </w:rPr>
        <w:t>+</w:t>
      </w:r>
      <w:r>
        <w:rPr>
          <w:rFonts w:eastAsia="方正仿宋_GBK" w:hint="eastAsia"/>
          <w:sz w:val="32"/>
          <w:szCs w:val="32"/>
        </w:rPr>
        <w:t>分红”“农民入股</w:t>
      </w:r>
      <w:r>
        <w:rPr>
          <w:rFonts w:eastAsia="方正仿宋_GBK" w:hint="eastAsia"/>
          <w:sz w:val="32"/>
          <w:szCs w:val="32"/>
        </w:rPr>
        <w:t>+</w:t>
      </w:r>
      <w:r>
        <w:rPr>
          <w:rFonts w:eastAsia="方正仿宋_GBK" w:hint="eastAsia"/>
          <w:sz w:val="32"/>
          <w:szCs w:val="32"/>
        </w:rPr>
        <w:t>保底收益</w:t>
      </w:r>
      <w:r>
        <w:rPr>
          <w:rFonts w:eastAsia="方正仿宋_GBK" w:hint="eastAsia"/>
          <w:sz w:val="32"/>
          <w:szCs w:val="32"/>
        </w:rPr>
        <w:t>+</w:t>
      </w:r>
      <w:r>
        <w:rPr>
          <w:rFonts w:eastAsia="方正仿宋_GBK" w:hint="eastAsia"/>
          <w:sz w:val="32"/>
          <w:szCs w:val="32"/>
        </w:rPr>
        <w:t>按股分红”等多种利益联结模式。推进农业社会化服务，建立健全农技推广、动植物疫病防控、农产品安全监管“三位一体”的服务体系，加快培育合作型、服务型、专业化服务组织。</w:t>
      </w:r>
    </w:p>
    <w:p w:rsidR="003559CE" w:rsidRDefault="00660578">
      <w:pPr>
        <w:spacing w:line="590" w:lineRule="exact"/>
        <w:ind w:firstLineChars="200" w:firstLine="608"/>
        <w:outlineLvl w:val="2"/>
        <w:rPr>
          <w:rFonts w:eastAsia="方正黑体_GBK"/>
          <w:sz w:val="32"/>
          <w:szCs w:val="32"/>
        </w:rPr>
      </w:pPr>
      <w:bookmarkStart w:id="91" w:name="_Toc103332840"/>
      <w:r>
        <w:rPr>
          <w:rFonts w:eastAsia="方正黑体_GBK" w:hint="eastAsia"/>
          <w:sz w:val="32"/>
          <w:szCs w:val="32"/>
        </w:rPr>
        <w:t>二、发展生态</w:t>
      </w:r>
      <w:r>
        <w:rPr>
          <w:rFonts w:eastAsia="方正黑体_GBK" w:hint="eastAsia"/>
          <w:sz w:val="32"/>
          <w:szCs w:val="32"/>
        </w:rPr>
        <w:t>工业</w:t>
      </w:r>
      <w:bookmarkEnd w:id="91"/>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深入推进工业“积树造林”工程，一手抓传统产业转型升级，一手抓“两新”产业发展壮大，主攻绿色板材、智能家居、装备制造、化工新材料、服装纺织、农产品加工</w:t>
      </w:r>
      <w:r>
        <w:rPr>
          <w:rFonts w:eastAsia="方正仿宋_GBK" w:hint="eastAsia"/>
          <w:sz w:val="32"/>
          <w:szCs w:val="32"/>
        </w:rPr>
        <w:t>6</w:t>
      </w:r>
      <w:r>
        <w:rPr>
          <w:rFonts w:eastAsia="方正仿宋_GBK" w:hint="eastAsia"/>
          <w:sz w:val="32"/>
          <w:szCs w:val="32"/>
        </w:rPr>
        <w:t>大主导产业，打好产业升级和产业转型两大攻坚战，提高经济质量效益和核心竞争力。</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做大壮强首位产业。立足产业优势，坚持抓龙头、强支柱、延链条，依托中至信、科凡、冠特等家居行业龙头企业，加快链上产业集聚，建设国家级中部家居产业园。围绕打造“叶集家居，百年产业”，集中攻关智能家居、全屋定制、高档实木家具等高附加值领域，引进和建设一批现代化智能家居企业，把叶集家居</w:t>
      </w:r>
      <w:r>
        <w:rPr>
          <w:rFonts w:eastAsia="方正仿宋_GBK" w:hint="eastAsia"/>
          <w:sz w:val="32"/>
          <w:szCs w:val="32"/>
        </w:rPr>
        <w:t>产业打造为中部第一。推进传统板材向绿色板材转型，加快技术</w:t>
      </w:r>
      <w:r>
        <w:rPr>
          <w:rFonts w:eastAsia="方正仿宋_GBK" w:hint="eastAsia"/>
          <w:sz w:val="32"/>
          <w:szCs w:val="32"/>
        </w:rPr>
        <w:lastRenderedPageBreak/>
        <w:t>创新，实施产业基础再造和产业链提升工程。叶集板材生产企业自动化和智能化水平全面提升，把叶集打造成为全国知名的板材生产基地。</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培育发展“两新”产业。立足全市唯一化工园区独特优势，重点培育发展精细化工、新材料、装备制造等高科技性、高成长性“两新”产业。以叶集板材、家居产业配套的化工产品为基础，以周边地区汽车、电子、信息产业对精细化工的需要为导向，以市场需求推动产业建设，重点发展节能、低污染、专用、功能型涂料，完善环保涂料、胶粘剂、化学试剂等产业链，形成具有</w:t>
      </w:r>
      <w:r>
        <w:rPr>
          <w:rFonts w:eastAsia="方正仿宋_GBK" w:hint="eastAsia"/>
          <w:sz w:val="32"/>
          <w:szCs w:val="32"/>
        </w:rPr>
        <w:t>比较优势的产业链。重点发展工程塑料、高性能树脂等产品，完善化工新材料产业链，发展具有良好使用性能和最佳环境协调性的环保材料，以及为集成电路、平板显示器、新能源电池、印制电路板四个领域配套的电子化学品。围绕板材加工、家居制造产业链延伸，大力引进家居机械设备制造企业、智能家居硬件设备制造企业，加快建成板材和家居机械设备生产基地。以汽车电子和新能源汽车关键零部件为突破，引进汽车配件、电子信息、精密仪器等产业，为省市及周边地区装备制造企业提供配套生产。依托六安宝业新型墙体材料及“宝业绿色建筑产业园”，推动传统建筑业</w:t>
      </w:r>
      <w:r>
        <w:rPr>
          <w:rFonts w:eastAsia="方正仿宋_GBK" w:hint="eastAsia"/>
          <w:sz w:val="32"/>
          <w:szCs w:val="32"/>
        </w:rPr>
        <w:t>转型升级，打造拥有自主知识产权，集设计、施工、生产、研发等全产业链的装配式建筑产业集群。</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lastRenderedPageBreak/>
        <w:t>转型升级传统产业。以技术改造、创意研发、品牌提升为抓手，推动叶集服装纺织、农产品深加工等传统产业技术改造升级，优化产品结构，增强产品开发能力，提高产品附加值。引导姚李工业园服装加工和纺织集约化生产，实现生产制造自动化、数字化、网络化和智能化，重点发展高档纺织品、高档服装加工、高档面料等高附加值产品。支持大团结农业股份有限公司等龙头企业带动优势传统农产品加工业由粗放分散发展向集约集聚发展转变、由初级加工向精深加工转变。创</w:t>
      </w:r>
      <w:r>
        <w:rPr>
          <w:rFonts w:eastAsia="方正仿宋_GBK" w:hint="eastAsia"/>
          <w:sz w:val="32"/>
          <w:szCs w:val="32"/>
        </w:rPr>
        <w:t>建一批特色农产品优势区，培育“三品一标”农产品，开展特色农产品地理地标认证、生态绿色质量监控，培育大别山地理标志农产品品牌。</w:t>
      </w:r>
    </w:p>
    <w:p w:rsidR="003559CE" w:rsidRDefault="00660578">
      <w:pPr>
        <w:spacing w:line="590" w:lineRule="exact"/>
        <w:ind w:firstLineChars="200" w:firstLine="608"/>
        <w:outlineLvl w:val="2"/>
        <w:rPr>
          <w:rFonts w:eastAsia="方正黑体_GBK"/>
          <w:sz w:val="32"/>
          <w:szCs w:val="32"/>
        </w:rPr>
      </w:pPr>
      <w:bookmarkStart w:id="92" w:name="_Toc103332841"/>
      <w:r>
        <w:rPr>
          <w:rFonts w:eastAsia="方正黑体_GBK" w:hint="eastAsia"/>
          <w:sz w:val="32"/>
          <w:szCs w:val="32"/>
        </w:rPr>
        <w:t>三、发展生态服务业</w:t>
      </w:r>
      <w:bookmarkEnd w:id="92"/>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秉承叶集传统商贸优势，强力推进现代流通体系硬件和软件建设，大力发展流通新业态、新模式，推动生产性服务业向专业化和价值链高端延伸，生活性服务业向多样化和高品质转变，再造叶集商贸经济新优势。</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大力发展生产性服务业。加快发展现代物流、新型专业市场、电子商务、金融服务、科技服务、研发设计、商务咨询等服务业，推动现代服务业同先进制造业、现代农业深度融合，加快服务业数字化，培</w:t>
      </w:r>
      <w:r>
        <w:rPr>
          <w:rFonts w:eastAsia="方正仿宋_GBK" w:hint="eastAsia"/>
          <w:sz w:val="32"/>
          <w:szCs w:val="32"/>
        </w:rPr>
        <w:t>育高质量发展新增长点。建设“集群化、集约化、智慧化”的华东智慧商贸综合物流港，实现“一港十园”产业服务</w:t>
      </w:r>
      <w:r>
        <w:rPr>
          <w:rFonts w:eastAsia="方正仿宋_GBK" w:hint="eastAsia"/>
          <w:sz w:val="32"/>
          <w:szCs w:val="32"/>
        </w:rPr>
        <w:lastRenderedPageBreak/>
        <w:t>新模式。推动互联网和工业、商贸、农业，培育电子商务产业园、电商示范镇，鼓励电商企业探索发展电子商务新业态、新模式，发展“网红经济”。鼓励家居制造、化工材料、绿色食品加工等企业与知名高校合作建立相关技术研发平台，加快“众创空间”和“双创”示范基地建设，发展平台经济、共享经济。构建财政、银行、保险、担保、小贷“五位一体”的财政金融协同服务机制，鼓励金融机构创新各类信贷产品，推动保险业金融机构开展特色农业保险，拓</w:t>
      </w:r>
      <w:r>
        <w:rPr>
          <w:rFonts w:eastAsia="方正仿宋_GBK" w:hint="eastAsia"/>
          <w:sz w:val="32"/>
          <w:szCs w:val="32"/>
        </w:rPr>
        <w:t>宽“三农”保险广度和深度，扩大农业保险覆盖面。</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持续完善生活性服务业。加快发展商贸、旅游、养生、托幼、物业等服务业，加强公益性、基础性服务业供给，实现生活性服务业规范化、多元化、精细化发展。优化区域商业版图，推进传统商贸服务提档升级，提升京辉老街、胜利时代广场、史河路商圈品质；积极引进高端酒店、大型购物中心、商业综合体等项目，加快尊蓝酒店建设；改变单纯零售消费状态，规划多元化、注重体验性的商业类型，规划建设以娱乐消费为主题的叶集商业步行街；培育引进一批商务服务企业和机构，构建商务服务平台，吸引国内外知名商务</w:t>
      </w:r>
      <w:r>
        <w:rPr>
          <w:rFonts w:eastAsia="方正仿宋_GBK" w:hint="eastAsia"/>
          <w:sz w:val="32"/>
          <w:szCs w:val="32"/>
        </w:rPr>
        <w:t>企业进驻，培育商务楼宇经济，打造商务服务经济圈。规范发展房地产，以土地的有序投放确保房地产开发的适度规模，推进城区商品房与宅基地退出、棚户区改造的有机结合；规范发展租赁住房市场，加强公租房分配和运营管理，建立</w:t>
      </w:r>
      <w:r>
        <w:rPr>
          <w:rFonts w:eastAsia="方正仿宋_GBK" w:hint="eastAsia"/>
          <w:sz w:val="32"/>
          <w:szCs w:val="32"/>
        </w:rPr>
        <w:lastRenderedPageBreak/>
        <w:t>租售并举、市场配置与政府保障相结合的住房制度。鼓励“适用、经济、绿色、美观”的建筑原则，突出房地产的使用功能，发展符合节能、节水、节地、节材和环保的住宅。培育特色旅游，坚持“无中生有”抓旅游，突出特色，强化创意，通过策划、包装、整合挖掘旅游资源，发挥“文化发展专项资金”“旅游发展专项资金”撬动作用，鼓励</w:t>
      </w:r>
      <w:r>
        <w:rPr>
          <w:rFonts w:eastAsia="方正仿宋_GBK" w:hint="eastAsia"/>
          <w:sz w:val="32"/>
          <w:szCs w:val="32"/>
        </w:rPr>
        <w:t>社会资本投资旅游产业，加强旅游基础设施建设，积极培育“旅游</w:t>
      </w:r>
      <w:r>
        <w:rPr>
          <w:rFonts w:eastAsia="方正仿宋_GBK" w:hint="eastAsia"/>
          <w:sz w:val="32"/>
          <w:szCs w:val="32"/>
        </w:rPr>
        <w:t>+</w:t>
      </w:r>
      <w:r>
        <w:rPr>
          <w:rFonts w:eastAsia="方正仿宋_GBK" w:hint="eastAsia"/>
          <w:sz w:val="32"/>
          <w:szCs w:val="32"/>
        </w:rPr>
        <w:t>农业”“旅游</w:t>
      </w:r>
      <w:r>
        <w:rPr>
          <w:rFonts w:eastAsia="方正仿宋_GBK" w:hint="eastAsia"/>
          <w:sz w:val="32"/>
          <w:szCs w:val="32"/>
        </w:rPr>
        <w:t>+</w:t>
      </w:r>
      <w:r>
        <w:rPr>
          <w:rFonts w:eastAsia="方正仿宋_GBK" w:hint="eastAsia"/>
          <w:sz w:val="32"/>
          <w:szCs w:val="32"/>
        </w:rPr>
        <w:t>文化”“旅游</w:t>
      </w:r>
      <w:r>
        <w:rPr>
          <w:rFonts w:eastAsia="方正仿宋_GBK" w:hint="eastAsia"/>
          <w:sz w:val="32"/>
          <w:szCs w:val="32"/>
        </w:rPr>
        <w:t>+</w:t>
      </w:r>
      <w:r>
        <w:rPr>
          <w:rFonts w:eastAsia="方正仿宋_GBK" w:hint="eastAsia"/>
          <w:sz w:val="32"/>
          <w:szCs w:val="32"/>
        </w:rPr>
        <w:t>工业”“旅游</w:t>
      </w:r>
      <w:r>
        <w:rPr>
          <w:rFonts w:eastAsia="方正仿宋_GBK" w:hint="eastAsia"/>
          <w:sz w:val="32"/>
          <w:szCs w:val="32"/>
        </w:rPr>
        <w:t>+</w:t>
      </w:r>
      <w:r>
        <w:rPr>
          <w:rFonts w:eastAsia="方正仿宋_GBK" w:hint="eastAsia"/>
          <w:sz w:val="32"/>
          <w:szCs w:val="32"/>
        </w:rPr>
        <w:t>新业态”。</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93" w:name="_Toc103332842"/>
      <w:r>
        <w:rPr>
          <w:rFonts w:eastAsia="方正黑体_GBK" w:hint="eastAsia"/>
          <w:sz w:val="32"/>
          <w:szCs w:val="32"/>
        </w:rPr>
        <w:t>第二节</w:t>
      </w:r>
      <w:r>
        <w:rPr>
          <w:rFonts w:eastAsia="方正黑体_GBK" w:hint="eastAsia"/>
          <w:sz w:val="32"/>
          <w:szCs w:val="32"/>
        </w:rPr>
        <w:t xml:space="preserve">  </w:t>
      </w:r>
      <w:r>
        <w:rPr>
          <w:rFonts w:eastAsia="方正黑体_GBK" w:hint="eastAsia"/>
          <w:sz w:val="32"/>
          <w:szCs w:val="32"/>
        </w:rPr>
        <w:t>优化能源结构，推动能源清洁低碳安全高效利用</w:t>
      </w:r>
      <w:bookmarkEnd w:id="93"/>
    </w:p>
    <w:p w:rsidR="003559CE" w:rsidRDefault="003559CE">
      <w:pPr>
        <w:spacing w:line="590" w:lineRule="exact"/>
        <w:ind w:firstLineChars="200" w:firstLine="608"/>
        <w:outlineLvl w:val="2"/>
        <w:rPr>
          <w:rFonts w:eastAsia="方正黑体_GBK"/>
          <w:sz w:val="32"/>
          <w:szCs w:val="32"/>
        </w:rPr>
      </w:pPr>
      <w:bookmarkStart w:id="94" w:name="_Toc103332843"/>
    </w:p>
    <w:p w:rsidR="003559CE" w:rsidRDefault="00660578">
      <w:pPr>
        <w:spacing w:line="590" w:lineRule="exact"/>
        <w:ind w:firstLineChars="200" w:firstLine="608"/>
        <w:outlineLvl w:val="2"/>
        <w:rPr>
          <w:rFonts w:eastAsia="方正黑体_GBK"/>
          <w:sz w:val="32"/>
          <w:szCs w:val="32"/>
        </w:rPr>
      </w:pPr>
      <w:r>
        <w:rPr>
          <w:rFonts w:eastAsia="方正黑体_GBK" w:hint="eastAsia"/>
          <w:sz w:val="32"/>
          <w:szCs w:val="32"/>
        </w:rPr>
        <w:t>一、优化煤电产能结构</w:t>
      </w:r>
      <w:bookmarkEnd w:id="94"/>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通过淘汰落后产能、压缩过剩产能、燃煤小热电和分散锅炉整治等措施，同时积极开发利用天然气、风能、光伏、生物质、氢能等清洁能源和可再生能源。“十四五”期间做好煤炭供应保障及清洁高效利用是重中之重的任务。在供给侧稳定电煤来源，在消费侧提高煤炭利用水平，科学“去煤”，精准“减煤”。</w:t>
      </w:r>
    </w:p>
    <w:p w:rsidR="003559CE" w:rsidRDefault="00660578">
      <w:pPr>
        <w:spacing w:line="590" w:lineRule="exact"/>
        <w:ind w:firstLineChars="200" w:firstLine="608"/>
        <w:outlineLvl w:val="2"/>
        <w:rPr>
          <w:rFonts w:eastAsia="方正黑体_GBK"/>
          <w:sz w:val="32"/>
          <w:szCs w:val="32"/>
        </w:rPr>
      </w:pPr>
      <w:bookmarkStart w:id="95" w:name="_Toc103332844"/>
      <w:r>
        <w:rPr>
          <w:rFonts w:eastAsia="方正黑体_GBK" w:hint="eastAsia"/>
          <w:sz w:val="32"/>
          <w:szCs w:val="32"/>
        </w:rPr>
        <w:t>二、加快全区电力基础设施改造</w:t>
      </w:r>
      <w:bookmarkEnd w:id="95"/>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全面提升电网供电、并网能力和质量，实现区域电网供电服务均等化。加快新型小城镇、中心村电网和农业生产供电设施改</w:t>
      </w:r>
      <w:r>
        <w:rPr>
          <w:rFonts w:eastAsia="方正仿宋_GBK" w:hint="eastAsia"/>
          <w:sz w:val="32"/>
          <w:szCs w:val="32"/>
        </w:rPr>
        <w:lastRenderedPageBreak/>
        <w:t>造升级规划编制工作。新增变电站布点，解决叶集东部地区供电能力不足和姚李变重载问题，满足城区发展和产业园区用电负荷增长需求。持续优化电网网架结构，彻底消除低电压、卡脖子和安全隐患等用电问题，提高农村电网信息化、自动化和智能化水平，实现农村地区安全稳定优质可靠的供电服务全覆盖。</w:t>
      </w:r>
    </w:p>
    <w:p w:rsidR="003559CE" w:rsidRDefault="00660578">
      <w:pPr>
        <w:spacing w:line="590" w:lineRule="exact"/>
        <w:ind w:firstLineChars="200" w:firstLine="608"/>
        <w:outlineLvl w:val="2"/>
        <w:rPr>
          <w:rFonts w:eastAsia="方正黑体_GBK"/>
          <w:sz w:val="32"/>
          <w:szCs w:val="32"/>
        </w:rPr>
      </w:pPr>
      <w:bookmarkStart w:id="96" w:name="_Toc103332845"/>
      <w:r>
        <w:rPr>
          <w:rFonts w:eastAsia="方正黑体_GBK" w:hint="eastAsia"/>
          <w:sz w:val="32"/>
          <w:szCs w:val="32"/>
        </w:rPr>
        <w:t>三、完善管道燃气基础设施建设</w:t>
      </w:r>
      <w:bookmarkEnd w:id="96"/>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发展天然气的能源替代作用，促进天然气资源协调稳定发展。敷设高压燃气管网、中压燃气管网，加快长输管线</w:t>
      </w:r>
      <w:r>
        <w:rPr>
          <w:rFonts w:eastAsia="方正仿宋_GBK" w:hint="eastAsia"/>
          <w:sz w:val="32"/>
          <w:szCs w:val="32"/>
        </w:rPr>
        <w:t>叶集分输站和中压门站项目建设。实施指定区域天然气特许经营项目，完成金安—叶集—金寨天然气输送管线建设，扩大天然气用户普及率。“十四五”时期拓展气源资源池，以管道气和</w:t>
      </w:r>
      <w:r>
        <w:rPr>
          <w:rFonts w:eastAsia="方正仿宋_GBK" w:hint="eastAsia"/>
          <w:sz w:val="32"/>
          <w:szCs w:val="32"/>
        </w:rPr>
        <w:t>LNG</w:t>
      </w:r>
      <w:r>
        <w:rPr>
          <w:rFonts w:eastAsia="方正仿宋_GBK" w:hint="eastAsia"/>
          <w:sz w:val="32"/>
          <w:szCs w:val="32"/>
        </w:rPr>
        <w:t>为重点，推进央企和地方的战略合作，构建气价和气量灵活调节、长约和现货有效支撑的供应格局，减弱供需和气价的影响。推进储气设施集约、规模建设，提高油气供应和气价的稳定性。</w:t>
      </w:r>
    </w:p>
    <w:p w:rsidR="003559CE" w:rsidRDefault="003559CE">
      <w:pPr>
        <w:spacing w:line="590" w:lineRule="exact"/>
        <w:ind w:firstLineChars="200" w:firstLine="608"/>
        <w:rPr>
          <w:rFonts w:eastAsia="方正仿宋_GBK"/>
          <w:sz w:val="32"/>
          <w:szCs w:val="32"/>
        </w:rPr>
      </w:pPr>
    </w:p>
    <w:p w:rsidR="003559CE" w:rsidRDefault="003559CE">
      <w:pPr>
        <w:spacing w:line="590" w:lineRule="exact"/>
        <w:jc w:val="center"/>
        <w:outlineLvl w:val="1"/>
        <w:rPr>
          <w:rFonts w:eastAsia="方正黑体_GBK"/>
          <w:sz w:val="32"/>
          <w:szCs w:val="32"/>
        </w:rPr>
      </w:pPr>
      <w:bookmarkStart w:id="97" w:name="_Toc103332846"/>
    </w:p>
    <w:p w:rsidR="003559CE" w:rsidRDefault="00660578">
      <w:pPr>
        <w:spacing w:line="590" w:lineRule="exact"/>
        <w:jc w:val="center"/>
        <w:outlineLvl w:val="1"/>
        <w:rPr>
          <w:rFonts w:eastAsia="方正黑体_GBK"/>
          <w:sz w:val="32"/>
          <w:szCs w:val="32"/>
        </w:rPr>
      </w:pPr>
      <w:r>
        <w:rPr>
          <w:rFonts w:eastAsia="方正黑体_GBK" w:hint="eastAsia"/>
          <w:sz w:val="32"/>
          <w:szCs w:val="32"/>
        </w:rPr>
        <w:t>第三节</w:t>
      </w:r>
      <w:r>
        <w:rPr>
          <w:rFonts w:eastAsia="方正黑体_GBK" w:hint="eastAsia"/>
          <w:sz w:val="32"/>
          <w:szCs w:val="32"/>
        </w:rPr>
        <w:t xml:space="preserve">  </w:t>
      </w:r>
      <w:r>
        <w:rPr>
          <w:rFonts w:eastAsia="方正黑体_GBK" w:hint="eastAsia"/>
          <w:sz w:val="32"/>
          <w:szCs w:val="32"/>
        </w:rPr>
        <w:t>应对气候变化</w:t>
      </w:r>
      <w:bookmarkEnd w:id="97"/>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强化温室气体排放控制，加快推动能源结构和产业结构绿色低碳转型，推动分布式太阳能发电和分散式风电，提高清洁能源</w:t>
      </w:r>
      <w:r>
        <w:rPr>
          <w:rFonts w:eastAsia="方正仿宋_GBK" w:hint="eastAsia"/>
          <w:sz w:val="32"/>
          <w:szCs w:val="32"/>
        </w:rPr>
        <w:lastRenderedPageBreak/>
        <w:t>供应能力，有效控制能源、工业、建筑、</w:t>
      </w:r>
      <w:r>
        <w:rPr>
          <w:rFonts w:eastAsia="方正仿宋_GBK" w:hint="eastAsia"/>
          <w:sz w:val="32"/>
          <w:szCs w:val="32"/>
        </w:rPr>
        <w:t>交通等重点领域温室气体排放。探索建立碳排放总量和强度“双控”制度。根据全国碳排放权交易市场建设统一部署，落实碳排放权交易制度。</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主动适应气候变化，加强气候变化风险评估，分级分区推进气候变化适应性管理。强化市政、水利、交通、能源等基础设施气候韧性，提高农业、林业等重点领域气候适应水平，加大生态系统保护修复力度，增加林业、湿地等生态系统碳汇能力，提升里下河气候敏感区、生态脆弱区的气候适应能力。全面推进海绵城市建设，构建海绵型绿地系统。建立健全气候防灾减灾体系，加强气候灾害的监测评估和预测预警，完善气候灾害应急预</w:t>
      </w:r>
      <w:r>
        <w:rPr>
          <w:rFonts w:eastAsia="方正仿宋_GBK" w:hint="eastAsia"/>
          <w:sz w:val="32"/>
          <w:szCs w:val="32"/>
        </w:rPr>
        <w:t>案体系和响应工作机制。</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提高应对气候变化治理能力，统筹加强应对气候变化和生态环境保护相关工作。开展碳排放评价，探索将碳排放评价纳入环境影响评价，研究提出减排措施。构建重点区域、重点行业温室气体监测体系，建立健全碳排放统计体系。建设完善温室气体清单数据信息系统，设立温室气体排放数据信息发布平台，推动温室气体排放数据信息公开，建立企业温室气体排放信息披露制度。</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打造多层级应对气候变化试点体系，积极实践碳中和，规范碳中和机制，探索建设碳中和示范区。打造低碳试点升级版，开展多层级“零碳”体系建设。开展“零碳”政府机</w:t>
      </w:r>
      <w:r>
        <w:rPr>
          <w:rFonts w:eastAsia="方正仿宋_GBK" w:hint="eastAsia"/>
          <w:sz w:val="32"/>
          <w:szCs w:val="32"/>
        </w:rPr>
        <w:t>关、“零碳”</w:t>
      </w:r>
      <w:r>
        <w:rPr>
          <w:rFonts w:eastAsia="方正仿宋_GBK" w:hint="eastAsia"/>
          <w:sz w:val="32"/>
          <w:szCs w:val="32"/>
        </w:rPr>
        <w:lastRenderedPageBreak/>
        <w:t>社区、“零碳”建筑等碳中和实践。选择具有综合能源资源智慧管理基础、智能化水平高的社区，开展未来低碳社区建设工作。选择若干相对条件较好的工业园区推进低碳工业园区建设。</w:t>
      </w:r>
    </w:p>
    <w:p w:rsidR="003559CE" w:rsidRDefault="003559CE">
      <w:pPr>
        <w:spacing w:line="590" w:lineRule="exact"/>
        <w:jc w:val="center"/>
        <w:outlineLvl w:val="1"/>
        <w:rPr>
          <w:rFonts w:eastAsia="方正黑体_GBK"/>
          <w:sz w:val="32"/>
          <w:szCs w:val="32"/>
        </w:rPr>
      </w:pPr>
      <w:bookmarkStart w:id="98" w:name="_Toc103332847"/>
    </w:p>
    <w:p w:rsidR="003559CE" w:rsidRDefault="00660578">
      <w:pPr>
        <w:spacing w:line="590" w:lineRule="exact"/>
        <w:jc w:val="center"/>
        <w:outlineLvl w:val="1"/>
        <w:rPr>
          <w:rFonts w:eastAsia="方正黑体_GBK"/>
          <w:sz w:val="32"/>
          <w:szCs w:val="32"/>
        </w:rPr>
      </w:pPr>
      <w:r>
        <w:rPr>
          <w:rFonts w:eastAsia="方正黑体_GBK" w:hint="eastAsia"/>
          <w:sz w:val="32"/>
          <w:szCs w:val="32"/>
        </w:rPr>
        <w:t>第四节</w:t>
      </w:r>
      <w:r>
        <w:rPr>
          <w:rFonts w:eastAsia="方正黑体_GBK" w:hint="eastAsia"/>
          <w:sz w:val="32"/>
          <w:szCs w:val="32"/>
        </w:rPr>
        <w:t xml:space="preserve">  </w:t>
      </w:r>
      <w:r>
        <w:rPr>
          <w:rFonts w:eastAsia="方正黑体_GBK" w:hint="eastAsia"/>
          <w:sz w:val="32"/>
          <w:szCs w:val="32"/>
        </w:rPr>
        <w:t>推进循环经济发展</w:t>
      </w:r>
      <w:bookmarkEnd w:id="98"/>
    </w:p>
    <w:p w:rsidR="003559CE" w:rsidRDefault="003559CE">
      <w:pPr>
        <w:spacing w:line="590" w:lineRule="exact"/>
        <w:jc w:val="center"/>
        <w:outlineLvl w:val="1"/>
        <w:rPr>
          <w:rFonts w:eastAsia="方正黑体_GBK"/>
          <w:sz w:val="32"/>
          <w:szCs w:val="32"/>
        </w:rPr>
      </w:pPr>
    </w:p>
    <w:p w:rsidR="003559CE" w:rsidRDefault="00660578">
      <w:pPr>
        <w:spacing w:line="590" w:lineRule="exact"/>
        <w:ind w:firstLineChars="200" w:firstLine="608"/>
        <w:outlineLvl w:val="2"/>
        <w:rPr>
          <w:rFonts w:eastAsia="方正黑体_GBK"/>
          <w:sz w:val="32"/>
          <w:szCs w:val="32"/>
        </w:rPr>
      </w:pPr>
      <w:bookmarkStart w:id="99" w:name="_Toc103332848"/>
      <w:r>
        <w:rPr>
          <w:rFonts w:eastAsia="方正黑体_GBK" w:hint="eastAsia"/>
          <w:sz w:val="32"/>
          <w:szCs w:val="32"/>
        </w:rPr>
        <w:t>一、建设循环型工业</w:t>
      </w:r>
      <w:bookmarkEnd w:id="99"/>
    </w:p>
    <w:p w:rsidR="003559CE" w:rsidRDefault="00660578">
      <w:pPr>
        <w:spacing w:line="590" w:lineRule="exact"/>
        <w:ind w:firstLineChars="200" w:firstLine="608"/>
        <w:rPr>
          <w:rFonts w:eastAsia="方正楷体_GBK"/>
          <w:sz w:val="32"/>
          <w:szCs w:val="32"/>
        </w:rPr>
      </w:pPr>
      <w:r>
        <w:rPr>
          <w:rFonts w:eastAsia="方正楷体_GBK" w:hint="eastAsia"/>
          <w:sz w:val="32"/>
          <w:szCs w:val="32"/>
        </w:rPr>
        <w:t>推进节能减排</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推进节能减排，控制能源消费总量，优化能源消费结构，加强合同能源管理。全面控制污染物排放，完善污染物统计监测体系，实施环境质量目标导向总量控制。全面开展清洁生产工作，推进重点行业企业清洁生产示范和强制性清洁生产审核。提高水资源利用效率，加大城市节水力度，鼓励再生水、中水</w:t>
      </w:r>
      <w:r>
        <w:rPr>
          <w:rFonts w:eastAsia="方正仿宋_GBK" w:hint="eastAsia"/>
          <w:sz w:val="32"/>
          <w:szCs w:val="32"/>
        </w:rPr>
        <w:t>回用，限制高耗水行业发展，支持企业实施节水技术改造。打造生态化产业园区，搭建精细化管理服务平台，加快建设和完善污染源及环境质量在线监控系统、环保电子政务系统、环境风险预警指挥系统等“数字环保”工程，健全园区环境信息统计和报送制度，有效执行生态工业示范园区建设年度进展报告制度，增强园区发展的核心竞争力。</w:t>
      </w:r>
    </w:p>
    <w:p w:rsidR="003559CE" w:rsidRDefault="00660578">
      <w:pPr>
        <w:spacing w:line="590" w:lineRule="exact"/>
        <w:ind w:firstLineChars="200" w:firstLine="608"/>
        <w:outlineLvl w:val="2"/>
        <w:rPr>
          <w:rFonts w:eastAsia="方正黑体_GBK"/>
          <w:sz w:val="32"/>
          <w:szCs w:val="32"/>
        </w:rPr>
      </w:pPr>
      <w:bookmarkStart w:id="100" w:name="_Toc103332849"/>
      <w:r>
        <w:rPr>
          <w:rFonts w:eastAsia="方正黑体_GBK" w:hint="eastAsia"/>
          <w:sz w:val="32"/>
          <w:szCs w:val="32"/>
        </w:rPr>
        <w:t>二、建设循环型农业</w:t>
      </w:r>
      <w:bookmarkEnd w:id="100"/>
    </w:p>
    <w:p w:rsidR="003559CE" w:rsidRDefault="00660578">
      <w:pPr>
        <w:spacing w:line="590" w:lineRule="exact"/>
        <w:ind w:firstLineChars="200" w:firstLine="608"/>
        <w:rPr>
          <w:rFonts w:eastAsia="方正仿宋_GBK"/>
          <w:sz w:val="32"/>
          <w:szCs w:val="32"/>
        </w:rPr>
      </w:pPr>
      <w:r>
        <w:rPr>
          <w:rFonts w:eastAsia="方正仿宋_GBK" w:hint="eastAsia"/>
          <w:sz w:val="32"/>
          <w:szCs w:val="32"/>
        </w:rPr>
        <w:lastRenderedPageBreak/>
        <w:t>构建复合型循环农业产业链，推进循环农业发展，推广测土配方施肥、精准农业、农林病虫害综合防治技术，实行立体复合种养生态农业模式，建设优势农产品循环农业示范基地。大力发展高效节水农业，完善农田</w:t>
      </w:r>
      <w:r>
        <w:rPr>
          <w:rFonts w:eastAsia="方正仿宋_GBK" w:hint="eastAsia"/>
          <w:sz w:val="32"/>
          <w:szCs w:val="32"/>
        </w:rPr>
        <w:t>配套工程，推广渠道防渗技术、低压管道输水灌溉技术喷微灌技术及各种地面灌溉改进技术等，提高渠系水利用率和管道输水效率。推进种植业生产过程集约化和清洁化，推进土地节约集约利用，制定和实施统一的高标准农田建设规范。通过信息技术集成大田种植、设施园艺、水产养殖、畜禽生产中的各种要素，开展过程控制，大力推进精确栽培、水肥一体、环境监测、智能监控、疫情防控等环节的智能化，推动自动化生产、精准化作业、数字化管理。不断推进农业示范园区建设，建设高产高效农业示范区，以创建国家级、省级示范园区为引领，开展国家、省、市、县、乡级</w:t>
      </w:r>
      <w:r>
        <w:rPr>
          <w:rFonts w:eastAsia="方正仿宋_GBK" w:hint="eastAsia"/>
          <w:sz w:val="32"/>
          <w:szCs w:val="32"/>
        </w:rPr>
        <w:t>五级示范园区创建。</w:t>
      </w:r>
    </w:p>
    <w:p w:rsidR="003559CE" w:rsidRDefault="00660578">
      <w:pPr>
        <w:spacing w:line="590" w:lineRule="exact"/>
        <w:jc w:val="center"/>
        <w:outlineLvl w:val="0"/>
        <w:rPr>
          <w:rFonts w:eastAsia="方正仿宋_GBK"/>
          <w:sz w:val="32"/>
          <w:szCs w:val="32"/>
        </w:rPr>
      </w:pPr>
      <w:r>
        <w:rPr>
          <w:rFonts w:eastAsia="方正仿宋_GBK"/>
          <w:sz w:val="32"/>
          <w:szCs w:val="32"/>
        </w:rPr>
        <w:br w:type="page"/>
      </w:r>
      <w:bookmarkStart w:id="101" w:name="_Toc103332850"/>
    </w:p>
    <w:p w:rsidR="003559CE" w:rsidRDefault="003559CE">
      <w:pPr>
        <w:spacing w:line="590" w:lineRule="exact"/>
        <w:jc w:val="center"/>
        <w:outlineLvl w:val="0"/>
        <w:rPr>
          <w:rFonts w:eastAsia="方正仿宋_GBK"/>
          <w:sz w:val="32"/>
          <w:szCs w:val="32"/>
        </w:rPr>
      </w:pPr>
    </w:p>
    <w:p w:rsidR="003559CE" w:rsidRDefault="00660578">
      <w:pPr>
        <w:spacing w:line="590" w:lineRule="exact"/>
        <w:jc w:val="center"/>
        <w:outlineLvl w:val="0"/>
        <w:rPr>
          <w:rFonts w:eastAsia="方正小标宋_GBK"/>
          <w:sz w:val="36"/>
          <w:szCs w:val="36"/>
        </w:rPr>
      </w:pPr>
      <w:r>
        <w:rPr>
          <w:rFonts w:eastAsia="方正小标宋_GBK" w:hint="eastAsia"/>
          <w:sz w:val="36"/>
          <w:szCs w:val="36"/>
        </w:rPr>
        <w:t>第七章</w:t>
      </w:r>
      <w:r>
        <w:rPr>
          <w:rFonts w:eastAsia="方正小标宋_GBK" w:hint="eastAsia"/>
          <w:sz w:val="36"/>
          <w:szCs w:val="36"/>
        </w:rPr>
        <w:t xml:space="preserve">  </w:t>
      </w:r>
      <w:r>
        <w:rPr>
          <w:rFonts w:eastAsia="方正小标宋_GBK" w:hint="eastAsia"/>
          <w:sz w:val="36"/>
          <w:szCs w:val="36"/>
        </w:rPr>
        <w:t>生态生活体系</w:t>
      </w:r>
      <w:bookmarkEnd w:id="101"/>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102" w:name="_Toc103332851"/>
      <w:r>
        <w:rPr>
          <w:rFonts w:eastAsia="方正黑体_GBK" w:hint="eastAsia"/>
          <w:sz w:val="32"/>
          <w:szCs w:val="32"/>
        </w:rPr>
        <w:t>第一节</w:t>
      </w:r>
      <w:r>
        <w:rPr>
          <w:rFonts w:eastAsia="方正黑体_GBK" w:hint="eastAsia"/>
          <w:sz w:val="32"/>
          <w:szCs w:val="32"/>
        </w:rPr>
        <w:t xml:space="preserve">  </w:t>
      </w:r>
      <w:r>
        <w:rPr>
          <w:rFonts w:eastAsia="方正黑体_GBK" w:hint="eastAsia"/>
          <w:sz w:val="32"/>
          <w:szCs w:val="32"/>
        </w:rPr>
        <w:t>优化城镇绿地环境</w:t>
      </w:r>
      <w:bookmarkEnd w:id="102"/>
    </w:p>
    <w:p w:rsidR="003559CE" w:rsidRDefault="00660578">
      <w:pPr>
        <w:spacing w:line="590" w:lineRule="exact"/>
        <w:ind w:firstLineChars="200" w:firstLine="608"/>
        <w:outlineLvl w:val="2"/>
        <w:rPr>
          <w:rFonts w:eastAsia="方正黑体_GBK"/>
          <w:sz w:val="32"/>
          <w:szCs w:val="32"/>
        </w:rPr>
      </w:pPr>
      <w:bookmarkStart w:id="103" w:name="_Toc103332852"/>
      <w:r>
        <w:rPr>
          <w:rFonts w:eastAsia="方正黑体_GBK" w:hint="eastAsia"/>
          <w:sz w:val="32"/>
          <w:szCs w:val="32"/>
        </w:rPr>
        <w:t>一、打造绿地系统</w:t>
      </w:r>
      <w:bookmarkEnd w:id="103"/>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充分利用河流水域的自然资源和文化特色，建立地域特征鲜明、文化内涵丰富的城区绿地分布格局。合理均衡布局城区绿地，结合旧城区改造和新区开发，大力发展中、小型公园绿地和广场，提高城区公共中心区的绿地率。结合叶集区实际建设条件，采取多种类型的绿地建设方式，并结合地方实际制定绿地和周边生态绿地保护政策，促进城区绿地系统的进一步完善。</w:t>
      </w:r>
    </w:p>
    <w:p w:rsidR="003559CE" w:rsidRDefault="00660578">
      <w:pPr>
        <w:spacing w:line="590" w:lineRule="exact"/>
        <w:ind w:firstLineChars="200" w:firstLine="608"/>
        <w:outlineLvl w:val="2"/>
        <w:rPr>
          <w:rFonts w:eastAsia="方正黑体_GBK"/>
          <w:sz w:val="32"/>
          <w:szCs w:val="32"/>
        </w:rPr>
      </w:pPr>
      <w:bookmarkStart w:id="104" w:name="_Toc103332853"/>
      <w:r>
        <w:rPr>
          <w:rFonts w:eastAsia="方正黑体_GBK" w:hint="eastAsia"/>
          <w:sz w:val="32"/>
          <w:szCs w:val="32"/>
        </w:rPr>
        <w:t>二、完善城区绿地生态功能</w:t>
      </w:r>
      <w:bookmarkEnd w:id="104"/>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中心城区的绿地系统规划是在区域绿地系统结构的基础上，以沿河、沿路的带状绿地为联系纽带，以各级公园绿地为主要活动地点的点线面结合的复合式网络结构，开展叶集公园绿地、防护绿地和附属绿地建设。</w:t>
      </w:r>
    </w:p>
    <w:p w:rsidR="003559CE" w:rsidRDefault="00660578">
      <w:pPr>
        <w:spacing w:line="590" w:lineRule="exact"/>
        <w:ind w:firstLineChars="200" w:firstLine="608"/>
        <w:outlineLvl w:val="2"/>
        <w:rPr>
          <w:rFonts w:eastAsia="方正黑体_GBK"/>
          <w:sz w:val="32"/>
          <w:szCs w:val="32"/>
        </w:rPr>
      </w:pPr>
      <w:bookmarkStart w:id="105" w:name="_Toc103332854"/>
      <w:r>
        <w:rPr>
          <w:rFonts w:eastAsia="方正黑体_GBK" w:hint="eastAsia"/>
          <w:sz w:val="32"/>
          <w:szCs w:val="32"/>
        </w:rPr>
        <w:t>三、优化生态绿地植物配置</w:t>
      </w:r>
      <w:bookmarkEnd w:id="105"/>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根据叶集区不同城市绿地类型的不同功能，选用不同的骨干树种，建立地标性的植物群落，打造庭院绿化、行道树绿化、新农村绿化、生态风景林和垂直绿化。城市绿化基调树种，应选择</w:t>
      </w:r>
      <w:r>
        <w:rPr>
          <w:rFonts w:eastAsia="方正仿宋_GBK" w:hint="eastAsia"/>
          <w:sz w:val="32"/>
          <w:szCs w:val="32"/>
        </w:rPr>
        <w:lastRenderedPageBreak/>
        <w:t>能充分表现叶集区植被特色、反映城市风格，能作为城市景观重要标志的应用树种。选定基调树种</w:t>
      </w:r>
      <w:r>
        <w:rPr>
          <w:rFonts w:eastAsia="方正仿宋_GBK" w:hint="eastAsia"/>
          <w:sz w:val="32"/>
          <w:szCs w:val="32"/>
        </w:rPr>
        <w:t>7</w:t>
      </w:r>
      <w:r>
        <w:rPr>
          <w:rFonts w:eastAsia="方正仿宋_GBK" w:hint="eastAsia"/>
          <w:sz w:val="32"/>
          <w:szCs w:val="32"/>
        </w:rPr>
        <w:t>种：香樟、雪松、银杏、悬铃木、榉树、黄山栾树、</w:t>
      </w:r>
      <w:r>
        <w:rPr>
          <w:rFonts w:eastAsia="方正仿宋_GBK" w:hint="eastAsia"/>
          <w:sz w:val="32"/>
          <w:szCs w:val="32"/>
        </w:rPr>
        <w:t>广玉兰。城市骨干树种，应具有一定优异的特点，在各类绿地中出现频率较高、使用数量大、有较大的发展潜力。面对不同类型的城市绿地，应选择具有针对性的骨干树种，发挥其各具特色的优异特性。选定骨干树种</w:t>
      </w:r>
      <w:r>
        <w:rPr>
          <w:rFonts w:eastAsia="方正仿宋_GBK" w:hint="eastAsia"/>
          <w:sz w:val="32"/>
          <w:szCs w:val="32"/>
        </w:rPr>
        <w:t>30</w:t>
      </w:r>
      <w:r>
        <w:rPr>
          <w:rFonts w:eastAsia="方正仿宋_GBK" w:hint="eastAsia"/>
          <w:sz w:val="32"/>
          <w:szCs w:val="32"/>
        </w:rPr>
        <w:t>种：桂花、石楠、椤木石楠、女贞、白玉兰、龙柏、罗汉松、棕榈、樱花、水杉、池杉、落羽杉、合欢、乌桕、黄连木、无患子、枫香、垂柳、青桐、三角枫、榔榆、马褂木、枫杨、青冈、鸡爪槭、紫薇、紫荆、朴树、薄壳山核桃、杜仲等。</w:t>
      </w:r>
    </w:p>
    <w:p w:rsidR="003559CE" w:rsidRDefault="00660578">
      <w:pPr>
        <w:spacing w:line="590" w:lineRule="exact"/>
        <w:ind w:firstLineChars="200" w:firstLine="608"/>
        <w:outlineLvl w:val="2"/>
        <w:rPr>
          <w:rFonts w:eastAsia="方正黑体_GBK"/>
          <w:sz w:val="32"/>
          <w:szCs w:val="32"/>
        </w:rPr>
      </w:pPr>
      <w:bookmarkStart w:id="106" w:name="_Toc103332855"/>
      <w:r>
        <w:rPr>
          <w:rFonts w:eastAsia="方正黑体_GBK" w:hint="eastAsia"/>
          <w:sz w:val="32"/>
          <w:szCs w:val="32"/>
        </w:rPr>
        <w:t>四、发展城市立体绿化</w:t>
      </w:r>
      <w:bookmarkEnd w:id="106"/>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打造建筑立体绿化，依托墙体、阳台、窗台、屋顶等在建筑物栽种植物，可在不增加城市绿化</w:t>
      </w:r>
      <w:r>
        <w:rPr>
          <w:rFonts w:eastAsia="方正仿宋_GBK" w:hint="eastAsia"/>
          <w:sz w:val="32"/>
          <w:szCs w:val="32"/>
        </w:rPr>
        <w:t>用地情况下减轻城市“热岛效应”，减少环境噪声污染，提高建筑保温性能，并具有节地、节能、改善城市生态环境的效果。打造公共设施立体绿化，形式主要以桥体绿化、篱垣</w:t>
      </w:r>
      <w:r>
        <w:rPr>
          <w:rFonts w:eastAsia="方正仿宋_GBK" w:hint="eastAsia"/>
          <w:sz w:val="32"/>
          <w:szCs w:val="32"/>
        </w:rPr>
        <w:t>/</w:t>
      </w:r>
      <w:r>
        <w:rPr>
          <w:rFonts w:eastAsia="方正仿宋_GBK" w:hint="eastAsia"/>
          <w:sz w:val="32"/>
          <w:szCs w:val="32"/>
        </w:rPr>
        <w:t>棚架绿化、坡面</w:t>
      </w:r>
      <w:r>
        <w:rPr>
          <w:rFonts w:eastAsia="方正仿宋_GBK" w:hint="eastAsia"/>
          <w:sz w:val="32"/>
          <w:szCs w:val="32"/>
        </w:rPr>
        <w:t>/</w:t>
      </w:r>
      <w:r>
        <w:rPr>
          <w:rFonts w:eastAsia="方正仿宋_GBK" w:hint="eastAsia"/>
          <w:sz w:val="32"/>
          <w:szCs w:val="32"/>
        </w:rPr>
        <w:t>台地</w:t>
      </w:r>
      <w:r>
        <w:rPr>
          <w:rFonts w:eastAsia="方正仿宋_GBK" w:hint="eastAsia"/>
          <w:sz w:val="32"/>
          <w:szCs w:val="32"/>
        </w:rPr>
        <w:t>/</w:t>
      </w:r>
      <w:r>
        <w:rPr>
          <w:rFonts w:eastAsia="方正仿宋_GBK" w:hint="eastAsia"/>
          <w:sz w:val="32"/>
          <w:szCs w:val="32"/>
        </w:rPr>
        <w:t>假山绿化和河道绿化为主。</w:t>
      </w:r>
    </w:p>
    <w:p w:rsidR="003559CE" w:rsidRDefault="00660578">
      <w:pPr>
        <w:spacing w:line="590" w:lineRule="exact"/>
        <w:jc w:val="center"/>
        <w:outlineLvl w:val="1"/>
        <w:rPr>
          <w:rFonts w:eastAsia="方正黑体_GBK"/>
          <w:sz w:val="32"/>
          <w:szCs w:val="32"/>
        </w:rPr>
      </w:pPr>
      <w:bookmarkStart w:id="107" w:name="_Toc103332856"/>
      <w:r>
        <w:rPr>
          <w:rFonts w:eastAsia="方正黑体_GBK" w:hint="eastAsia"/>
          <w:sz w:val="32"/>
          <w:szCs w:val="32"/>
        </w:rPr>
        <w:t>第二节</w:t>
      </w:r>
      <w:r>
        <w:rPr>
          <w:rFonts w:eastAsia="方正黑体_GBK" w:hint="eastAsia"/>
          <w:sz w:val="32"/>
          <w:szCs w:val="32"/>
        </w:rPr>
        <w:t xml:space="preserve">  </w:t>
      </w:r>
      <w:r>
        <w:rPr>
          <w:rFonts w:eastAsia="方正黑体_GBK" w:hint="eastAsia"/>
          <w:sz w:val="32"/>
          <w:szCs w:val="32"/>
        </w:rPr>
        <w:t>构筑综合交通体系</w:t>
      </w:r>
      <w:bookmarkEnd w:id="107"/>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按照绿色交通的优先次序，明确提出在出行范围</w:t>
      </w:r>
      <w:r>
        <w:rPr>
          <w:rFonts w:eastAsia="方正仿宋_GBK" w:hint="eastAsia"/>
          <w:sz w:val="32"/>
          <w:szCs w:val="32"/>
        </w:rPr>
        <w:t>4</w:t>
      </w:r>
      <w:r>
        <w:rPr>
          <w:rFonts w:eastAsia="方正仿宋_GBK" w:hint="eastAsia"/>
          <w:sz w:val="32"/>
          <w:szCs w:val="32"/>
        </w:rPr>
        <w:t>千米内，</w:t>
      </w:r>
      <w:r>
        <w:rPr>
          <w:rFonts w:eastAsia="方正仿宋_GBK" w:hint="eastAsia"/>
          <w:sz w:val="32"/>
          <w:szCs w:val="32"/>
        </w:rPr>
        <w:lastRenderedPageBreak/>
        <w:t>步行和自行车是主导出行方式，公共交通是主要出行方式，小汽车是严格控制对象。通过对绿色交通体系的建立和宣传，使叶集区的绿色出行比例得到进一步提高。</w:t>
      </w:r>
    </w:p>
    <w:p w:rsidR="003559CE" w:rsidRDefault="00660578">
      <w:pPr>
        <w:spacing w:line="590" w:lineRule="exact"/>
        <w:ind w:firstLineChars="200" w:firstLine="608"/>
        <w:outlineLvl w:val="2"/>
        <w:rPr>
          <w:rFonts w:eastAsia="方正黑体_GBK"/>
          <w:sz w:val="32"/>
          <w:szCs w:val="32"/>
        </w:rPr>
      </w:pPr>
      <w:bookmarkStart w:id="108" w:name="_Toc103332857"/>
      <w:r>
        <w:rPr>
          <w:rFonts w:eastAsia="方正黑体_GBK" w:hint="eastAsia"/>
          <w:sz w:val="32"/>
          <w:szCs w:val="32"/>
        </w:rPr>
        <w:t>一、构筑综合交通体系，倡导公交优先</w:t>
      </w:r>
      <w:bookmarkEnd w:id="108"/>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加快交通网络建设，强化对外交通衔接。</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坚持</w:t>
      </w:r>
      <w:r>
        <w:rPr>
          <w:rFonts w:eastAsia="方正仿宋_GBK" w:hint="eastAsia"/>
          <w:sz w:val="32"/>
          <w:szCs w:val="32"/>
        </w:rPr>
        <w:t>规划引领，优化交通运输布局，统筹公路运输及铁路运输等运输方式的关联发展，形成“人便其行、货畅其流”的综合运输大通道。增强区域互联互通能力，构建大循环、大开放交通格局。加快资源开发路、旅游景区路、山区扶贫路建设，统筹区域和城乡交通运输协调发展，优先发展公共交通，大力发展农村交通，加快推进区域和城乡交通运输一体化。</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实施公交优先，引领绿色交通发展模式，注重公共交通、步行、自行车绿色交通方式在城市中的主体地位，加强城市各交通方式的换乘。公共交通发展中应建立以市域轨道或快速公交为骨架，常规公交为主体，出租车等方式为</w:t>
      </w:r>
      <w:r>
        <w:rPr>
          <w:rFonts w:eastAsia="方正仿宋_GBK" w:hint="eastAsia"/>
          <w:sz w:val="32"/>
          <w:szCs w:val="32"/>
        </w:rPr>
        <w:t>补充的公共交通结构。为提倡清洁能源，推广相对成熟的电动汽车技术，鼓励新兴小汽车购买者和使用者选择电动汽车和微公交，依托交通设施（城际站、火车站、公交场站等）、公建设施（商业、学校、医院、行政设施等）、工业（产业园区、大型企业、科研设施等）以及居住（大型居住社区等）的框架建设布局公共充电桩位和充电站点。</w:t>
      </w:r>
    </w:p>
    <w:p w:rsidR="003559CE" w:rsidRDefault="00660578">
      <w:pPr>
        <w:spacing w:line="590" w:lineRule="exact"/>
        <w:ind w:firstLineChars="200" w:firstLine="608"/>
        <w:outlineLvl w:val="2"/>
        <w:rPr>
          <w:rFonts w:eastAsia="方正黑体_GBK"/>
          <w:sz w:val="32"/>
          <w:szCs w:val="32"/>
        </w:rPr>
      </w:pPr>
      <w:bookmarkStart w:id="109" w:name="_Toc103332858"/>
      <w:r>
        <w:rPr>
          <w:rFonts w:eastAsia="方正黑体_GBK" w:hint="eastAsia"/>
          <w:sz w:val="32"/>
          <w:szCs w:val="32"/>
        </w:rPr>
        <w:lastRenderedPageBreak/>
        <w:t>二、强化非机动车道路建设，引导自行车和行人低碳出行</w:t>
      </w:r>
      <w:bookmarkEnd w:id="109"/>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低碳环保出行已成为现代交通发展的主要趋势，慢行交通不仅是经济的低碳绿色交通，也是一种时尚的健身方式，因此更需要得到大力提倡和发展。慢行交通包括步行、自行车等</w:t>
      </w:r>
      <w:r>
        <w:rPr>
          <w:rFonts w:eastAsia="方正仿宋_GBK" w:hint="eastAsia"/>
          <w:sz w:val="32"/>
          <w:szCs w:val="32"/>
        </w:rPr>
        <w:t>，这些交通方式是城市公共交通的最有效的补充形式。慢行交通组织可以疏解城市交通压力、增强城市活力、增加行人和骑车人的安全。研究显示，一个良好的慢行环境会使居民在中短距离出行时选择慢行交通的比例增大，而对于远距离出行，也可更好地利用慢行交通和公共交通相结合的出行方式，从而极大地推动城市绿色交通的发展。</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110" w:name="_Toc103332859"/>
      <w:r>
        <w:rPr>
          <w:rFonts w:eastAsia="方正黑体_GBK" w:hint="eastAsia"/>
          <w:sz w:val="32"/>
          <w:szCs w:val="32"/>
        </w:rPr>
        <w:t>第三节</w:t>
      </w:r>
      <w:r>
        <w:rPr>
          <w:rFonts w:eastAsia="方正黑体_GBK" w:hint="eastAsia"/>
          <w:sz w:val="32"/>
          <w:szCs w:val="32"/>
        </w:rPr>
        <w:t xml:space="preserve">  </w:t>
      </w:r>
      <w:r>
        <w:rPr>
          <w:rFonts w:eastAsia="方正黑体_GBK" w:hint="eastAsia"/>
          <w:sz w:val="32"/>
          <w:szCs w:val="32"/>
        </w:rPr>
        <w:t>打造公共服务体系</w:t>
      </w:r>
      <w:bookmarkEnd w:id="110"/>
    </w:p>
    <w:p w:rsidR="003559CE" w:rsidRDefault="003559CE">
      <w:pPr>
        <w:spacing w:line="590" w:lineRule="exact"/>
        <w:ind w:firstLineChars="200" w:firstLine="608"/>
        <w:outlineLvl w:val="2"/>
        <w:rPr>
          <w:rFonts w:eastAsia="方正黑体_GBK"/>
          <w:sz w:val="32"/>
          <w:szCs w:val="32"/>
        </w:rPr>
      </w:pPr>
      <w:bookmarkStart w:id="111" w:name="_Toc103332860"/>
    </w:p>
    <w:p w:rsidR="003559CE" w:rsidRDefault="00660578">
      <w:pPr>
        <w:spacing w:line="590" w:lineRule="exact"/>
        <w:ind w:firstLineChars="200" w:firstLine="608"/>
        <w:outlineLvl w:val="2"/>
        <w:rPr>
          <w:rFonts w:eastAsia="方正黑体_GBK"/>
          <w:sz w:val="32"/>
          <w:szCs w:val="32"/>
        </w:rPr>
      </w:pPr>
      <w:r>
        <w:rPr>
          <w:rFonts w:eastAsia="方正黑体_GBK" w:hint="eastAsia"/>
          <w:sz w:val="32"/>
          <w:szCs w:val="32"/>
        </w:rPr>
        <w:t>一、进一步完善公共设施</w:t>
      </w:r>
      <w:bookmarkEnd w:id="111"/>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牢固树立以人民为中心的发展理念，把增进民生福祉摆在更加突出的位置，推进公共服务一体化，提高公共服务均等化，实现公共服务优质化，大力推动就业创业，推进教育优质</w:t>
      </w:r>
      <w:r>
        <w:rPr>
          <w:rFonts w:eastAsia="方正仿宋_GBK" w:hint="eastAsia"/>
          <w:sz w:val="32"/>
          <w:szCs w:val="32"/>
        </w:rPr>
        <w:t>均衡发展，提升医疗服务能力，构建养老服务体系，不断增强全区人民的获得感、幸福感、安全感。</w:t>
      </w:r>
    </w:p>
    <w:p w:rsidR="003559CE" w:rsidRDefault="00660578">
      <w:pPr>
        <w:spacing w:line="590" w:lineRule="exact"/>
        <w:ind w:firstLineChars="200" w:firstLine="608"/>
        <w:outlineLvl w:val="2"/>
        <w:rPr>
          <w:rFonts w:eastAsia="方正黑体_GBK"/>
          <w:sz w:val="32"/>
          <w:szCs w:val="32"/>
        </w:rPr>
      </w:pPr>
      <w:bookmarkStart w:id="112" w:name="_Toc103332861"/>
      <w:r>
        <w:rPr>
          <w:rFonts w:eastAsia="方正黑体_GBK" w:hint="eastAsia"/>
          <w:sz w:val="32"/>
          <w:szCs w:val="32"/>
        </w:rPr>
        <w:t>二、大力推进公共服务向社区延伸</w:t>
      </w:r>
      <w:bookmarkEnd w:id="112"/>
    </w:p>
    <w:p w:rsidR="003559CE" w:rsidRDefault="00660578">
      <w:pPr>
        <w:spacing w:line="590" w:lineRule="exact"/>
        <w:ind w:firstLineChars="200" w:firstLine="608"/>
        <w:rPr>
          <w:rFonts w:eastAsia="方正仿宋_GBK"/>
          <w:sz w:val="32"/>
          <w:szCs w:val="32"/>
        </w:rPr>
      </w:pPr>
      <w:r>
        <w:rPr>
          <w:rFonts w:eastAsia="方正仿宋_GBK" w:hint="eastAsia"/>
          <w:sz w:val="32"/>
          <w:szCs w:val="32"/>
        </w:rPr>
        <w:lastRenderedPageBreak/>
        <w:t>改善社区居住环境，增加市政公用设施和公共服务设施配套，提高居民生活质量。增加基本公共服务供给能力，增强对人口集聚和服务的支撑能力。强化社区自治和服务功能，推进社区居民依法民主管理社区公共事务和公益事业。完善便民利民服务网络，优化社区生活设施布局。</w:t>
      </w:r>
      <w:r>
        <w:rPr>
          <w:rFonts w:eastAsia="方正仿宋_GBK" w:hint="eastAsia"/>
          <w:sz w:val="32"/>
          <w:szCs w:val="32"/>
        </w:rPr>
        <w:t xml:space="preserve"> </w:t>
      </w:r>
    </w:p>
    <w:p w:rsidR="003559CE" w:rsidRDefault="00660578">
      <w:pPr>
        <w:spacing w:line="590" w:lineRule="exact"/>
        <w:ind w:firstLineChars="200" w:firstLine="608"/>
        <w:outlineLvl w:val="2"/>
        <w:rPr>
          <w:rFonts w:eastAsia="方正黑体_GBK"/>
          <w:sz w:val="32"/>
          <w:szCs w:val="32"/>
        </w:rPr>
      </w:pPr>
      <w:bookmarkStart w:id="113" w:name="_Toc103332862"/>
      <w:r>
        <w:rPr>
          <w:rFonts w:eastAsia="方正黑体_GBK" w:hint="eastAsia"/>
          <w:sz w:val="32"/>
          <w:szCs w:val="32"/>
        </w:rPr>
        <w:t>三、全面推广绿色建筑</w:t>
      </w:r>
      <w:bookmarkEnd w:id="113"/>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以建设节约型社会为目标，以提高资源利用效率为核心，坚持节能与节水、节地、节材和环境保护并举，严格落实新建建筑的节能技术标准和既有建筑的节能技术改造，大力发展可再生能源建筑和绿色建筑，通过政策导向、技术保障、示范引导、系统联动，逐步建立健全促进建筑节能的有效体制和机制，切实降低建筑使用能耗和提高能源的利用效率。扩大太阳能、地热能、污水源热能等可再生能源建筑应用规模，逐步推进既有房屋的低碳改造，实现老住宅区的绿色改造。</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114" w:name="_Toc103332863"/>
      <w:r>
        <w:rPr>
          <w:rFonts w:eastAsia="方正黑体_GBK" w:hint="eastAsia"/>
          <w:sz w:val="32"/>
          <w:szCs w:val="32"/>
        </w:rPr>
        <w:t>第四节</w:t>
      </w:r>
      <w:r>
        <w:rPr>
          <w:rFonts w:eastAsia="方正黑体_GBK" w:hint="eastAsia"/>
          <w:sz w:val="32"/>
          <w:szCs w:val="32"/>
        </w:rPr>
        <w:t xml:space="preserve">  </w:t>
      </w:r>
      <w:r>
        <w:rPr>
          <w:rFonts w:eastAsia="方正黑体_GBK" w:hint="eastAsia"/>
          <w:sz w:val="32"/>
          <w:szCs w:val="32"/>
        </w:rPr>
        <w:t>推进美丽乡村建设</w:t>
      </w:r>
      <w:bookmarkEnd w:id="114"/>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适应农村人口转移和村庄变化的新形势，加强实用性村庄规划编制，</w:t>
      </w:r>
      <w:r>
        <w:rPr>
          <w:rFonts w:eastAsia="方正仿宋_GBK" w:hint="eastAsia"/>
          <w:sz w:val="32"/>
          <w:szCs w:val="32"/>
        </w:rPr>
        <w:t>分类推进村庄差异化发展，持续提升农村人居环境，建设村美民富的“特色田园乡村”。加强农村规划和空间管控，推</w:t>
      </w:r>
      <w:r>
        <w:rPr>
          <w:rFonts w:eastAsia="方正仿宋_GBK" w:hint="eastAsia"/>
          <w:sz w:val="32"/>
          <w:szCs w:val="32"/>
        </w:rPr>
        <w:lastRenderedPageBreak/>
        <w:t>进人口向中心城区、小城镇、中心村集中，完善村庄布点规划和中心村建设规划，有序加快城郊融合类村庄融入集镇，科学规划特色保护类村庄自然风貌，统筹解决搬迁撤并村庄的村民生计、生态保护等问题。改善农村人居环境，抓好农村垃圾治理和山、水、田、林、路、渠综合整治，开展农村垃圾、污水、厕所专项整治“三大革命”。</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115" w:name="_Toc103332864"/>
      <w:r>
        <w:rPr>
          <w:rFonts w:eastAsia="方正黑体_GBK" w:hint="eastAsia"/>
          <w:sz w:val="32"/>
          <w:szCs w:val="32"/>
        </w:rPr>
        <w:t>第五节</w:t>
      </w:r>
      <w:r>
        <w:rPr>
          <w:rFonts w:eastAsia="方正黑体_GBK" w:hint="eastAsia"/>
          <w:sz w:val="32"/>
          <w:szCs w:val="32"/>
        </w:rPr>
        <w:t xml:space="preserve">  </w:t>
      </w:r>
      <w:r>
        <w:rPr>
          <w:rFonts w:eastAsia="方正黑体_GBK" w:hint="eastAsia"/>
          <w:sz w:val="32"/>
          <w:szCs w:val="32"/>
        </w:rPr>
        <w:t>积极培育绿色生活方式</w:t>
      </w:r>
      <w:bookmarkEnd w:id="115"/>
    </w:p>
    <w:p w:rsidR="003559CE" w:rsidRDefault="003559CE">
      <w:pPr>
        <w:spacing w:line="590" w:lineRule="exact"/>
        <w:ind w:firstLineChars="200" w:firstLine="608"/>
        <w:outlineLvl w:val="2"/>
        <w:rPr>
          <w:rFonts w:eastAsia="方正黑体_GBK"/>
          <w:sz w:val="32"/>
          <w:szCs w:val="32"/>
        </w:rPr>
      </w:pPr>
      <w:bookmarkStart w:id="116" w:name="_Toc103332865"/>
    </w:p>
    <w:p w:rsidR="003559CE" w:rsidRDefault="00660578">
      <w:pPr>
        <w:spacing w:line="590" w:lineRule="exact"/>
        <w:ind w:firstLineChars="200" w:firstLine="608"/>
        <w:outlineLvl w:val="2"/>
        <w:rPr>
          <w:rFonts w:eastAsia="方正黑体_GBK"/>
          <w:sz w:val="32"/>
          <w:szCs w:val="32"/>
        </w:rPr>
      </w:pPr>
      <w:r>
        <w:rPr>
          <w:rFonts w:eastAsia="方正黑体_GBK" w:hint="eastAsia"/>
          <w:sz w:val="32"/>
          <w:szCs w:val="32"/>
        </w:rPr>
        <w:t>一、倡导绿色消费</w:t>
      </w:r>
      <w:bookmarkEnd w:id="116"/>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积极推进城镇绿色建筑发展，新建建筑严格执行节能</w:t>
      </w:r>
      <w:r>
        <w:rPr>
          <w:rFonts w:eastAsia="方正仿宋_GBK" w:hint="eastAsia"/>
          <w:sz w:val="32"/>
          <w:szCs w:val="32"/>
        </w:rPr>
        <w:t>50%</w:t>
      </w:r>
      <w:r>
        <w:rPr>
          <w:rFonts w:eastAsia="方正仿宋_GBK" w:hint="eastAsia"/>
          <w:sz w:val="32"/>
          <w:szCs w:val="32"/>
        </w:rPr>
        <w:t>的</w:t>
      </w:r>
      <w:r>
        <w:rPr>
          <w:rFonts w:eastAsia="方正仿宋_GBK" w:hint="eastAsia"/>
          <w:sz w:val="32"/>
          <w:szCs w:val="32"/>
        </w:rPr>
        <w:t>强制性标准，对适宜改造的老旧建筑开展绿色建筑改造工程。提高节能节水器具普及率，提高</w:t>
      </w:r>
      <w:r>
        <w:rPr>
          <w:rFonts w:eastAsia="方正仿宋_GBK" w:hint="eastAsia"/>
          <w:sz w:val="32"/>
          <w:szCs w:val="32"/>
        </w:rPr>
        <w:t>LED</w:t>
      </w:r>
      <w:r>
        <w:rPr>
          <w:rFonts w:eastAsia="方正仿宋_GBK" w:hint="eastAsia"/>
          <w:sz w:val="32"/>
          <w:szCs w:val="32"/>
        </w:rPr>
        <w:t>灯等高效光源在公共场所使用率，推广使用太阳能热水系统、地源热泵、空气源热泵、太阳灶、管道煤气等清洁能源利用设备。促进大众以消费为首的经济活动的环保意识和行为，引导大众尽量购买本地当季产品和食品，降低运输能耗，节约贮存费用。引导公众逐步调整传统的生活方式，养成良好的节能节水习惯。努力培育地方生态饮食文化，弘扬叶集区特色生态有机菜，推进“光盘行动”，坚决遏制“舌尖上的浪费”。</w:t>
      </w:r>
    </w:p>
    <w:p w:rsidR="003559CE" w:rsidRDefault="00660578">
      <w:pPr>
        <w:spacing w:line="590" w:lineRule="exact"/>
        <w:ind w:firstLineChars="200" w:firstLine="608"/>
        <w:outlineLvl w:val="2"/>
        <w:rPr>
          <w:rFonts w:eastAsia="方正黑体_GBK"/>
          <w:sz w:val="32"/>
          <w:szCs w:val="32"/>
        </w:rPr>
      </w:pPr>
      <w:bookmarkStart w:id="117" w:name="_Toc103332866"/>
      <w:r>
        <w:rPr>
          <w:rFonts w:eastAsia="方正黑体_GBK" w:hint="eastAsia"/>
          <w:sz w:val="32"/>
          <w:szCs w:val="32"/>
        </w:rPr>
        <w:lastRenderedPageBreak/>
        <w:t>二、打造低碳交通体系</w:t>
      </w:r>
      <w:bookmarkEnd w:id="117"/>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政府采取有效的鼓励措施和宣</w:t>
      </w:r>
      <w:r>
        <w:rPr>
          <w:rFonts w:eastAsia="方正仿宋_GBK" w:hint="eastAsia"/>
          <w:sz w:val="32"/>
          <w:szCs w:val="32"/>
        </w:rPr>
        <w:t>传模式，引导更多的人参与到“绿色出行方式”的活动中。配套建设完善、便捷、安全和换乘方便的自行车及人行道系统，宣传鼓励市民多使用自行车，多步行。通过媒体、宣传册、讲课等手段，讲解绿色驾驶对社会、对个人的好处及作用，宣传引导驾车人培养良好的绿色驾车习惯。</w:t>
      </w:r>
    </w:p>
    <w:p w:rsidR="003559CE" w:rsidRDefault="00660578">
      <w:pPr>
        <w:spacing w:line="590" w:lineRule="exact"/>
        <w:ind w:firstLineChars="200" w:firstLine="608"/>
        <w:outlineLvl w:val="2"/>
        <w:rPr>
          <w:rFonts w:eastAsia="方正黑体_GBK"/>
          <w:sz w:val="32"/>
          <w:szCs w:val="32"/>
        </w:rPr>
      </w:pPr>
      <w:bookmarkStart w:id="118" w:name="_Toc103332867"/>
      <w:r>
        <w:rPr>
          <w:rFonts w:eastAsia="方正黑体_GBK" w:hint="eastAsia"/>
          <w:sz w:val="32"/>
          <w:szCs w:val="32"/>
        </w:rPr>
        <w:t>三、实现绿色办公</w:t>
      </w:r>
      <w:bookmarkEnd w:id="118"/>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各级各部门带头践行生态理念，开展公共设施节能改造。引导政府部门开展绿色办公；鼓励绿色会议；倡导绿色出行，尽可能减少公务车的使用；积极开展“节约型机关”和“绿色办公室”创建活动，对起标兵作用的机关和办公室进行表彰和奖励。大力推行绿色采购制度，要</w:t>
      </w:r>
      <w:r>
        <w:rPr>
          <w:rFonts w:eastAsia="方正仿宋_GBK" w:hint="eastAsia"/>
          <w:sz w:val="32"/>
          <w:szCs w:val="32"/>
        </w:rPr>
        <w:t>求政府在采购过程中充分考量环境因素，优先购买国家认可的、环境标志产品认证机构认证的产品；对政府实行绿色采购的主体、责任、绿色采购清单的制定和发布进行明确规定。</w:t>
      </w:r>
    </w:p>
    <w:p w:rsidR="003559CE" w:rsidRDefault="00660578">
      <w:pPr>
        <w:spacing w:line="590" w:lineRule="exact"/>
        <w:jc w:val="center"/>
        <w:outlineLvl w:val="0"/>
        <w:rPr>
          <w:rFonts w:eastAsia="方正仿宋_GBK"/>
          <w:sz w:val="32"/>
          <w:szCs w:val="32"/>
        </w:rPr>
      </w:pPr>
      <w:r>
        <w:rPr>
          <w:rFonts w:eastAsia="方正仿宋_GBK"/>
          <w:sz w:val="32"/>
          <w:szCs w:val="32"/>
        </w:rPr>
        <w:br w:type="page"/>
      </w:r>
      <w:bookmarkStart w:id="119" w:name="_Toc103332868"/>
    </w:p>
    <w:p w:rsidR="003559CE" w:rsidRDefault="003559CE">
      <w:pPr>
        <w:spacing w:line="590" w:lineRule="exact"/>
        <w:jc w:val="center"/>
        <w:outlineLvl w:val="0"/>
        <w:rPr>
          <w:rFonts w:eastAsia="方正仿宋_GBK"/>
          <w:sz w:val="32"/>
          <w:szCs w:val="32"/>
        </w:rPr>
      </w:pPr>
    </w:p>
    <w:p w:rsidR="003559CE" w:rsidRDefault="00660578">
      <w:pPr>
        <w:spacing w:line="590" w:lineRule="exact"/>
        <w:jc w:val="center"/>
        <w:outlineLvl w:val="0"/>
        <w:rPr>
          <w:rFonts w:eastAsia="方正小标宋_GBK"/>
          <w:sz w:val="36"/>
          <w:szCs w:val="36"/>
        </w:rPr>
      </w:pPr>
      <w:r>
        <w:rPr>
          <w:rFonts w:eastAsia="方正小标宋_GBK" w:hint="eastAsia"/>
          <w:sz w:val="36"/>
          <w:szCs w:val="36"/>
        </w:rPr>
        <w:t>第八章</w:t>
      </w:r>
      <w:r>
        <w:rPr>
          <w:rFonts w:eastAsia="方正小标宋_GBK" w:hint="eastAsia"/>
          <w:sz w:val="36"/>
          <w:szCs w:val="36"/>
        </w:rPr>
        <w:t xml:space="preserve">  </w:t>
      </w:r>
      <w:r>
        <w:rPr>
          <w:rFonts w:eastAsia="方正小标宋_GBK" w:hint="eastAsia"/>
          <w:sz w:val="36"/>
          <w:szCs w:val="36"/>
        </w:rPr>
        <w:t>生态文化体系</w:t>
      </w:r>
      <w:bookmarkEnd w:id="119"/>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120" w:name="_Toc103332869"/>
      <w:r>
        <w:rPr>
          <w:rFonts w:eastAsia="方正黑体_GBK" w:hint="eastAsia"/>
          <w:sz w:val="32"/>
          <w:szCs w:val="32"/>
        </w:rPr>
        <w:t>第一节</w:t>
      </w:r>
      <w:r>
        <w:rPr>
          <w:rFonts w:eastAsia="方正黑体_GBK" w:hint="eastAsia"/>
          <w:sz w:val="32"/>
          <w:szCs w:val="32"/>
        </w:rPr>
        <w:t xml:space="preserve">  </w:t>
      </w:r>
      <w:r>
        <w:rPr>
          <w:rFonts w:eastAsia="方正黑体_GBK" w:hint="eastAsia"/>
          <w:sz w:val="32"/>
          <w:szCs w:val="32"/>
        </w:rPr>
        <w:t>加大生态文明宣传教育力度</w:t>
      </w:r>
      <w:bookmarkEnd w:id="120"/>
    </w:p>
    <w:p w:rsidR="003559CE" w:rsidRDefault="003559CE">
      <w:pPr>
        <w:spacing w:line="590" w:lineRule="exact"/>
        <w:ind w:firstLineChars="200" w:firstLine="608"/>
        <w:outlineLvl w:val="2"/>
        <w:rPr>
          <w:rFonts w:eastAsia="方正黑体_GBK"/>
          <w:sz w:val="32"/>
          <w:szCs w:val="32"/>
        </w:rPr>
      </w:pPr>
      <w:bookmarkStart w:id="121" w:name="_Toc103332870"/>
    </w:p>
    <w:p w:rsidR="003559CE" w:rsidRDefault="00660578">
      <w:pPr>
        <w:spacing w:line="590" w:lineRule="exact"/>
        <w:ind w:firstLineChars="200" w:firstLine="608"/>
        <w:outlineLvl w:val="2"/>
        <w:rPr>
          <w:rFonts w:eastAsia="方正黑体_GBK"/>
          <w:sz w:val="32"/>
          <w:szCs w:val="32"/>
        </w:rPr>
      </w:pPr>
      <w:r>
        <w:rPr>
          <w:rFonts w:eastAsia="方正黑体_GBK" w:hint="eastAsia"/>
          <w:sz w:val="32"/>
          <w:szCs w:val="32"/>
        </w:rPr>
        <w:t>一、拓展生态文明宣传教育广度</w:t>
      </w:r>
      <w:bookmarkEnd w:id="121"/>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广泛开展公众生态文明知识宣传普及活动。需要进一步拓展生态文明宣传教育的广度，广泛开展公众生态文明知识宣传普及活动。未来紧紧围绕生态文明建设宣传这一大方向，进一步延伸宣传纪念日，拓展宣传主题；联合区内的新华书店、区图书馆等图书机构，举办环保类及生态文明主题类图书联展、讲座、名家签名、义卖活动。联合叶集区内的绿色学校，以生态文明、低碳生活为主题，编排表演节目，即进学校、进社区、进农村的形式。以“叶集区图书馆”、“叶集区文化馆”等区内重要的环保、文化教育展示场所为载体，定期举办叶集区生态文明建设宣传展示。</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深入开</w:t>
      </w:r>
      <w:r>
        <w:rPr>
          <w:rFonts w:eastAsia="方正仿宋_GBK" w:hint="eastAsia"/>
          <w:sz w:val="32"/>
          <w:szCs w:val="32"/>
        </w:rPr>
        <w:t>展党政干部生态文明学习活动。组织编写面向叶集区党政领导干部的生态文明建设学习手册，提高各级领导的生态文明建设理论知识水平。在区委党校组织的各类干部培训工作中进一步增加生态文明建设相关的内容课程比例。执行“走出去学，请进来讲”的干部培训路线，积极选派区内党政干部参加上级组</w:t>
      </w:r>
      <w:r>
        <w:rPr>
          <w:rFonts w:eastAsia="方正仿宋_GBK" w:hint="eastAsia"/>
          <w:sz w:val="32"/>
          <w:szCs w:val="32"/>
        </w:rPr>
        <w:lastRenderedPageBreak/>
        <w:t>织的生态文明建设培训班。严格培训考核制度，把干部培训工作纳入各乡镇街道、各单位目标管理体系中。进一步完善各级各类干部教育培训的工作平台，将专题集中学习和网络在线学习有机结合。</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引导企业形成生态文明理念为核心的企业文化。组织编写面向叶集区企业的</w:t>
      </w:r>
      <w:r>
        <w:rPr>
          <w:rFonts w:eastAsia="方正仿宋_GBK" w:hint="eastAsia"/>
          <w:sz w:val="32"/>
          <w:szCs w:val="32"/>
        </w:rPr>
        <w:t>生态文明建设学习材料，打造企业特色生态文化，编写企业职工生态文明读本，重点宣传节能减排、清洁生产、循环经济等方面的先进技术及管理方法。组织对各大企业定期进行企业法人的生态文明教育培训。开展企业绿色技术培训，重点培训与企业节能减排、清洁生产、绿色技术创新相关的环保技术和管理方法。鼓励企业进行技术改造和工艺设备更新换代，减少相关污染物的排放。组织开展叶集区“生态文明模范企业”、“生态文明友好企业”等企业评选活动。</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努力提升中小学生态文明教育水平。将节能环保、生态文明作为教育的重要内容，区内组织编写一套统一的叶集区九年制义务教育阶段生态文明教育读本，列为叶集区中小学生态文明课堂的教学内容之一。应进一步加强教师生态文明培训，区教育局应制定出台《叶集区教师生态文明培训方案》，建立学校生态环境教育工作机制。积极争创绿色学校，鼓励市级绿色学校申报省级绿色学校，同时鼓励区内有条件的学校积极申报“国际生态学校</w:t>
      </w:r>
      <w:r>
        <w:rPr>
          <w:rFonts w:eastAsia="方正仿宋_GBK" w:hint="eastAsia"/>
          <w:sz w:val="32"/>
          <w:szCs w:val="32"/>
        </w:rPr>
        <w:lastRenderedPageBreak/>
        <w:t>绿旗”、“生态文明示范学校”等荣誉称号。进一步加强校园内各种形式的生态文明宣传教育活动，在各级各类学校中组织主题班会、征文和</w:t>
      </w:r>
      <w:r>
        <w:rPr>
          <w:rFonts w:eastAsia="方正仿宋_GBK" w:hint="eastAsia"/>
          <w:sz w:val="32"/>
          <w:szCs w:val="32"/>
        </w:rPr>
        <w:t>摄影、手抄报、动漫作品、黑板报设计创作等活动。加强学校生态文明教育自身能力建设，在有条件的学校建设环保暨生态文明宣教展示馆（区）。</w:t>
      </w: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开展生态文明走进社区活动。组织开展“生态文明进社区”系列活动，向社区居民普及环保知识。选择有条件的社区，建设社区以环保为主题的展示馆、教育馆，组织编写居民喜闻乐见、符合居民工作、生活需要的社区环境教育读本、培训资料和远程网络教育课程。定期组织开展叶集区社区干部生态文明创建经验心得交流会，并针对各个社区实际情况，制定开展具有各个社区特色的绿色环保活动。同时继续积极鼓励各社区开展“</w:t>
      </w:r>
      <w:r>
        <w:rPr>
          <w:rFonts w:eastAsia="方正仿宋_GBK" w:hint="eastAsia"/>
          <w:sz w:val="32"/>
          <w:szCs w:val="32"/>
        </w:rPr>
        <w:t>绿色社区”、“环境友好型社区”等社区生态文明创建活动。</w:t>
      </w:r>
    </w:p>
    <w:p w:rsidR="003559CE" w:rsidRDefault="00660578">
      <w:pPr>
        <w:spacing w:line="590" w:lineRule="exact"/>
        <w:ind w:firstLineChars="200" w:firstLine="608"/>
        <w:outlineLvl w:val="2"/>
        <w:rPr>
          <w:rFonts w:eastAsia="方正黑体_GBK"/>
          <w:sz w:val="32"/>
          <w:szCs w:val="32"/>
        </w:rPr>
      </w:pPr>
      <w:bookmarkStart w:id="122" w:name="_Toc103332871"/>
      <w:r>
        <w:rPr>
          <w:rFonts w:eastAsia="方正黑体_GBK" w:hint="eastAsia"/>
          <w:sz w:val="32"/>
          <w:szCs w:val="32"/>
        </w:rPr>
        <w:t>二、完善生态文明宣传教育载体</w:t>
      </w:r>
      <w:bookmarkEnd w:id="122"/>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通过网络、广播电视、宣传条幅、全民阅读、文化工程和活动等丰富公共文化产品供给，孕育叶集区特色生态文化，宣传生态文明建设的知识，有效提升公众对生态文明建设知识的知晓度。</w:t>
      </w:r>
    </w:p>
    <w:p w:rsidR="003559CE" w:rsidRDefault="003559CE">
      <w:pPr>
        <w:spacing w:beforeLines="50" w:before="283" w:afterLines="50" w:after="283" w:line="590" w:lineRule="exact"/>
        <w:jc w:val="center"/>
        <w:outlineLvl w:val="1"/>
        <w:rPr>
          <w:rFonts w:eastAsia="方正黑体_GBK"/>
          <w:sz w:val="32"/>
          <w:szCs w:val="32"/>
        </w:rPr>
      </w:pPr>
      <w:bookmarkStart w:id="123" w:name="_Toc103332872"/>
    </w:p>
    <w:p w:rsidR="003559CE" w:rsidRDefault="00660578">
      <w:pPr>
        <w:spacing w:beforeLines="50" w:before="283" w:afterLines="50" w:after="283" w:line="590" w:lineRule="exact"/>
        <w:jc w:val="center"/>
        <w:outlineLvl w:val="1"/>
        <w:rPr>
          <w:rFonts w:eastAsia="方正黑体_GBK"/>
          <w:sz w:val="32"/>
          <w:szCs w:val="32"/>
        </w:rPr>
      </w:pPr>
      <w:r>
        <w:rPr>
          <w:rFonts w:eastAsia="方正黑体_GBK" w:hint="eastAsia"/>
          <w:sz w:val="32"/>
          <w:szCs w:val="32"/>
        </w:rPr>
        <w:t>第二节</w:t>
      </w:r>
      <w:r>
        <w:rPr>
          <w:rFonts w:eastAsia="方正黑体_GBK" w:hint="eastAsia"/>
          <w:sz w:val="32"/>
          <w:szCs w:val="32"/>
        </w:rPr>
        <w:t xml:space="preserve">  </w:t>
      </w:r>
      <w:r>
        <w:rPr>
          <w:rFonts w:eastAsia="方正黑体_GBK" w:hint="eastAsia"/>
          <w:sz w:val="32"/>
          <w:szCs w:val="32"/>
        </w:rPr>
        <w:t>加强生态文化研究和学术交流</w:t>
      </w:r>
      <w:bookmarkEnd w:id="123"/>
    </w:p>
    <w:p w:rsidR="003559CE" w:rsidRDefault="00660578">
      <w:pPr>
        <w:spacing w:line="590" w:lineRule="exact"/>
        <w:ind w:firstLineChars="200" w:firstLine="608"/>
        <w:outlineLvl w:val="2"/>
        <w:rPr>
          <w:rFonts w:eastAsia="方正黑体_GBK"/>
          <w:sz w:val="32"/>
          <w:szCs w:val="32"/>
        </w:rPr>
      </w:pPr>
      <w:bookmarkStart w:id="124" w:name="_Toc103332873"/>
      <w:r>
        <w:rPr>
          <w:rFonts w:eastAsia="方正黑体_GBK" w:hint="eastAsia"/>
          <w:sz w:val="32"/>
          <w:szCs w:val="32"/>
        </w:rPr>
        <w:lastRenderedPageBreak/>
        <w:t>一、加强生态文化领域的科研工作</w:t>
      </w:r>
      <w:bookmarkEnd w:id="124"/>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重点加强和积极扶持生态文化领域的理论探索与创新。积极探索诸如“叶集区生态文化体系建设”、“叶集区传统文化的生态内涵挖掘”、“传统文化精髓如何融入叶集生态文化培育”等领域的研究，并结合实践</w:t>
      </w:r>
      <w:r>
        <w:rPr>
          <w:rFonts w:eastAsia="方正仿宋_GBK" w:hint="eastAsia"/>
          <w:sz w:val="32"/>
          <w:szCs w:val="32"/>
        </w:rPr>
        <w:t>经验，对上述理论进行提炼和升华，形成叶集区生态文化体系构建的系列成果。</w:t>
      </w:r>
    </w:p>
    <w:p w:rsidR="003559CE" w:rsidRDefault="00660578">
      <w:pPr>
        <w:spacing w:line="590" w:lineRule="exact"/>
        <w:ind w:firstLineChars="200" w:firstLine="608"/>
        <w:outlineLvl w:val="2"/>
        <w:rPr>
          <w:rFonts w:eastAsia="方正黑体_GBK"/>
          <w:sz w:val="32"/>
          <w:szCs w:val="32"/>
        </w:rPr>
      </w:pPr>
      <w:bookmarkStart w:id="125" w:name="_Toc103332874"/>
      <w:r>
        <w:rPr>
          <w:rFonts w:eastAsia="方正黑体_GBK" w:hint="eastAsia"/>
          <w:sz w:val="32"/>
          <w:szCs w:val="32"/>
        </w:rPr>
        <w:t>二、加强生态文化学术交流研讨</w:t>
      </w:r>
      <w:bookmarkEnd w:id="125"/>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深入开展生态文化领域的理论探索，加强生态文化的学术研究交流。建立多层级的生态文化研究交流体系，通过加强与知名院校和中国生态文明研促会等高层研究机构的合作，搭建各类生态文化理论研究和经验交流平台。同时还应注重国际间生态文化的交流互鉴，充分吸收养分，开拓思维。通过定期举办生态文化专题研讨和学术交流活动，交换生态文化宣传与挖掘过程中的先进经验，全面推动具有鲜明叶集区特色的生态文明理论体系建设特别是生态文化理论创新</w:t>
      </w:r>
      <w:r>
        <w:rPr>
          <w:rFonts w:eastAsia="方正仿宋_GBK" w:hint="eastAsia"/>
          <w:sz w:val="32"/>
          <w:szCs w:val="32"/>
        </w:rPr>
        <w:t>。</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126" w:name="_Toc103332875"/>
      <w:r>
        <w:rPr>
          <w:rFonts w:eastAsia="方正黑体_GBK" w:hint="eastAsia"/>
          <w:sz w:val="32"/>
          <w:szCs w:val="32"/>
        </w:rPr>
        <w:t>第三节</w:t>
      </w:r>
      <w:r>
        <w:rPr>
          <w:rFonts w:eastAsia="方正黑体_GBK" w:hint="eastAsia"/>
          <w:sz w:val="32"/>
          <w:szCs w:val="32"/>
        </w:rPr>
        <w:t xml:space="preserve">  </w:t>
      </w:r>
      <w:r>
        <w:rPr>
          <w:rFonts w:eastAsia="方正黑体_GBK" w:hint="eastAsia"/>
          <w:sz w:val="32"/>
          <w:szCs w:val="32"/>
        </w:rPr>
        <w:t>推进生态文化人才队伍建设</w:t>
      </w:r>
      <w:bookmarkEnd w:id="126"/>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建立区域性生态文化培训场所，对导游等涉及文化宣传交流活动的岗位人员，进行全方位的生态文化知识和宣传讲演技能的</w:t>
      </w:r>
      <w:r>
        <w:rPr>
          <w:rFonts w:eastAsia="方正仿宋_GBK" w:hint="eastAsia"/>
          <w:sz w:val="32"/>
          <w:szCs w:val="32"/>
        </w:rPr>
        <w:lastRenderedPageBreak/>
        <w:t>培训。重视叶集区广大乡镇基层生态文化人才队伍培养建设，积极鼓励更多的优秀人才投身基层，突出生态文化宣传的实用性和技能型人才的培育。继续实施“乡村文化带头人”“文化旅游能人”“三区文化人才”等人才支持工程，依托现有高校和职业院校，与名校建立联系，建设稳定的文化人才培养基地，培养一批爱家乡、有专长的文艺原创人才、文化研究人才、文化产业创业人才、经营管理人才。出台</w:t>
      </w:r>
      <w:r>
        <w:rPr>
          <w:rFonts w:eastAsia="方正仿宋_GBK" w:hint="eastAsia"/>
          <w:sz w:val="32"/>
          <w:szCs w:val="32"/>
        </w:rPr>
        <w:t>高层次人才引进的资助奖励办法，引育一批有胆识、懂经营、会管理、敢于创新、善于创意、长于创收的文化产业特别是生态文化产业的企业家及行业领军人才。在引进生态文化技术人才和管理人才的同时，着重培育生态文化产业发展过程中创意人才。</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127" w:name="_Toc103332876"/>
      <w:r>
        <w:rPr>
          <w:rFonts w:eastAsia="方正黑体_GBK" w:hint="eastAsia"/>
          <w:sz w:val="32"/>
          <w:szCs w:val="32"/>
        </w:rPr>
        <w:t>第四节</w:t>
      </w:r>
      <w:r>
        <w:rPr>
          <w:rFonts w:eastAsia="方正黑体_GBK" w:hint="eastAsia"/>
          <w:sz w:val="32"/>
          <w:szCs w:val="32"/>
        </w:rPr>
        <w:t xml:space="preserve">  </w:t>
      </w:r>
      <w:r>
        <w:rPr>
          <w:rFonts w:eastAsia="方正黑体_GBK" w:hint="eastAsia"/>
          <w:sz w:val="32"/>
          <w:szCs w:val="32"/>
        </w:rPr>
        <w:t>完善文化遗产保护体系</w:t>
      </w:r>
      <w:bookmarkEnd w:id="127"/>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完善以政府保护为主导、全社会共同参与的文化遗产保护体制，从以点上保护为主向强调整体保护的转变，深入挖掘叶集历史文化价值、特色与内涵，完善名城保护机制，构建叶集区文化遗产保护传承体系，全面提升叶集区文化遗产保护、利用和传承水平。加强优秀传统文化的挖掘和阐</w:t>
      </w:r>
      <w:r>
        <w:rPr>
          <w:rFonts w:eastAsia="方正仿宋_GBK" w:hint="eastAsia"/>
          <w:sz w:val="32"/>
          <w:szCs w:val="32"/>
        </w:rPr>
        <w:t>发，汲取优秀传统文化的思想精华和道德精髓，健全完善文化遗产保护传承利用机制，将叶</w:t>
      </w:r>
      <w:r>
        <w:rPr>
          <w:rFonts w:eastAsia="方正仿宋_GBK" w:hint="eastAsia"/>
          <w:sz w:val="32"/>
          <w:szCs w:val="32"/>
        </w:rPr>
        <w:lastRenderedPageBreak/>
        <w:t>集区打造成六安市的生态文化品牌代表。</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128" w:name="_Toc103332877"/>
      <w:r>
        <w:rPr>
          <w:rFonts w:eastAsia="方正黑体_GBK" w:hint="eastAsia"/>
          <w:sz w:val="32"/>
          <w:szCs w:val="32"/>
        </w:rPr>
        <w:t>第五节</w:t>
      </w:r>
      <w:r>
        <w:rPr>
          <w:rFonts w:eastAsia="方正黑体_GBK" w:hint="eastAsia"/>
          <w:sz w:val="32"/>
          <w:szCs w:val="32"/>
        </w:rPr>
        <w:t xml:space="preserve">  </w:t>
      </w:r>
      <w:r>
        <w:rPr>
          <w:rFonts w:eastAsia="方正黑体_GBK" w:hint="eastAsia"/>
          <w:sz w:val="32"/>
          <w:szCs w:val="32"/>
        </w:rPr>
        <w:t>培育生态文化产业发展体系</w:t>
      </w:r>
      <w:bookmarkEnd w:id="128"/>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继续推进文化中心项目建设，依托台静农纪念馆、江西会馆、芮氏祠堂等历史资源，加强对未名文化、商贸文化、知青文化遗产保护和整理，赋予旅游产业更多实物载体。进一步加强创意文化产品开发，加大对木榨麻油、空心挂面等“非遗”传承利用，借助羊、商贸、知青等历史文化，运用“互联网</w:t>
      </w:r>
      <w:r>
        <w:rPr>
          <w:rFonts w:eastAsia="方正仿宋_GBK" w:hint="eastAsia"/>
          <w:sz w:val="32"/>
          <w:szCs w:val="32"/>
        </w:rPr>
        <w:t>+</w:t>
      </w:r>
      <w:r>
        <w:rPr>
          <w:rFonts w:eastAsia="方正仿宋_GBK" w:hint="eastAsia"/>
          <w:sz w:val="32"/>
          <w:szCs w:val="32"/>
        </w:rPr>
        <w:t>”、“旅游</w:t>
      </w:r>
      <w:r>
        <w:rPr>
          <w:rFonts w:eastAsia="方正仿宋_GBK" w:hint="eastAsia"/>
          <w:sz w:val="32"/>
          <w:szCs w:val="32"/>
        </w:rPr>
        <w:t>+</w:t>
      </w:r>
      <w:r>
        <w:rPr>
          <w:rFonts w:eastAsia="方正仿宋_GBK" w:hint="eastAsia"/>
          <w:sz w:val="32"/>
          <w:szCs w:val="32"/>
        </w:rPr>
        <w:t>”思维推进相关文化旅游纪念品生产销售。</w:t>
      </w:r>
    </w:p>
    <w:p w:rsidR="003559CE" w:rsidRDefault="00660578">
      <w:pPr>
        <w:spacing w:line="590" w:lineRule="exact"/>
        <w:jc w:val="center"/>
        <w:outlineLvl w:val="0"/>
        <w:rPr>
          <w:rFonts w:eastAsia="方正仿宋_GBK"/>
          <w:sz w:val="32"/>
          <w:szCs w:val="32"/>
        </w:rPr>
      </w:pPr>
      <w:r>
        <w:rPr>
          <w:rFonts w:eastAsia="方正仿宋_GBK"/>
          <w:sz w:val="32"/>
          <w:szCs w:val="32"/>
        </w:rPr>
        <w:br w:type="page"/>
      </w:r>
      <w:bookmarkStart w:id="129" w:name="_Toc103332878"/>
    </w:p>
    <w:p w:rsidR="003559CE" w:rsidRDefault="003559CE">
      <w:pPr>
        <w:spacing w:line="590" w:lineRule="exact"/>
        <w:jc w:val="center"/>
        <w:outlineLvl w:val="0"/>
        <w:rPr>
          <w:rFonts w:eastAsia="方正仿宋_GBK"/>
          <w:sz w:val="32"/>
          <w:szCs w:val="32"/>
        </w:rPr>
      </w:pPr>
    </w:p>
    <w:p w:rsidR="003559CE" w:rsidRDefault="00660578">
      <w:pPr>
        <w:spacing w:line="590" w:lineRule="exact"/>
        <w:jc w:val="center"/>
        <w:outlineLvl w:val="0"/>
        <w:rPr>
          <w:rFonts w:eastAsia="方正小标宋_GBK"/>
          <w:sz w:val="36"/>
          <w:szCs w:val="36"/>
        </w:rPr>
      </w:pPr>
      <w:r>
        <w:rPr>
          <w:rFonts w:eastAsia="方正小标宋_GBK" w:hint="eastAsia"/>
          <w:sz w:val="36"/>
          <w:szCs w:val="36"/>
        </w:rPr>
        <w:t>第九章</w:t>
      </w:r>
      <w:r>
        <w:rPr>
          <w:rFonts w:eastAsia="方正小标宋_GBK" w:hint="eastAsia"/>
          <w:sz w:val="36"/>
          <w:szCs w:val="36"/>
        </w:rPr>
        <w:t xml:space="preserve"> </w:t>
      </w:r>
      <w:r>
        <w:rPr>
          <w:rFonts w:eastAsia="方正小标宋_GBK"/>
          <w:sz w:val="36"/>
          <w:szCs w:val="36"/>
        </w:rPr>
        <w:t xml:space="preserve"> </w:t>
      </w:r>
      <w:r>
        <w:rPr>
          <w:rFonts w:eastAsia="方正小标宋_GBK" w:hint="eastAsia"/>
          <w:sz w:val="36"/>
          <w:szCs w:val="36"/>
        </w:rPr>
        <w:t>重点工程</w:t>
      </w:r>
      <w:bookmarkEnd w:id="129"/>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130" w:name="_Toc103332879"/>
      <w:r>
        <w:rPr>
          <w:rFonts w:eastAsia="方正黑体_GBK" w:hint="eastAsia"/>
          <w:sz w:val="32"/>
          <w:szCs w:val="32"/>
        </w:rPr>
        <w:t>第一节</w:t>
      </w:r>
      <w:r>
        <w:rPr>
          <w:rFonts w:eastAsia="方正黑体_GBK" w:hint="eastAsia"/>
          <w:sz w:val="32"/>
          <w:szCs w:val="32"/>
        </w:rPr>
        <w:t xml:space="preserve"> </w:t>
      </w:r>
      <w:r>
        <w:rPr>
          <w:rFonts w:eastAsia="方正黑体_GBK" w:hint="eastAsia"/>
          <w:sz w:val="32"/>
          <w:szCs w:val="32"/>
        </w:rPr>
        <w:t xml:space="preserve"> </w:t>
      </w:r>
      <w:r>
        <w:rPr>
          <w:rFonts w:eastAsia="方正黑体_GBK" w:hint="eastAsia"/>
          <w:sz w:val="32"/>
          <w:szCs w:val="32"/>
        </w:rPr>
        <w:t>重点工程</w:t>
      </w:r>
      <w:bookmarkEnd w:id="130"/>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根据叶集区国家和安徽省生态文明建设示范区建设指标体系框架、规划目标和重点领域，结合叶集区未来一段时期规划实施的重大项目，以规划近期为重点，提出生态文明建设示范区生态制度、生态安全、生态空间、生态产业、生态生活、生态文化等六大重点工程。规划在</w:t>
      </w:r>
      <w:r>
        <w:rPr>
          <w:rFonts w:eastAsia="方正仿宋_GBK" w:hint="eastAsia"/>
          <w:sz w:val="32"/>
          <w:szCs w:val="32"/>
        </w:rPr>
        <w:t>2021</w:t>
      </w:r>
      <w:r>
        <w:rPr>
          <w:rFonts w:eastAsia="方正仿宋_GBK" w:hint="eastAsia"/>
          <w:sz w:val="32"/>
          <w:szCs w:val="32"/>
        </w:rPr>
        <w:t>—</w:t>
      </w:r>
      <w:r>
        <w:rPr>
          <w:rFonts w:eastAsia="方正仿宋_GBK" w:hint="eastAsia"/>
          <w:sz w:val="32"/>
          <w:szCs w:val="32"/>
        </w:rPr>
        <w:t>2030</w:t>
      </w:r>
      <w:r>
        <w:rPr>
          <w:rFonts w:eastAsia="方正仿宋_GBK" w:hint="eastAsia"/>
          <w:sz w:val="32"/>
          <w:szCs w:val="32"/>
        </w:rPr>
        <w:t>年期间，实施生态文明建设示范区建设重点工程项目</w:t>
      </w:r>
      <w:r>
        <w:rPr>
          <w:rFonts w:eastAsia="方正仿宋_GBK" w:hint="eastAsia"/>
          <w:sz w:val="32"/>
          <w:szCs w:val="32"/>
        </w:rPr>
        <w:t>49</w:t>
      </w:r>
      <w:r>
        <w:rPr>
          <w:rFonts w:eastAsia="方正仿宋_GBK" w:hint="eastAsia"/>
          <w:sz w:val="32"/>
          <w:szCs w:val="32"/>
        </w:rPr>
        <w:t>项，总投资</w:t>
      </w:r>
      <w:r>
        <w:rPr>
          <w:rFonts w:eastAsia="方正仿宋_GBK" w:hint="eastAsia"/>
          <w:sz w:val="32"/>
          <w:szCs w:val="32"/>
        </w:rPr>
        <w:t>31.960</w:t>
      </w:r>
      <w:r>
        <w:rPr>
          <w:rFonts w:eastAsia="方正仿宋_GBK" w:hint="eastAsia"/>
          <w:sz w:val="32"/>
          <w:szCs w:val="32"/>
        </w:rPr>
        <w:t>亿元。</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131" w:name="_Toc103332880"/>
      <w:r>
        <w:rPr>
          <w:rFonts w:eastAsia="方正黑体_GBK" w:hint="eastAsia"/>
          <w:sz w:val="32"/>
          <w:szCs w:val="32"/>
        </w:rPr>
        <w:t>第二节</w:t>
      </w:r>
      <w:r>
        <w:rPr>
          <w:rFonts w:eastAsia="方正黑体_GBK" w:hint="eastAsia"/>
          <w:sz w:val="32"/>
          <w:szCs w:val="32"/>
        </w:rPr>
        <w:t xml:space="preserve">  </w:t>
      </w:r>
      <w:r>
        <w:rPr>
          <w:rFonts w:eastAsia="方正黑体_GBK" w:hint="eastAsia"/>
          <w:sz w:val="32"/>
          <w:szCs w:val="32"/>
        </w:rPr>
        <w:t>效益分析</w:t>
      </w:r>
      <w:bookmarkEnd w:id="131"/>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color w:val="000000"/>
        </w:rPr>
      </w:pPr>
      <w:r>
        <w:rPr>
          <w:rFonts w:eastAsia="方正仿宋_GBK" w:hint="eastAsia"/>
          <w:sz w:val="32"/>
          <w:szCs w:val="32"/>
        </w:rPr>
        <w:t>本规划的实施将会使叶集区的生态环境状况得到有效的保护和改善，环境和发展得到有效的协调，环境污染得到有力削减和控制，景观生态格局安全、稳定</w:t>
      </w:r>
      <w:r>
        <w:rPr>
          <w:rFonts w:eastAsia="方正仿宋_GBK" w:hint="eastAsia"/>
          <w:sz w:val="32"/>
          <w:szCs w:val="32"/>
        </w:rPr>
        <w:t>，环境宜居、友好，城市生态功能更加健康，工业布局和结构日趋合理，资源节约型产业逐步形成，生态农业基地长足发展，生态旅游业渐成规模，土地、水等自然资源得到合理的开发和利用，生态文明成为主流，经济可</w:t>
      </w:r>
      <w:r>
        <w:rPr>
          <w:rFonts w:eastAsia="方正仿宋_GBK" w:hint="eastAsia"/>
          <w:sz w:val="32"/>
          <w:szCs w:val="32"/>
        </w:rPr>
        <w:lastRenderedPageBreak/>
        <w:t>持续发展，社会全面进步，公众生态文化道德水平显著提升，达到生态文明的考核要求。总之，本规划体现了生态效益、经济效益和社会效益的高度统一。</w:t>
      </w:r>
    </w:p>
    <w:p w:rsidR="003559CE" w:rsidRDefault="003559CE">
      <w:pPr>
        <w:spacing w:line="590" w:lineRule="exact"/>
        <w:ind w:firstLineChars="200" w:firstLine="388"/>
        <w:rPr>
          <w:rFonts w:eastAsia="方正仿宋_GBK"/>
          <w:color w:val="000000"/>
        </w:rPr>
      </w:pPr>
    </w:p>
    <w:p w:rsidR="003559CE" w:rsidRDefault="003559CE">
      <w:pPr>
        <w:spacing w:line="590" w:lineRule="exact"/>
        <w:ind w:firstLineChars="200" w:firstLine="388"/>
        <w:rPr>
          <w:rFonts w:eastAsia="方正仿宋_GBK"/>
          <w:color w:val="000000"/>
        </w:rPr>
        <w:sectPr w:rsidR="003559CE">
          <w:headerReference w:type="default" r:id="rId20"/>
          <w:footerReference w:type="default" r:id="rId21"/>
          <w:pgSz w:w="11907" w:h="16840"/>
          <w:pgMar w:top="2041" w:right="1701" w:bottom="2041" w:left="1701" w:header="935" w:footer="1531" w:gutter="0"/>
          <w:cols w:space="720"/>
          <w:docGrid w:type="linesAndChars" w:linePitch="567" w:charSpace="-3328"/>
        </w:sectPr>
      </w:pPr>
    </w:p>
    <w:p w:rsidR="003559CE" w:rsidRDefault="00660578">
      <w:pPr>
        <w:spacing w:line="576" w:lineRule="exact"/>
        <w:jc w:val="center"/>
        <w:rPr>
          <w:rFonts w:eastAsia="方正黑体_GBK"/>
          <w:sz w:val="32"/>
          <w:szCs w:val="32"/>
        </w:rPr>
      </w:pPr>
      <w:r>
        <w:rPr>
          <w:rFonts w:eastAsia="方正黑体_GBK" w:hint="eastAsia"/>
          <w:sz w:val="32"/>
          <w:szCs w:val="32"/>
        </w:rPr>
        <w:lastRenderedPageBreak/>
        <w:t>表六</w:t>
      </w:r>
      <w:r>
        <w:rPr>
          <w:rFonts w:eastAsia="方正黑体_GBK" w:hint="eastAsia"/>
          <w:sz w:val="32"/>
          <w:szCs w:val="32"/>
        </w:rPr>
        <w:t xml:space="preserve">  </w:t>
      </w:r>
      <w:r>
        <w:rPr>
          <w:rFonts w:eastAsia="方正黑体_GBK" w:hint="eastAsia"/>
          <w:sz w:val="32"/>
          <w:szCs w:val="32"/>
        </w:rPr>
        <w:t>六安市叶集区生态文明建设示范区</w:t>
      </w:r>
      <w:bookmarkStart w:id="132" w:name="_GoBack"/>
      <w:bookmarkEnd w:id="132"/>
      <w:r>
        <w:rPr>
          <w:rFonts w:eastAsia="方正黑体_GBK" w:hint="eastAsia"/>
          <w:sz w:val="32"/>
          <w:szCs w:val="32"/>
        </w:rPr>
        <w:t>规划重点工程项目表</w:t>
      </w:r>
    </w:p>
    <w:tbl>
      <w:tblPr>
        <w:tblW w:w="128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567"/>
        <w:gridCol w:w="1626"/>
        <w:gridCol w:w="5886"/>
        <w:gridCol w:w="1324"/>
        <w:gridCol w:w="1086"/>
        <w:gridCol w:w="1843"/>
      </w:tblGrid>
      <w:tr w:rsidR="003559CE">
        <w:trPr>
          <w:cantSplit/>
          <w:trHeight w:val="567"/>
          <w:tblHeader/>
        </w:trPr>
        <w:tc>
          <w:tcPr>
            <w:tcW w:w="534" w:type="dxa"/>
            <w:tcMar>
              <w:top w:w="15" w:type="dxa"/>
              <w:left w:w="108" w:type="dxa"/>
              <w:bottom w:w="0" w:type="dxa"/>
              <w:right w:w="108" w:type="dxa"/>
            </w:tcMar>
            <w:vAlign w:val="center"/>
          </w:tcPr>
          <w:p w:rsidR="003559CE" w:rsidRDefault="00660578">
            <w:pPr>
              <w:pStyle w:val="cd"/>
              <w:spacing w:line="280" w:lineRule="exact"/>
              <w:rPr>
                <w:rFonts w:eastAsia="方正黑体_GBK"/>
                <w:szCs w:val="21"/>
              </w:rPr>
            </w:pPr>
            <w:r>
              <w:rPr>
                <w:rFonts w:eastAsia="方正黑体_GBK" w:hint="eastAsia"/>
                <w:szCs w:val="21"/>
              </w:rPr>
              <w:t>体系</w:t>
            </w: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黑体_GBK"/>
                <w:szCs w:val="21"/>
              </w:rPr>
            </w:pPr>
            <w:r>
              <w:rPr>
                <w:rFonts w:eastAsia="方正黑体_GBK" w:hint="eastAsia"/>
                <w:szCs w:val="21"/>
              </w:rPr>
              <w:t>序号</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黑体_GBK"/>
                <w:szCs w:val="21"/>
              </w:rPr>
            </w:pPr>
            <w:r>
              <w:rPr>
                <w:rFonts w:eastAsia="方正黑体_GBK" w:hint="eastAsia"/>
                <w:szCs w:val="21"/>
              </w:rPr>
              <w:t>项目名称</w:t>
            </w:r>
          </w:p>
        </w:tc>
        <w:tc>
          <w:tcPr>
            <w:tcW w:w="5886" w:type="dxa"/>
            <w:tcMar>
              <w:top w:w="15" w:type="dxa"/>
              <w:left w:w="108" w:type="dxa"/>
              <w:bottom w:w="0" w:type="dxa"/>
              <w:right w:w="108" w:type="dxa"/>
            </w:tcMar>
            <w:vAlign w:val="center"/>
          </w:tcPr>
          <w:p w:rsidR="003559CE" w:rsidRDefault="00660578">
            <w:pPr>
              <w:pStyle w:val="cd"/>
              <w:spacing w:line="280" w:lineRule="exact"/>
              <w:rPr>
                <w:rFonts w:eastAsia="方正黑体_GBK"/>
                <w:szCs w:val="21"/>
              </w:rPr>
            </w:pPr>
            <w:r>
              <w:rPr>
                <w:rFonts w:eastAsia="方正黑体_GBK" w:hint="eastAsia"/>
                <w:szCs w:val="21"/>
              </w:rPr>
              <w:t>主</w:t>
            </w:r>
            <w:r>
              <w:rPr>
                <w:rFonts w:eastAsia="方正黑体_GBK" w:hint="eastAsia"/>
                <w:szCs w:val="21"/>
              </w:rPr>
              <w:t xml:space="preserve">  </w:t>
            </w:r>
            <w:r>
              <w:rPr>
                <w:rFonts w:eastAsia="方正黑体_GBK" w:hint="eastAsia"/>
                <w:szCs w:val="21"/>
              </w:rPr>
              <w:t>要</w:t>
            </w:r>
            <w:r>
              <w:rPr>
                <w:rFonts w:eastAsia="方正黑体_GBK" w:hint="eastAsia"/>
                <w:szCs w:val="21"/>
              </w:rPr>
              <w:t xml:space="preserve">  </w:t>
            </w:r>
            <w:r>
              <w:rPr>
                <w:rFonts w:eastAsia="方正黑体_GBK" w:hint="eastAsia"/>
                <w:szCs w:val="21"/>
              </w:rPr>
              <w:t>内</w:t>
            </w:r>
            <w:r>
              <w:rPr>
                <w:rFonts w:eastAsia="方正黑体_GBK" w:hint="eastAsia"/>
                <w:szCs w:val="21"/>
              </w:rPr>
              <w:t xml:space="preserve">  </w:t>
            </w:r>
            <w:r>
              <w:rPr>
                <w:rFonts w:eastAsia="方正黑体_GBK" w:hint="eastAsia"/>
                <w:szCs w:val="21"/>
              </w:rPr>
              <w:t>容</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黑体_GBK"/>
                <w:szCs w:val="21"/>
              </w:rPr>
            </w:pPr>
            <w:r>
              <w:rPr>
                <w:rFonts w:eastAsia="方正黑体_GBK" w:hint="eastAsia"/>
                <w:szCs w:val="21"/>
              </w:rPr>
              <w:t>项目时限（年）</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黑体_GBK"/>
                <w:szCs w:val="21"/>
              </w:rPr>
            </w:pPr>
            <w:r>
              <w:rPr>
                <w:rFonts w:eastAsia="方正黑体_GBK" w:hint="eastAsia"/>
                <w:szCs w:val="21"/>
              </w:rPr>
              <w:t>资金概算</w:t>
            </w:r>
          </w:p>
          <w:p w:rsidR="003559CE" w:rsidRDefault="00660578">
            <w:pPr>
              <w:pStyle w:val="cd"/>
              <w:spacing w:line="280" w:lineRule="exact"/>
              <w:rPr>
                <w:rFonts w:eastAsia="方正黑体_GBK"/>
                <w:szCs w:val="21"/>
              </w:rPr>
            </w:pPr>
            <w:r>
              <w:rPr>
                <w:rFonts w:eastAsia="方正黑体_GBK" w:hint="eastAsia"/>
                <w:szCs w:val="21"/>
              </w:rPr>
              <w:t>（亿元）</w:t>
            </w:r>
          </w:p>
        </w:tc>
        <w:tc>
          <w:tcPr>
            <w:tcW w:w="1843" w:type="dxa"/>
            <w:tcMar>
              <w:top w:w="15" w:type="dxa"/>
              <w:left w:w="108" w:type="dxa"/>
              <w:bottom w:w="0" w:type="dxa"/>
              <w:right w:w="108" w:type="dxa"/>
            </w:tcMar>
            <w:vAlign w:val="center"/>
          </w:tcPr>
          <w:p w:rsidR="003559CE" w:rsidRDefault="00660578">
            <w:pPr>
              <w:pStyle w:val="cd"/>
              <w:spacing w:line="280" w:lineRule="exact"/>
              <w:rPr>
                <w:rFonts w:eastAsia="方正黑体_GBK"/>
                <w:szCs w:val="21"/>
              </w:rPr>
            </w:pPr>
            <w:r>
              <w:rPr>
                <w:rFonts w:eastAsia="方正黑体_GBK" w:hint="eastAsia"/>
                <w:szCs w:val="21"/>
              </w:rPr>
              <w:t>组织实施单位</w:t>
            </w:r>
          </w:p>
        </w:tc>
      </w:tr>
      <w:tr w:rsidR="003559CE">
        <w:trPr>
          <w:cantSplit/>
          <w:trHeight w:val="567"/>
        </w:trPr>
        <w:tc>
          <w:tcPr>
            <w:tcW w:w="534" w:type="dxa"/>
            <w:vMerge w:val="restart"/>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生态制度</w:t>
            </w: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自然资源资产负债表编制</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加快自然资源资产负债表编制工作，分乡（镇）街道汇总年度指标数据，逐年积累数据档案。</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0.02</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区统计局、区发改委、市自然资源和规划局叶集分局</w:t>
            </w:r>
          </w:p>
        </w:tc>
      </w:tr>
      <w:tr w:rsidR="003559CE">
        <w:trPr>
          <w:cantSplit/>
          <w:trHeight w:val="56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自然资源资产产权制度建设</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结合第三次土地调查成果，聘请第三方机构，对区域内河流、湖泊、森林、荒地、滩涂等自然资源进行调查。整合不动产登记职能，构建不动产登记信息“大数据库”，并建立统一的自然资源资产监管制度。</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0.02</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bookmarkStart w:id="133" w:name="_Hlk85448732"/>
            <w:r>
              <w:rPr>
                <w:rFonts w:eastAsia="方正仿宋_GBK" w:hint="eastAsia"/>
                <w:szCs w:val="21"/>
              </w:rPr>
              <w:t>市自然资源和规划局叶集分局</w:t>
            </w:r>
            <w:bookmarkEnd w:id="133"/>
          </w:p>
        </w:tc>
      </w:tr>
      <w:tr w:rsidR="003559CE">
        <w:trPr>
          <w:cantSplit/>
          <w:trHeight w:val="56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3</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网格化环境监管制度</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落实环境监管“党政同责、一岗双责”，突出加强环境监管队伍建设，配齐监管人员，配足监管装备。完善配套制度，抓紧制定网格化环境监管工作考评办法，进一步细化网格化监管工作流程，明确监管职责等。根据区域特征、监管任务等实际，加密、做实村三级网格。强化督查考核，定期对各级网格履职情况进行督查督办并及时通报相关情况，将网格化环境监管工作全程纳入绩效考核，考核结果作为年终评优评先的重要指标。</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0.05</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叶集生态环境分局、区政府、各乡镇人民政府、街道办事处</w:t>
            </w:r>
          </w:p>
        </w:tc>
      </w:tr>
      <w:tr w:rsidR="003559CE">
        <w:trPr>
          <w:cantSplit/>
          <w:trHeight w:val="56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4</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排污权有偿使用和交易制度</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开展新、改、扩建项目排污权有偿取得。制定现有排污单位排污权有偿取得实施计划，按计划开展现有排污单位排污权有偿取得。</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0.01</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w:t>
            </w:r>
          </w:p>
        </w:tc>
      </w:tr>
      <w:tr w:rsidR="003559CE">
        <w:trPr>
          <w:cantSplit/>
          <w:trHeight w:val="56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5</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司法联动工作机制</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进一步加强行政执法与刑事司法衔接，落实联动执法联席会议、常设联络员和重大案件会商督办等制度，完善案件移送、联合调查、信息共享和奖惩机制，构建环境污染违法犯罪情报信息共享平台，坚决克服有案不移、有案难移、以罚代刑现象，实现行政处罚和刑事处罚无缝衔接。</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0.02</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叶集生态环境分局、市公安局叶集分局、区人民法院</w:t>
            </w:r>
          </w:p>
        </w:tc>
      </w:tr>
      <w:tr w:rsidR="003559CE">
        <w:trPr>
          <w:cantSplit/>
          <w:trHeight w:val="680"/>
        </w:trPr>
        <w:tc>
          <w:tcPr>
            <w:tcW w:w="534" w:type="dxa"/>
            <w:vMerge w:val="restart"/>
            <w:tcMar>
              <w:left w:w="108"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lastRenderedPageBreak/>
              <w:t>生态制度</w:t>
            </w: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6</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推进绿色金融政策</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推动银行与环保部门共同深化绿色信贷政策，实现环保信用信息共享，创新绿色信贷产品，推行差别化信贷政策，加大对长效型绿色制造、生态化企业的贷款扶持力度。</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0.01</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叶集生态环境分局、区财政局</w:t>
            </w:r>
          </w:p>
        </w:tc>
      </w:tr>
      <w:tr w:rsidR="003559CE">
        <w:trPr>
          <w:cantSplit/>
          <w:trHeight w:val="680"/>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7</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环境违法行为定期公开曝光制度</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配合全市做好环境违法行为公开曝光工作。公开环境违法案件查处情况，主动接受群众监督。年底，配合市生态环境局公布典型环境违法案件，扩大执法效果，形成震慑作用。配合媒体深入基层，宣传报道环境执法中的先进典型和好的做法经验，曝光重大环境违法案件。</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0.02</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区委宣传部</w:t>
            </w:r>
          </w:p>
        </w:tc>
      </w:tr>
      <w:tr w:rsidR="003559CE">
        <w:trPr>
          <w:cantSplit/>
          <w:trHeight w:val="680"/>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8</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生物多样性保护监测机制</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生物多样性保护监测评估与预警体系建设</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0.08</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w:t>
            </w:r>
          </w:p>
        </w:tc>
      </w:tr>
      <w:tr w:rsidR="003559CE">
        <w:trPr>
          <w:cantSplit/>
          <w:trHeight w:val="680"/>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8079" w:type="dxa"/>
            <w:gridSpan w:val="3"/>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小计</w:t>
            </w:r>
          </w:p>
        </w:tc>
        <w:tc>
          <w:tcPr>
            <w:tcW w:w="1324" w:type="dxa"/>
            <w:tcMar>
              <w:top w:w="15" w:type="dxa"/>
              <w:left w:w="108" w:type="dxa"/>
              <w:bottom w:w="0" w:type="dxa"/>
              <w:right w:w="108" w:type="dxa"/>
            </w:tcMar>
            <w:vAlign w:val="center"/>
          </w:tcPr>
          <w:p w:rsidR="003559CE" w:rsidRDefault="003559CE">
            <w:pPr>
              <w:pStyle w:val="cd"/>
              <w:spacing w:line="280" w:lineRule="exact"/>
              <w:rPr>
                <w:rFonts w:eastAsia="方正仿宋_GBK"/>
                <w:szCs w:val="21"/>
              </w:rPr>
            </w:pP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0.23</w:t>
            </w:r>
          </w:p>
        </w:tc>
        <w:tc>
          <w:tcPr>
            <w:tcW w:w="1843" w:type="dxa"/>
            <w:tcMar>
              <w:top w:w="15" w:type="dxa"/>
              <w:left w:w="108" w:type="dxa"/>
              <w:bottom w:w="0" w:type="dxa"/>
              <w:right w:w="108" w:type="dxa"/>
            </w:tcMar>
            <w:vAlign w:val="center"/>
          </w:tcPr>
          <w:p w:rsidR="003559CE" w:rsidRDefault="003559CE">
            <w:pPr>
              <w:pStyle w:val="cd"/>
              <w:spacing w:line="280" w:lineRule="exact"/>
              <w:jc w:val="both"/>
              <w:rPr>
                <w:rFonts w:eastAsia="方正仿宋_GBK"/>
                <w:szCs w:val="21"/>
              </w:rPr>
            </w:pPr>
          </w:p>
        </w:tc>
      </w:tr>
      <w:tr w:rsidR="003559CE">
        <w:trPr>
          <w:cantSplit/>
          <w:trHeight w:val="680"/>
        </w:trPr>
        <w:tc>
          <w:tcPr>
            <w:tcW w:w="534" w:type="dxa"/>
            <w:vMerge w:val="restart"/>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生态安全</w:t>
            </w: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VOCs</w:t>
            </w:r>
            <w:r>
              <w:rPr>
                <w:rFonts w:eastAsia="方正仿宋_GBK" w:hint="eastAsia"/>
                <w:szCs w:val="21"/>
              </w:rPr>
              <w:t>综合治理项目</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对全区模板行业挥发性有机物</w:t>
            </w:r>
            <w:r>
              <w:rPr>
                <w:rFonts w:eastAsia="方正仿宋_GBK" w:hint="eastAsia"/>
                <w:szCs w:val="21"/>
              </w:rPr>
              <w:t>VOCs</w:t>
            </w:r>
            <w:r>
              <w:rPr>
                <w:rFonts w:eastAsia="方正仿宋_GBK" w:hint="eastAsia"/>
                <w:szCs w:val="21"/>
              </w:rPr>
              <w:t>收集处理设施进行改造，便于废气有效处理。针对家具企业，升级改造现有处理设施，减少油漆挥发量。</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0.8</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w:t>
            </w:r>
          </w:p>
        </w:tc>
      </w:tr>
      <w:tr w:rsidR="003559CE">
        <w:trPr>
          <w:cantSplit/>
          <w:trHeight w:val="680"/>
        </w:trPr>
        <w:tc>
          <w:tcPr>
            <w:tcW w:w="534" w:type="dxa"/>
            <w:vMerge/>
            <w:tcMar>
              <w:top w:w="15" w:type="dxa"/>
              <w:left w:w="108" w:type="dxa"/>
              <w:bottom w:w="0"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叶集区集中喷涂中心</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建设小微家具集中喷涂中心，确保污染物全部集中处理。</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0.8</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w:t>
            </w:r>
          </w:p>
        </w:tc>
      </w:tr>
      <w:tr w:rsidR="003559CE">
        <w:trPr>
          <w:cantSplit/>
          <w:trHeight w:val="680"/>
        </w:trPr>
        <w:tc>
          <w:tcPr>
            <w:tcW w:w="534" w:type="dxa"/>
            <w:vMerge/>
            <w:tcMar>
              <w:top w:w="15" w:type="dxa"/>
              <w:left w:w="108" w:type="dxa"/>
              <w:bottom w:w="0"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3</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碳排放清单项目</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开展碳排放清单编制，摸清碳排放的现状以及趋势。</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0.01</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w:t>
            </w:r>
          </w:p>
        </w:tc>
      </w:tr>
      <w:tr w:rsidR="003559CE">
        <w:trPr>
          <w:cantSplit/>
          <w:trHeight w:val="680"/>
        </w:trPr>
        <w:tc>
          <w:tcPr>
            <w:tcW w:w="534" w:type="dxa"/>
            <w:vMerge/>
            <w:tcMar>
              <w:top w:w="15" w:type="dxa"/>
              <w:left w:w="108" w:type="dxa"/>
              <w:bottom w:w="0"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4</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大气污染源排放清单及源解析项目</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开展大气污染源排放清单编制及</w:t>
            </w:r>
            <w:r>
              <w:rPr>
                <w:rFonts w:eastAsia="方正仿宋_GBK" w:hint="eastAsia"/>
                <w:szCs w:val="21"/>
              </w:rPr>
              <w:t>PM</w:t>
            </w:r>
            <w:r>
              <w:rPr>
                <w:rFonts w:eastAsia="方正仿宋_GBK" w:hint="eastAsia"/>
                <w:szCs w:val="21"/>
                <w:vertAlign w:val="subscript"/>
              </w:rPr>
              <w:t>2.5</w:t>
            </w:r>
            <w:r>
              <w:rPr>
                <w:rFonts w:eastAsia="方正仿宋_GBK" w:hint="eastAsia"/>
                <w:szCs w:val="21"/>
                <w:vertAlign w:val="subscript"/>
              </w:rPr>
              <w:t>．</w:t>
            </w:r>
            <w:r>
              <w:rPr>
                <w:rFonts w:eastAsia="方正仿宋_GBK" w:hint="eastAsia"/>
                <w:szCs w:val="21"/>
              </w:rPr>
              <w:t>VOCs</w:t>
            </w:r>
            <w:r>
              <w:rPr>
                <w:rFonts w:eastAsia="方正仿宋_GBK" w:hint="eastAsia"/>
                <w:szCs w:val="21"/>
              </w:rPr>
              <w:t>等污染物源解析工作，及时编制大气污染应急预案，为精准施策、科学治污提供决策依据。开展园区“一园一策”以及重点企业“一厂一策”方案编制工作，实现精准化和科学化管控。</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0.01</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w:t>
            </w:r>
          </w:p>
        </w:tc>
      </w:tr>
      <w:tr w:rsidR="003559CE">
        <w:trPr>
          <w:cantSplit/>
          <w:trHeight w:val="680"/>
        </w:trPr>
        <w:tc>
          <w:tcPr>
            <w:tcW w:w="534" w:type="dxa"/>
            <w:vMerge w:val="restart"/>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lastRenderedPageBreak/>
              <w:t>生态安全</w:t>
            </w: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5</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面源污水现状调查</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开展重点乡镇面源污染物调查等研究</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0.03</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叶集生态环境分局、各乡镇人民政府、街道办事处</w:t>
            </w:r>
          </w:p>
        </w:tc>
      </w:tr>
      <w:tr w:rsidR="003559CE">
        <w:trPr>
          <w:cantSplit/>
          <w:trHeight w:val="680"/>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6</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农村生活污水治理项目</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新建</w:t>
            </w:r>
            <w:r>
              <w:rPr>
                <w:rFonts w:eastAsia="方正仿宋_GBK" w:hint="eastAsia"/>
                <w:szCs w:val="21"/>
              </w:rPr>
              <w:t>14546</w:t>
            </w:r>
            <w:r>
              <w:rPr>
                <w:rFonts w:eastAsia="方正仿宋_GBK" w:hint="eastAsia"/>
                <w:szCs w:val="21"/>
              </w:rPr>
              <w:t>套大三格化粪池、</w:t>
            </w:r>
            <w:r>
              <w:rPr>
                <w:rFonts w:eastAsia="方正仿宋_GBK" w:hint="eastAsia"/>
                <w:szCs w:val="21"/>
              </w:rPr>
              <w:t>35</w:t>
            </w:r>
            <w:r>
              <w:rPr>
                <w:rFonts w:eastAsia="方正仿宋_GBK" w:hint="eastAsia"/>
                <w:szCs w:val="21"/>
              </w:rPr>
              <w:t>座（</w:t>
            </w:r>
            <w:r>
              <w:rPr>
                <w:rFonts w:eastAsia="方正仿宋_GBK" w:hint="eastAsia"/>
                <w:szCs w:val="21"/>
              </w:rPr>
              <w:t>A</w:t>
            </w:r>
            <w:r>
              <w:rPr>
                <w:rFonts w:eastAsia="方正仿宋_GBK" w:hint="eastAsia"/>
                <w:szCs w:val="21"/>
                <w:vertAlign w:val="superscript"/>
              </w:rPr>
              <w:t>2</w:t>
            </w:r>
            <w:r>
              <w:rPr>
                <w:rFonts w:eastAsia="方正仿宋_GBK" w:hint="eastAsia"/>
                <w:szCs w:val="21"/>
              </w:rPr>
              <w:t>/O</w:t>
            </w:r>
            <w:r>
              <w:rPr>
                <w:rFonts w:eastAsia="方正仿宋_GBK" w:hint="eastAsia"/>
                <w:szCs w:val="21"/>
              </w:rPr>
              <w:t>一体化）污水处理站以及</w:t>
            </w:r>
            <w:r>
              <w:rPr>
                <w:rFonts w:eastAsia="方正仿宋_GBK" w:hint="eastAsia"/>
                <w:szCs w:val="21"/>
              </w:rPr>
              <w:t>120643m</w:t>
            </w:r>
            <w:r>
              <w:rPr>
                <w:rFonts w:eastAsia="方正仿宋_GBK" w:hint="eastAsia"/>
                <w:szCs w:val="21"/>
              </w:rPr>
              <w:t>配套管网。</w:t>
            </w:r>
            <w:r>
              <w:rPr>
                <w:rFonts w:eastAsia="方正仿宋_GBK" w:hint="eastAsia"/>
                <w:szCs w:val="21"/>
              </w:rPr>
              <w:t>2020</w:t>
            </w:r>
            <w:r>
              <w:rPr>
                <w:rFonts w:eastAsia="方正仿宋_GBK" w:hint="eastAsia"/>
                <w:szCs w:val="21"/>
              </w:rPr>
              <w:t>年</w:t>
            </w:r>
            <w:r>
              <w:rPr>
                <w:rFonts w:eastAsia="方正仿宋_GBK" w:hint="eastAsia"/>
                <w:szCs w:val="21"/>
              </w:rPr>
              <w:t>10</w:t>
            </w:r>
            <w:r>
              <w:rPr>
                <w:rFonts w:eastAsia="方正仿宋_GBK" w:hint="eastAsia"/>
                <w:szCs w:val="21"/>
              </w:rPr>
              <w:t>月开始，</w:t>
            </w:r>
            <w:r>
              <w:rPr>
                <w:rFonts w:eastAsia="方正仿宋_GBK" w:hint="eastAsia"/>
                <w:szCs w:val="21"/>
              </w:rPr>
              <w:t>2025</w:t>
            </w:r>
            <w:r>
              <w:rPr>
                <w:rFonts w:eastAsia="方正仿宋_GBK" w:hint="eastAsia"/>
                <w:szCs w:val="21"/>
              </w:rPr>
              <w:t>年</w:t>
            </w:r>
            <w:r>
              <w:rPr>
                <w:rFonts w:eastAsia="方正仿宋_GBK" w:hint="eastAsia"/>
                <w:szCs w:val="21"/>
              </w:rPr>
              <w:t>10</w:t>
            </w:r>
            <w:r>
              <w:rPr>
                <w:rFonts w:eastAsia="方正仿宋_GBK" w:hint="eastAsia"/>
                <w:szCs w:val="21"/>
              </w:rPr>
              <w:t>月底之前竣工完成。</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1.0</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叶集生态环境分局、区农业农村局</w:t>
            </w:r>
          </w:p>
        </w:tc>
      </w:tr>
      <w:tr w:rsidR="003559CE">
        <w:trPr>
          <w:cantSplit/>
          <w:trHeight w:val="680"/>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7</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城区水环境综合整治</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建设一座大型湿地污水处理工程，占地约</w:t>
            </w:r>
            <w:r>
              <w:rPr>
                <w:rFonts w:eastAsia="方正仿宋_GBK" w:hint="eastAsia"/>
                <w:szCs w:val="21"/>
              </w:rPr>
              <w:t>1500</w:t>
            </w:r>
            <w:r>
              <w:rPr>
                <w:rFonts w:eastAsia="方正仿宋_GBK" w:hint="eastAsia"/>
                <w:szCs w:val="21"/>
              </w:rPr>
              <w:t>亩。所有进入史河入河排污口污水全部导入湿地工程，经处理后，进一步削减污染物排放量。</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w:t>
            </w:r>
          </w:p>
        </w:tc>
      </w:tr>
      <w:tr w:rsidR="003559CE">
        <w:trPr>
          <w:cantSplit/>
          <w:trHeight w:val="680"/>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8</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叶集区智慧环保项目建设</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建设配套叶集区环境监测监控系统（系统功能包含：环境质量自动监测、污染源自动监控管理、污水厂中控监控、危险废物监管。）、环境综合业务协同系统（系统功能包含：环境监察移动执法、项目审批及辅助决策、排污许可管理、档案管理、综合查询等。）、决策支持系统（系统功能包含：决策分析、环境风险预警、环境状况评价分析等）。</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0.3</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w:t>
            </w:r>
          </w:p>
        </w:tc>
      </w:tr>
      <w:tr w:rsidR="003559CE">
        <w:trPr>
          <w:cantSplit/>
          <w:trHeight w:val="680"/>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9</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林业提质增效工程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完成人工造林</w:t>
            </w:r>
            <w:r>
              <w:rPr>
                <w:rFonts w:eastAsia="方正仿宋_GBK" w:hint="eastAsia"/>
                <w:szCs w:val="21"/>
              </w:rPr>
              <w:t>0.5</w:t>
            </w:r>
            <w:r>
              <w:rPr>
                <w:rFonts w:eastAsia="方正仿宋_GBK" w:hint="eastAsia"/>
                <w:szCs w:val="21"/>
              </w:rPr>
              <w:t>万亩、退化林修复</w:t>
            </w:r>
            <w:r>
              <w:rPr>
                <w:rFonts w:eastAsia="方正仿宋_GBK" w:hint="eastAsia"/>
                <w:szCs w:val="21"/>
              </w:rPr>
              <w:t>1.2</w:t>
            </w:r>
            <w:r>
              <w:rPr>
                <w:rFonts w:eastAsia="方正仿宋_GBK" w:hint="eastAsia"/>
                <w:szCs w:val="21"/>
              </w:rPr>
              <w:t>万亩、森林抚育</w:t>
            </w:r>
            <w:r>
              <w:rPr>
                <w:rFonts w:eastAsia="方正仿宋_GBK" w:hint="eastAsia"/>
                <w:szCs w:val="21"/>
              </w:rPr>
              <w:t>10</w:t>
            </w:r>
            <w:r>
              <w:rPr>
                <w:rFonts w:eastAsia="方正仿宋_GBK" w:hint="eastAsia"/>
                <w:szCs w:val="21"/>
              </w:rPr>
              <w:t>万亩、城乡新增绿化面积</w:t>
            </w:r>
            <w:r>
              <w:rPr>
                <w:rFonts w:eastAsia="方正仿宋_GBK" w:hint="eastAsia"/>
                <w:szCs w:val="21"/>
              </w:rPr>
              <w:t>20</w:t>
            </w:r>
            <w:r>
              <w:rPr>
                <w:rFonts w:eastAsia="方正仿宋_GBK" w:hint="eastAsia"/>
                <w:szCs w:val="21"/>
              </w:rPr>
              <w:t>万平方米。</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1.0</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市自然资源和规划局叶集分局</w:t>
            </w:r>
          </w:p>
        </w:tc>
      </w:tr>
      <w:tr w:rsidR="003559CE">
        <w:trPr>
          <w:cantSplit/>
          <w:trHeight w:val="680"/>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10</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color w:val="FF0000"/>
                <w:szCs w:val="21"/>
              </w:rPr>
            </w:pPr>
            <w:r>
              <w:rPr>
                <w:rFonts w:eastAsia="方正仿宋_GBK" w:hint="eastAsia"/>
                <w:szCs w:val="21"/>
              </w:rPr>
              <w:t>道路绿化提升工程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香樟大道（五里拐至柳林大道）沿线两侧绿化提升，面积</w:t>
            </w:r>
            <w:r>
              <w:rPr>
                <w:rFonts w:eastAsia="方正仿宋_GBK" w:hint="eastAsia"/>
                <w:szCs w:val="21"/>
              </w:rPr>
              <w:t>4</w:t>
            </w:r>
            <w:r>
              <w:rPr>
                <w:rFonts w:eastAsia="方正仿宋_GBK" w:hint="eastAsia"/>
                <w:szCs w:val="21"/>
              </w:rPr>
              <w:t>万平方米，</w:t>
            </w:r>
            <w:r>
              <w:rPr>
                <w:rFonts w:eastAsia="方正仿宋_GBK" w:hint="eastAsia"/>
                <w:szCs w:val="21"/>
              </w:rPr>
              <w:t>S310</w:t>
            </w:r>
            <w:r>
              <w:rPr>
                <w:rFonts w:eastAsia="方正仿宋_GBK" w:hint="eastAsia"/>
                <w:szCs w:val="21"/>
              </w:rPr>
              <w:t>（香樟大道至纬六路）沿线两侧绿化提升，面积</w:t>
            </w:r>
            <w:r>
              <w:rPr>
                <w:rFonts w:eastAsia="方正仿宋_GBK" w:hint="eastAsia"/>
                <w:szCs w:val="21"/>
              </w:rPr>
              <w:t>2</w:t>
            </w:r>
            <w:r>
              <w:rPr>
                <w:rFonts w:eastAsia="方正仿宋_GBK" w:hint="eastAsia"/>
                <w:szCs w:val="21"/>
              </w:rPr>
              <w:t>万平方米</w:t>
            </w:r>
            <w:r>
              <w:rPr>
                <w:rFonts w:eastAsia="方正仿宋_GBK" w:hint="eastAsia"/>
                <w:szCs w:val="21"/>
              </w:rPr>
              <w:t>.</w:t>
            </w:r>
            <w:r>
              <w:rPr>
                <w:rFonts w:eastAsia="方正仿宋_GBK" w:hint="eastAsia"/>
                <w:szCs w:val="21"/>
              </w:rPr>
              <w:t>合计提升绿化面积</w:t>
            </w:r>
            <w:r>
              <w:rPr>
                <w:rFonts w:eastAsia="方正仿宋_GBK" w:hint="eastAsia"/>
                <w:szCs w:val="21"/>
              </w:rPr>
              <w:t>6</w:t>
            </w:r>
            <w:r>
              <w:rPr>
                <w:rFonts w:eastAsia="方正仿宋_GBK" w:hint="eastAsia"/>
                <w:szCs w:val="21"/>
              </w:rPr>
              <w:t>万平方米。</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0.12</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bookmarkStart w:id="134" w:name="_Hlk85448852"/>
            <w:r>
              <w:rPr>
                <w:rFonts w:eastAsia="方正仿宋_GBK" w:hint="eastAsia"/>
                <w:szCs w:val="21"/>
              </w:rPr>
              <w:t>区城管局</w:t>
            </w:r>
            <w:bookmarkEnd w:id="134"/>
          </w:p>
        </w:tc>
      </w:tr>
      <w:tr w:rsidR="003559CE">
        <w:trPr>
          <w:cantSplit/>
          <w:trHeight w:val="680"/>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11</w:t>
            </w:r>
          </w:p>
        </w:tc>
        <w:tc>
          <w:tcPr>
            <w:tcW w:w="1626" w:type="dxa"/>
            <w:vMerge w:val="restart"/>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生物多样性保护工程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开展叶集区动植物生物多样性本底调查，掌握区域物种资源现状。</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0.08</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市自然资源和规划局叶集分局</w:t>
            </w:r>
          </w:p>
        </w:tc>
      </w:tr>
      <w:tr w:rsidR="003559CE">
        <w:trPr>
          <w:cantSplit/>
          <w:trHeight w:val="680"/>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12</w:t>
            </w:r>
          </w:p>
        </w:tc>
        <w:tc>
          <w:tcPr>
            <w:tcW w:w="1626" w:type="dxa"/>
            <w:vMerge/>
            <w:tcMar>
              <w:top w:w="15" w:type="dxa"/>
              <w:left w:w="108" w:type="dxa"/>
              <w:bottom w:w="0" w:type="dxa"/>
              <w:right w:w="108" w:type="dxa"/>
            </w:tcMar>
            <w:vAlign w:val="center"/>
          </w:tcPr>
          <w:p w:rsidR="003559CE" w:rsidRDefault="003559CE">
            <w:pPr>
              <w:pStyle w:val="cd"/>
              <w:spacing w:line="280" w:lineRule="exact"/>
              <w:rPr>
                <w:rFonts w:eastAsia="方正仿宋_GBK"/>
                <w:szCs w:val="21"/>
              </w:rPr>
            </w:pP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开展特有性、指示性水生物种及濒危水生动物调查，了解上述物种现状。</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0.02</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bookmarkStart w:id="135" w:name="_Hlk85448922"/>
            <w:r>
              <w:rPr>
                <w:rFonts w:eastAsia="方正仿宋_GBK" w:hint="eastAsia"/>
                <w:szCs w:val="21"/>
              </w:rPr>
              <w:t>区农业农村局、区水利局</w:t>
            </w:r>
            <w:bookmarkEnd w:id="135"/>
          </w:p>
        </w:tc>
      </w:tr>
      <w:tr w:rsidR="003559CE">
        <w:trPr>
          <w:cantSplit/>
          <w:trHeight w:val="567"/>
        </w:trPr>
        <w:tc>
          <w:tcPr>
            <w:tcW w:w="534" w:type="dxa"/>
            <w:vMerge w:val="restart"/>
            <w:tcMar>
              <w:left w:w="108"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lastRenderedPageBreak/>
              <w:t>生态安全</w:t>
            </w: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13</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环境监察能力建设</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信息化基础设施建设工程，构建水、大气信息采集系统、传输系统、处理系统、在线监测、监控系统和污染预报分析系统。实施执法装备、设备新建提升，在线监控设备新建提升和运行维护等。</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0.05</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w:t>
            </w:r>
          </w:p>
        </w:tc>
      </w:tr>
      <w:tr w:rsidR="003559CE">
        <w:trPr>
          <w:cantSplit/>
          <w:trHeight w:val="56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14</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省级生态文明示范区创建项目</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从大气、水、固废及生态建设工程方面补差补缺，增大工程投资。</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1.0</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w:t>
            </w:r>
          </w:p>
        </w:tc>
      </w:tr>
      <w:tr w:rsidR="003559CE">
        <w:trPr>
          <w:cantSplit/>
          <w:trHeight w:val="56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8079" w:type="dxa"/>
            <w:gridSpan w:val="3"/>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小计</w:t>
            </w:r>
          </w:p>
        </w:tc>
        <w:tc>
          <w:tcPr>
            <w:tcW w:w="1324" w:type="dxa"/>
            <w:tcMar>
              <w:top w:w="15" w:type="dxa"/>
              <w:left w:w="108" w:type="dxa"/>
              <w:bottom w:w="0" w:type="dxa"/>
              <w:right w:w="108" w:type="dxa"/>
            </w:tcMar>
            <w:vAlign w:val="center"/>
          </w:tcPr>
          <w:p w:rsidR="003559CE" w:rsidRDefault="003559CE">
            <w:pPr>
              <w:pStyle w:val="cd"/>
              <w:spacing w:line="280" w:lineRule="exact"/>
              <w:rPr>
                <w:rFonts w:eastAsia="方正仿宋_GBK"/>
                <w:szCs w:val="21"/>
              </w:rPr>
            </w:pP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7.22</w:t>
            </w:r>
          </w:p>
        </w:tc>
        <w:tc>
          <w:tcPr>
            <w:tcW w:w="1843" w:type="dxa"/>
            <w:tcMar>
              <w:top w:w="15" w:type="dxa"/>
              <w:left w:w="108" w:type="dxa"/>
              <w:bottom w:w="0" w:type="dxa"/>
              <w:right w:w="108" w:type="dxa"/>
            </w:tcMar>
            <w:vAlign w:val="center"/>
          </w:tcPr>
          <w:p w:rsidR="003559CE" w:rsidRDefault="003559CE">
            <w:pPr>
              <w:pStyle w:val="cd"/>
              <w:spacing w:line="280" w:lineRule="exact"/>
              <w:jc w:val="both"/>
              <w:rPr>
                <w:rFonts w:eastAsia="方正仿宋_GBK"/>
                <w:szCs w:val="21"/>
              </w:rPr>
            </w:pPr>
          </w:p>
        </w:tc>
      </w:tr>
      <w:tr w:rsidR="003559CE">
        <w:trPr>
          <w:cantSplit/>
          <w:trHeight w:val="567"/>
        </w:trPr>
        <w:tc>
          <w:tcPr>
            <w:tcW w:w="534" w:type="dxa"/>
            <w:vMerge w:val="restart"/>
            <w:tcMar>
              <w:left w:w="108"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生态空间</w:t>
            </w: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街头游园工程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因地制宜新建包括四方塘西南角在内的街头游园</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0.1</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区城管局</w:t>
            </w:r>
          </w:p>
        </w:tc>
      </w:tr>
      <w:tr w:rsidR="003559CE">
        <w:trPr>
          <w:cantSplit/>
          <w:trHeight w:val="56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饮用水源地保护工程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对</w:t>
            </w:r>
            <w:r>
              <w:rPr>
                <w:rFonts w:eastAsia="方正仿宋_GBK" w:hint="eastAsia"/>
                <w:szCs w:val="21"/>
              </w:rPr>
              <w:t>4</w:t>
            </w:r>
            <w:r>
              <w:rPr>
                <w:rFonts w:eastAsia="方正仿宋_GBK" w:hint="eastAsia"/>
                <w:szCs w:val="21"/>
              </w:rPr>
              <w:t>个饮用水源地采取保护措施，在饮用水源区域做好保护措施，设立界标、警示牌、宣传牌，采用隔离栅进行物理防护，对水源地周边进行合理绿化，拦截农业污染物进入水源。</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0.02</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区农业农村局</w:t>
            </w:r>
          </w:p>
        </w:tc>
      </w:tr>
      <w:tr w:rsidR="003559CE">
        <w:trPr>
          <w:cantSplit/>
          <w:trHeight w:val="56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3</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史河湾生态休闲风情园</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开发面积</w:t>
            </w:r>
            <w:r>
              <w:rPr>
                <w:rFonts w:eastAsia="方正仿宋_GBK" w:hint="eastAsia"/>
                <w:szCs w:val="21"/>
              </w:rPr>
              <w:t>2</w:t>
            </w:r>
            <w:r>
              <w:rPr>
                <w:rFonts w:eastAsia="方正仿宋_GBK" w:hint="eastAsia"/>
                <w:szCs w:val="21"/>
              </w:rPr>
              <w:t>平方公里，利用史河沿岸景观，发挥傍水、沿河的优势，与河南省搞好对接，通过建设橡胶坝，沿河设计布置景观小道、休憩设施，打造集“旅游交通、游览观光、休闲娱乐、健身休憩、会议住宿”于一体的史河风景线。</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bookmarkStart w:id="136" w:name="_Hlk85448876"/>
            <w:r>
              <w:rPr>
                <w:rFonts w:eastAsia="方正仿宋_GBK" w:hint="eastAsia"/>
                <w:szCs w:val="21"/>
              </w:rPr>
              <w:t>区文旅体局</w:t>
            </w:r>
            <w:bookmarkEnd w:id="136"/>
          </w:p>
        </w:tc>
      </w:tr>
      <w:tr w:rsidR="003559CE">
        <w:trPr>
          <w:cantSplit/>
          <w:trHeight w:val="56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4</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生态廊道建设工程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重点加快区内河流水系生态廊道建设和硬质生态护岸生态化改造，加强河流两岸生态用地和河道管制，保障河流洪水调蓄、水质维护等功能，维持河流生态系统健康稳定。</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0.2</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区水利局</w:t>
            </w:r>
          </w:p>
        </w:tc>
      </w:tr>
      <w:tr w:rsidR="003559CE">
        <w:trPr>
          <w:cantSplit/>
          <w:trHeight w:val="56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8079" w:type="dxa"/>
            <w:gridSpan w:val="3"/>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小计</w:t>
            </w:r>
          </w:p>
        </w:tc>
        <w:tc>
          <w:tcPr>
            <w:tcW w:w="1324" w:type="dxa"/>
            <w:tcMar>
              <w:top w:w="15" w:type="dxa"/>
              <w:left w:w="108" w:type="dxa"/>
              <w:bottom w:w="0" w:type="dxa"/>
              <w:right w:w="108" w:type="dxa"/>
            </w:tcMar>
            <w:vAlign w:val="center"/>
          </w:tcPr>
          <w:p w:rsidR="003559CE" w:rsidRDefault="003559CE">
            <w:pPr>
              <w:pStyle w:val="cd"/>
              <w:spacing w:line="280" w:lineRule="exact"/>
              <w:rPr>
                <w:rFonts w:eastAsia="方正仿宋_GBK"/>
                <w:szCs w:val="21"/>
              </w:rPr>
            </w:pP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2.32</w:t>
            </w:r>
          </w:p>
        </w:tc>
        <w:tc>
          <w:tcPr>
            <w:tcW w:w="1843" w:type="dxa"/>
            <w:tcMar>
              <w:top w:w="15" w:type="dxa"/>
              <w:left w:w="108" w:type="dxa"/>
              <w:bottom w:w="0" w:type="dxa"/>
              <w:right w:w="108" w:type="dxa"/>
            </w:tcMar>
            <w:vAlign w:val="center"/>
          </w:tcPr>
          <w:p w:rsidR="003559CE" w:rsidRDefault="003559CE">
            <w:pPr>
              <w:pStyle w:val="cd"/>
              <w:spacing w:line="280" w:lineRule="exact"/>
              <w:jc w:val="both"/>
              <w:rPr>
                <w:rFonts w:eastAsia="方正仿宋_GBK"/>
                <w:szCs w:val="21"/>
              </w:rPr>
            </w:pPr>
          </w:p>
        </w:tc>
      </w:tr>
      <w:tr w:rsidR="003559CE">
        <w:trPr>
          <w:cantSplit/>
          <w:trHeight w:val="567"/>
        </w:trPr>
        <w:tc>
          <w:tcPr>
            <w:tcW w:w="534" w:type="dxa"/>
            <w:vMerge w:val="restart"/>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lastRenderedPageBreak/>
              <w:t>生态经济</w:t>
            </w: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江淮果岭生态旅游区项目</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总面积约</w:t>
            </w:r>
            <w:r>
              <w:rPr>
                <w:rFonts w:eastAsia="方正仿宋_GBK" w:hint="eastAsia"/>
                <w:szCs w:val="21"/>
              </w:rPr>
              <w:t>180</w:t>
            </w:r>
            <w:r>
              <w:rPr>
                <w:rFonts w:eastAsia="方正仿宋_GBK" w:hint="eastAsia"/>
                <w:szCs w:val="21"/>
              </w:rPr>
              <w:t>平方公里的江淮果岭。培育</w:t>
            </w:r>
            <w:r>
              <w:rPr>
                <w:rFonts w:eastAsia="方正仿宋_GBK" w:hint="eastAsia"/>
                <w:szCs w:val="21"/>
              </w:rPr>
              <w:t>100</w:t>
            </w:r>
            <w:r>
              <w:rPr>
                <w:rFonts w:eastAsia="方正仿宋_GBK" w:hint="eastAsia"/>
                <w:szCs w:val="21"/>
              </w:rPr>
              <w:t>个左右具有较大规模的新型农业经营主体，力争土地流转总面积达到</w:t>
            </w:r>
            <w:r>
              <w:rPr>
                <w:rFonts w:eastAsia="方正仿宋_GBK" w:hint="eastAsia"/>
                <w:szCs w:val="21"/>
              </w:rPr>
              <w:t>3</w:t>
            </w:r>
            <w:r>
              <w:rPr>
                <w:rFonts w:eastAsia="方正仿宋_GBK" w:hint="eastAsia"/>
                <w:szCs w:val="21"/>
              </w:rPr>
              <w:t>万亩以上，形成以史河总干和</w:t>
            </w:r>
            <w:r>
              <w:rPr>
                <w:rFonts w:eastAsia="方正仿宋_GBK" w:hint="eastAsia"/>
                <w:szCs w:val="21"/>
              </w:rPr>
              <w:t>G312</w:t>
            </w:r>
            <w:r>
              <w:rPr>
                <w:rFonts w:eastAsia="方正仿宋_GBK" w:hint="eastAsia"/>
                <w:szCs w:val="21"/>
              </w:rPr>
              <w:t>新线为主线，一线穿珠、园园相连、相映生辉的生态农业集群发展格局。打造以特色林果和绿色农产品为主体的生态种植和加工基地，以观光、采摘、养老、养生、娱乐为主体的乡村休闲旅游基地。</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10.0</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区农业农村局、区文旅体局</w:t>
            </w:r>
          </w:p>
        </w:tc>
      </w:tr>
      <w:tr w:rsidR="003559CE">
        <w:trPr>
          <w:cantSplit/>
          <w:trHeight w:val="567"/>
        </w:trPr>
        <w:tc>
          <w:tcPr>
            <w:tcW w:w="534" w:type="dxa"/>
            <w:vMerge/>
            <w:tcMar>
              <w:top w:w="15" w:type="dxa"/>
              <w:left w:w="108" w:type="dxa"/>
              <w:bottom w:w="0"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石龙河田园综合体</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依托现有</w:t>
            </w:r>
            <w:r>
              <w:rPr>
                <w:rFonts w:eastAsia="方正仿宋_GBK" w:hint="eastAsia"/>
                <w:szCs w:val="21"/>
              </w:rPr>
              <w:t>750</w:t>
            </w:r>
            <w:r>
              <w:rPr>
                <w:rFonts w:eastAsia="方正仿宋_GBK" w:hint="eastAsia"/>
                <w:szCs w:val="21"/>
              </w:rPr>
              <w:t>亩松源湖水面，</w:t>
            </w:r>
            <w:r>
              <w:rPr>
                <w:rFonts w:eastAsia="方正仿宋_GBK" w:hint="eastAsia"/>
                <w:szCs w:val="21"/>
              </w:rPr>
              <w:t>1000</w:t>
            </w:r>
            <w:r>
              <w:rPr>
                <w:rFonts w:eastAsia="方正仿宋_GBK" w:hint="eastAsia"/>
                <w:szCs w:val="21"/>
              </w:rPr>
              <w:t>多亩的成片松树林和大片的竹海等生态资源，借助石龙河沿线众多采摘园，打造</w:t>
            </w:r>
            <w:r>
              <w:rPr>
                <w:rFonts w:eastAsia="方正仿宋_GBK" w:hint="eastAsia"/>
                <w:szCs w:val="21"/>
              </w:rPr>
              <w:t>3</w:t>
            </w:r>
            <w:r>
              <w:rPr>
                <w:rFonts w:eastAsia="方正仿宋_GBK" w:hint="eastAsia"/>
                <w:szCs w:val="21"/>
              </w:rPr>
              <w:t>平方公里，集生态休闲、乡村漫游、农业体验等于一体的综合性乡村休闲旅游目的地。</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1.0</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孙岗乡人民政府</w:t>
            </w:r>
          </w:p>
        </w:tc>
      </w:tr>
      <w:tr w:rsidR="003559CE">
        <w:trPr>
          <w:cantSplit/>
          <w:trHeight w:val="567"/>
        </w:trPr>
        <w:tc>
          <w:tcPr>
            <w:tcW w:w="534" w:type="dxa"/>
            <w:vMerge/>
            <w:tcMar>
              <w:top w:w="15" w:type="dxa"/>
              <w:left w:w="108" w:type="dxa"/>
              <w:bottom w:w="0"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3</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kern w:val="0"/>
                <w:szCs w:val="21"/>
              </w:rPr>
              <w:t>灌区支渠续建配套和节水改造工程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kern w:val="0"/>
                <w:szCs w:val="21"/>
              </w:rPr>
              <w:t>对全区主要灌溉支渠渠系建设进行清淤整治、配套加固及节水改造，使灌溉保证率达到</w:t>
            </w:r>
            <w:r>
              <w:rPr>
                <w:rFonts w:eastAsia="方正仿宋_GBK" w:hint="eastAsia"/>
                <w:kern w:val="0"/>
                <w:szCs w:val="21"/>
              </w:rPr>
              <w:t>90%</w:t>
            </w:r>
            <w:r>
              <w:rPr>
                <w:rFonts w:eastAsia="方正仿宋_GBK" w:hint="eastAsia"/>
                <w:kern w:val="0"/>
                <w:szCs w:val="21"/>
              </w:rPr>
              <w:t>，灌溉水有效利用系数由现状的</w:t>
            </w:r>
            <w:r>
              <w:rPr>
                <w:rFonts w:eastAsia="方正仿宋_GBK" w:hint="eastAsia"/>
                <w:kern w:val="0"/>
                <w:szCs w:val="21"/>
              </w:rPr>
              <w:t>0.513</w:t>
            </w:r>
            <w:r>
              <w:rPr>
                <w:rFonts w:eastAsia="方正仿宋_GBK" w:hint="eastAsia"/>
                <w:kern w:val="0"/>
                <w:szCs w:val="21"/>
              </w:rPr>
              <w:t>逐步提高到</w:t>
            </w:r>
            <w:r>
              <w:rPr>
                <w:rFonts w:eastAsia="方正仿宋_GBK" w:hint="eastAsia"/>
                <w:kern w:val="0"/>
                <w:szCs w:val="21"/>
              </w:rPr>
              <w:t>0.54</w:t>
            </w:r>
            <w:r>
              <w:rPr>
                <w:rFonts w:eastAsia="方正仿宋_GBK" w:hint="eastAsia"/>
                <w:kern w:val="0"/>
                <w:szCs w:val="21"/>
              </w:rPr>
              <w:t>。</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1.0</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kern w:val="0"/>
                <w:szCs w:val="21"/>
              </w:rPr>
              <w:t>区农业农村局、区水利局</w:t>
            </w:r>
          </w:p>
        </w:tc>
      </w:tr>
      <w:tr w:rsidR="003559CE">
        <w:trPr>
          <w:cantSplit/>
          <w:trHeight w:val="567"/>
        </w:trPr>
        <w:tc>
          <w:tcPr>
            <w:tcW w:w="534" w:type="dxa"/>
            <w:vMerge/>
            <w:tcMar>
              <w:top w:w="15" w:type="dxa"/>
              <w:left w:w="108" w:type="dxa"/>
              <w:bottom w:w="0"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4</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kern w:val="0"/>
                <w:szCs w:val="21"/>
              </w:rPr>
            </w:pPr>
            <w:r>
              <w:rPr>
                <w:rFonts w:eastAsia="方正仿宋_GBK" w:hint="eastAsia"/>
                <w:kern w:val="0"/>
                <w:szCs w:val="21"/>
              </w:rPr>
              <w:t>农业标准化基地建设工程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kern w:val="0"/>
                <w:szCs w:val="21"/>
              </w:rPr>
            </w:pPr>
            <w:r>
              <w:rPr>
                <w:rFonts w:eastAsia="方正仿宋_GBK" w:hint="eastAsia"/>
                <w:kern w:val="0"/>
                <w:szCs w:val="21"/>
              </w:rPr>
              <w:t>大力推进农药、化肥减量行动，逐步在果蔬领域开展“双替代”加强秸秆和畜禽粪污资源化综合利用，提高秸秆、畜禽粪污等农业废弃物产业链供应效率和饲料化、原料化、能源化、基料化、肥料化水平。推进新“三品一标”生产和农产品“三品一标”认证。</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0.1</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kern w:val="0"/>
                <w:szCs w:val="21"/>
              </w:rPr>
            </w:pPr>
            <w:r>
              <w:rPr>
                <w:rFonts w:eastAsia="方正仿宋_GBK" w:hint="eastAsia"/>
                <w:kern w:val="0"/>
                <w:szCs w:val="21"/>
              </w:rPr>
              <w:t>区农业农村局</w:t>
            </w:r>
          </w:p>
        </w:tc>
      </w:tr>
      <w:tr w:rsidR="003559CE">
        <w:trPr>
          <w:cantSplit/>
          <w:trHeight w:val="56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5</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kern w:val="0"/>
                <w:szCs w:val="21"/>
              </w:rPr>
              <w:t>生态工业园区示范建设工程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kern w:val="0"/>
                <w:szCs w:val="21"/>
              </w:rPr>
              <w:t>加强生态工业园建设，乡镇工业集聚区的生态化改造，建设省级生态工业园区。</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0.4</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各乡镇人民政府、街道办事处</w:t>
            </w:r>
          </w:p>
        </w:tc>
      </w:tr>
      <w:tr w:rsidR="003559CE">
        <w:trPr>
          <w:cantSplit/>
          <w:trHeight w:val="56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6</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kern w:val="0"/>
                <w:szCs w:val="21"/>
              </w:rPr>
              <w:t>产业升级工程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kern w:val="0"/>
                <w:szCs w:val="21"/>
              </w:rPr>
              <w:t>指导建筑模板企业做好产业升级的文章，通过对生产设备进行智能化改造、对胶黏剂进行改良、使用铝型材等方式来适应高质量发展和绿色发展的要求。</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0.4</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kern w:val="0"/>
                <w:szCs w:val="21"/>
              </w:rPr>
            </w:pPr>
            <w:r>
              <w:rPr>
                <w:rFonts w:eastAsia="方正仿宋_GBK" w:hint="eastAsia"/>
                <w:kern w:val="0"/>
                <w:szCs w:val="21"/>
              </w:rPr>
              <w:t>区科技经信局、</w:t>
            </w:r>
            <w:r>
              <w:rPr>
                <w:rFonts w:eastAsia="方正仿宋_GBK" w:hint="eastAsia"/>
                <w:szCs w:val="21"/>
              </w:rPr>
              <w:t>各乡镇人民政府、街道办事处</w:t>
            </w:r>
          </w:p>
        </w:tc>
      </w:tr>
      <w:tr w:rsidR="003559CE">
        <w:trPr>
          <w:cantSplit/>
          <w:trHeight w:val="737"/>
        </w:trPr>
        <w:tc>
          <w:tcPr>
            <w:tcW w:w="534" w:type="dxa"/>
            <w:vMerge w:val="restart"/>
            <w:tcMar>
              <w:left w:w="108"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lastRenderedPageBreak/>
              <w:t>生态经济</w:t>
            </w: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7</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kern w:val="0"/>
                <w:szCs w:val="21"/>
              </w:rPr>
            </w:pPr>
            <w:r>
              <w:rPr>
                <w:rFonts w:eastAsia="方正仿宋_GBK" w:hint="eastAsia"/>
                <w:kern w:val="0"/>
                <w:szCs w:val="21"/>
              </w:rPr>
              <w:t>数字经济建设工程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kern w:val="0"/>
                <w:szCs w:val="21"/>
              </w:rPr>
            </w:pPr>
            <w:r>
              <w:rPr>
                <w:rFonts w:eastAsia="方正仿宋_GBK" w:hint="eastAsia"/>
                <w:kern w:val="0"/>
                <w:szCs w:val="21"/>
              </w:rPr>
              <w:t>开展</w:t>
            </w:r>
            <w:r>
              <w:rPr>
                <w:rFonts w:eastAsia="方正仿宋_GBK" w:hint="eastAsia"/>
                <w:kern w:val="0"/>
                <w:szCs w:val="21"/>
              </w:rPr>
              <w:t>5G</w:t>
            </w:r>
            <w:r>
              <w:rPr>
                <w:rFonts w:eastAsia="方正仿宋_GBK" w:hint="eastAsia"/>
                <w:kern w:val="0"/>
                <w:szCs w:val="21"/>
              </w:rPr>
              <w:t>、工业互联网等新型基础设施建设，以信息化和高科技促进企业发展，力争</w:t>
            </w:r>
            <w:r>
              <w:rPr>
                <w:rFonts w:eastAsia="方正仿宋_GBK" w:hint="eastAsia"/>
                <w:kern w:val="0"/>
                <w:szCs w:val="21"/>
              </w:rPr>
              <w:t>5G</w:t>
            </w:r>
            <w:r>
              <w:rPr>
                <w:rFonts w:eastAsia="方正仿宋_GBK" w:hint="eastAsia"/>
                <w:kern w:val="0"/>
                <w:szCs w:val="21"/>
              </w:rPr>
              <w:t>信号实现全覆盖，传统产业实施信息化改造项目</w:t>
            </w:r>
            <w:r>
              <w:rPr>
                <w:rFonts w:eastAsia="方正仿宋_GBK" w:hint="eastAsia"/>
                <w:kern w:val="0"/>
                <w:szCs w:val="21"/>
              </w:rPr>
              <w:t>10</w:t>
            </w:r>
            <w:r>
              <w:rPr>
                <w:rFonts w:eastAsia="方正仿宋_GBK" w:hint="eastAsia"/>
                <w:kern w:val="0"/>
                <w:szCs w:val="21"/>
              </w:rPr>
              <w:t>个以上，打造“</w:t>
            </w:r>
            <w:r>
              <w:rPr>
                <w:rFonts w:eastAsia="方正仿宋_GBK" w:hint="eastAsia"/>
                <w:kern w:val="0"/>
                <w:szCs w:val="21"/>
              </w:rPr>
              <w:t>5G+</w:t>
            </w:r>
            <w:r>
              <w:rPr>
                <w:rFonts w:eastAsia="方正仿宋_GBK" w:hint="eastAsia"/>
                <w:kern w:val="0"/>
                <w:szCs w:val="21"/>
              </w:rPr>
              <w:t>”示范应用项目</w:t>
            </w:r>
            <w:r>
              <w:rPr>
                <w:rFonts w:eastAsia="方正仿宋_GBK" w:hint="eastAsia"/>
                <w:kern w:val="0"/>
                <w:szCs w:val="21"/>
              </w:rPr>
              <w:t>5</w:t>
            </w:r>
            <w:r>
              <w:rPr>
                <w:rFonts w:eastAsia="方正仿宋_GBK" w:hint="eastAsia"/>
                <w:kern w:val="0"/>
                <w:szCs w:val="21"/>
              </w:rPr>
              <w:t>个以上。</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0.4</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kern w:val="0"/>
                <w:szCs w:val="21"/>
              </w:rPr>
            </w:pPr>
            <w:r>
              <w:rPr>
                <w:rFonts w:eastAsia="方正仿宋_GBK" w:hint="eastAsia"/>
                <w:kern w:val="0"/>
                <w:szCs w:val="21"/>
              </w:rPr>
              <w:t>区科技经信局</w:t>
            </w:r>
          </w:p>
        </w:tc>
      </w:tr>
      <w:tr w:rsidR="003559CE">
        <w:trPr>
          <w:cantSplit/>
          <w:trHeight w:val="73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8</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kern w:val="0"/>
                <w:szCs w:val="21"/>
              </w:rPr>
              <w:t>科技创新工程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kern w:val="0"/>
                <w:szCs w:val="21"/>
              </w:rPr>
              <w:t>加强校企合作，推进企业研究院、院士工作站、省企业技术中心、工程技术研究中心等建设，引进高层次人才。</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0.2</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bookmarkStart w:id="137" w:name="_Hlk85449140"/>
            <w:r>
              <w:rPr>
                <w:rFonts w:eastAsia="方正仿宋_GBK" w:hint="eastAsia"/>
                <w:kern w:val="0"/>
                <w:szCs w:val="21"/>
              </w:rPr>
              <w:t>区科技经信局</w:t>
            </w:r>
            <w:bookmarkEnd w:id="137"/>
          </w:p>
        </w:tc>
      </w:tr>
      <w:tr w:rsidR="003559CE">
        <w:trPr>
          <w:cantSplit/>
          <w:trHeight w:val="73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9</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kern w:val="0"/>
                <w:szCs w:val="21"/>
              </w:rPr>
              <w:t>名优品牌创建工程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kern w:val="0"/>
                <w:szCs w:val="21"/>
              </w:rPr>
              <w:t>积极创建国家高新技术企业、省著名商标、省名牌；主导参与制定国家、行业标准。</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0.4</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kern w:val="0"/>
                <w:szCs w:val="21"/>
              </w:rPr>
              <w:t>区市场监管局</w:t>
            </w:r>
          </w:p>
        </w:tc>
      </w:tr>
      <w:tr w:rsidR="003559CE">
        <w:trPr>
          <w:cantSplit/>
          <w:trHeight w:val="73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10</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kern w:val="0"/>
                <w:szCs w:val="21"/>
              </w:rPr>
              <w:t>清洁生产技术推广工程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kern w:val="0"/>
                <w:szCs w:val="21"/>
              </w:rPr>
              <w:t>扎实推进以重点企业的清洁生产审核工作。完成年度重点企业清洁生产审核任务。</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0.5</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区科技经信局、叶集生态环境分局</w:t>
            </w:r>
          </w:p>
        </w:tc>
      </w:tr>
      <w:tr w:rsidR="003559CE">
        <w:trPr>
          <w:cantSplit/>
          <w:trHeight w:val="73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11</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kern w:val="0"/>
                <w:szCs w:val="21"/>
              </w:rPr>
              <w:t>工业节能改造工程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kern w:val="0"/>
                <w:szCs w:val="21"/>
              </w:rPr>
              <w:t>加速推进工业节能技术改造、节能技术开发与示范。全面推行与巩固中小燃煤锅炉改造，提高集中供热管网覆盖面积。</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1.0</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区科技经信局、叶集生态环境分局</w:t>
            </w:r>
          </w:p>
        </w:tc>
      </w:tr>
      <w:tr w:rsidR="003559CE">
        <w:trPr>
          <w:cantSplit/>
          <w:trHeight w:val="73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12</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货运交通服务中心</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南外环新建</w:t>
            </w:r>
            <w:r>
              <w:rPr>
                <w:rFonts w:eastAsia="方正仿宋_GBK" w:hint="eastAsia"/>
                <w:szCs w:val="21"/>
              </w:rPr>
              <w:t>1</w:t>
            </w:r>
            <w:r>
              <w:rPr>
                <w:rFonts w:eastAsia="方正仿宋_GBK" w:hint="eastAsia"/>
                <w:szCs w:val="21"/>
              </w:rPr>
              <w:t>处货运交通服务中心，占地</w:t>
            </w:r>
            <w:r>
              <w:rPr>
                <w:rFonts w:eastAsia="方正仿宋_GBK" w:hint="eastAsia"/>
                <w:szCs w:val="21"/>
              </w:rPr>
              <w:t>100</w:t>
            </w:r>
            <w:r>
              <w:rPr>
                <w:rFonts w:eastAsia="方正仿宋_GBK" w:hint="eastAsia"/>
                <w:szCs w:val="21"/>
              </w:rPr>
              <w:t>亩，配套设施：加油站，餐饮、住宿、休闲中心、超市、汽修，</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2021</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0.5</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kern w:val="0"/>
                <w:szCs w:val="21"/>
              </w:rPr>
            </w:pPr>
            <w:r>
              <w:rPr>
                <w:rFonts w:eastAsia="方正仿宋_GBK" w:hint="eastAsia"/>
                <w:kern w:val="0"/>
                <w:szCs w:val="21"/>
              </w:rPr>
              <w:t>区城管局</w:t>
            </w:r>
          </w:p>
        </w:tc>
      </w:tr>
      <w:tr w:rsidR="003559CE">
        <w:trPr>
          <w:cantSplit/>
          <w:trHeight w:val="73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13</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kern w:val="0"/>
                <w:szCs w:val="21"/>
              </w:rPr>
            </w:pPr>
            <w:r>
              <w:rPr>
                <w:rFonts w:eastAsia="方正仿宋_GBK" w:hint="eastAsia"/>
                <w:szCs w:val="21"/>
              </w:rPr>
              <w:t>叶集区下骆山风景区</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kern w:val="0"/>
                <w:szCs w:val="21"/>
              </w:rPr>
            </w:pPr>
            <w:r>
              <w:rPr>
                <w:rFonts w:eastAsia="方正仿宋_GBK" w:hint="eastAsia"/>
                <w:szCs w:val="21"/>
              </w:rPr>
              <w:t>主要建设殿堂、观景亭等主体工程，辅助建设水上乐园、河道漂流、农业观光项目，打造以休闲养生为主题的生态休闲旅游度假区。</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0.7</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kern w:val="0"/>
                <w:szCs w:val="21"/>
              </w:rPr>
            </w:pPr>
            <w:r>
              <w:rPr>
                <w:rFonts w:eastAsia="方正仿宋_GBK" w:hint="eastAsia"/>
                <w:szCs w:val="21"/>
              </w:rPr>
              <w:t>姚李镇人民政府</w:t>
            </w:r>
          </w:p>
        </w:tc>
      </w:tr>
      <w:tr w:rsidR="003559CE">
        <w:trPr>
          <w:cantSplit/>
          <w:trHeight w:val="73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14</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kern w:val="0"/>
                <w:szCs w:val="21"/>
              </w:rPr>
            </w:pPr>
            <w:r>
              <w:rPr>
                <w:rFonts w:eastAsia="方正仿宋_GBK" w:hint="eastAsia"/>
                <w:szCs w:val="21"/>
              </w:rPr>
              <w:t>松源湖生态旅游开发项目</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kern w:val="0"/>
                <w:szCs w:val="21"/>
              </w:rPr>
            </w:pPr>
            <w:r>
              <w:rPr>
                <w:rFonts w:eastAsia="方正仿宋_GBK" w:hint="eastAsia"/>
                <w:szCs w:val="21"/>
              </w:rPr>
              <w:t>围绕古堰沟等生态旅游资源进行开发，建设成集旅游、生态、观光、体验为一体的旅游度假胜地。</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kern w:val="0"/>
                <w:szCs w:val="21"/>
              </w:rPr>
            </w:pPr>
            <w:r>
              <w:rPr>
                <w:rFonts w:eastAsia="方正仿宋_GBK" w:hint="eastAsia"/>
                <w:szCs w:val="21"/>
              </w:rPr>
              <w:t>孙岗乡人民政府</w:t>
            </w:r>
          </w:p>
        </w:tc>
      </w:tr>
      <w:tr w:rsidR="003559CE">
        <w:trPr>
          <w:cantSplit/>
          <w:trHeight w:val="73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8079" w:type="dxa"/>
            <w:gridSpan w:val="3"/>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小计</w:t>
            </w:r>
          </w:p>
        </w:tc>
        <w:tc>
          <w:tcPr>
            <w:tcW w:w="1324" w:type="dxa"/>
            <w:tcMar>
              <w:top w:w="15" w:type="dxa"/>
              <w:left w:w="108" w:type="dxa"/>
              <w:bottom w:w="0" w:type="dxa"/>
              <w:right w:w="108" w:type="dxa"/>
            </w:tcMar>
            <w:vAlign w:val="center"/>
          </w:tcPr>
          <w:p w:rsidR="003559CE" w:rsidRDefault="003559CE">
            <w:pPr>
              <w:pStyle w:val="cd"/>
              <w:spacing w:line="280" w:lineRule="exact"/>
              <w:rPr>
                <w:rFonts w:eastAsia="方正仿宋_GBK"/>
                <w:szCs w:val="21"/>
              </w:rPr>
            </w:pP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18.6</w:t>
            </w:r>
          </w:p>
        </w:tc>
        <w:tc>
          <w:tcPr>
            <w:tcW w:w="1843" w:type="dxa"/>
            <w:tcMar>
              <w:top w:w="15" w:type="dxa"/>
              <w:left w:w="108" w:type="dxa"/>
              <w:bottom w:w="0" w:type="dxa"/>
              <w:right w:w="108" w:type="dxa"/>
            </w:tcMar>
            <w:vAlign w:val="center"/>
          </w:tcPr>
          <w:p w:rsidR="003559CE" w:rsidRDefault="003559CE">
            <w:pPr>
              <w:pStyle w:val="cd"/>
              <w:spacing w:line="280" w:lineRule="exact"/>
              <w:jc w:val="both"/>
              <w:rPr>
                <w:rFonts w:eastAsia="方正仿宋_GBK"/>
                <w:szCs w:val="21"/>
              </w:rPr>
            </w:pPr>
          </w:p>
        </w:tc>
      </w:tr>
      <w:tr w:rsidR="003559CE">
        <w:trPr>
          <w:cantSplit/>
          <w:trHeight w:val="340"/>
        </w:trPr>
        <w:tc>
          <w:tcPr>
            <w:tcW w:w="534" w:type="dxa"/>
            <w:vMerge w:val="restart"/>
            <w:tcMar>
              <w:left w:w="108"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lastRenderedPageBreak/>
              <w:t>生态生活</w:t>
            </w: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污水处理厂扩建工程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项目占地面积约</w:t>
            </w:r>
            <w:r>
              <w:rPr>
                <w:rFonts w:eastAsia="方正仿宋_GBK" w:hint="eastAsia"/>
                <w:szCs w:val="21"/>
              </w:rPr>
              <w:t>30</w:t>
            </w:r>
            <w:r>
              <w:rPr>
                <w:rFonts w:eastAsia="方正仿宋_GBK" w:hint="eastAsia"/>
                <w:szCs w:val="21"/>
              </w:rPr>
              <w:t>亩，主要新建处理能力</w:t>
            </w:r>
            <w:r>
              <w:rPr>
                <w:rFonts w:eastAsia="方正仿宋_GBK" w:hint="eastAsia"/>
                <w:szCs w:val="21"/>
              </w:rPr>
              <w:t>2</w:t>
            </w:r>
            <w:r>
              <w:rPr>
                <w:rFonts w:eastAsia="方正仿宋_GBK" w:hint="eastAsia"/>
                <w:szCs w:val="21"/>
              </w:rPr>
              <w:t>万吨</w:t>
            </w:r>
            <w:r>
              <w:rPr>
                <w:rFonts w:eastAsia="方正仿宋_GBK" w:hint="eastAsia"/>
                <w:szCs w:val="21"/>
              </w:rPr>
              <w:t>/</w:t>
            </w:r>
            <w:r>
              <w:rPr>
                <w:rFonts w:eastAsia="方正仿宋_GBK" w:hint="eastAsia"/>
                <w:szCs w:val="21"/>
              </w:rPr>
              <w:t>日污水处理厂一座、处理规模</w:t>
            </w:r>
            <w:r>
              <w:rPr>
                <w:rFonts w:eastAsia="方正仿宋_GBK" w:hint="eastAsia"/>
                <w:szCs w:val="21"/>
              </w:rPr>
              <w:t>4</w:t>
            </w:r>
            <w:r>
              <w:rPr>
                <w:rFonts w:eastAsia="方正仿宋_GBK" w:hint="eastAsia"/>
                <w:szCs w:val="21"/>
              </w:rPr>
              <w:t>万吨</w:t>
            </w:r>
            <w:r>
              <w:rPr>
                <w:rFonts w:eastAsia="方正仿宋_GBK" w:hint="eastAsia"/>
                <w:szCs w:val="21"/>
              </w:rPr>
              <w:t>/</w:t>
            </w:r>
            <w:r>
              <w:rPr>
                <w:rFonts w:eastAsia="方正仿宋_GBK" w:hint="eastAsia"/>
                <w:szCs w:val="21"/>
              </w:rPr>
              <w:t>日的深度处理设施一套（含污泥深度处理设施）</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0.82</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区城管局</w:t>
            </w:r>
          </w:p>
        </w:tc>
      </w:tr>
      <w:tr w:rsidR="003559CE">
        <w:trPr>
          <w:cantSplit/>
          <w:trHeight w:val="340"/>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农村供水保障工程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全区</w:t>
            </w:r>
            <w:r>
              <w:rPr>
                <w:rFonts w:eastAsia="方正仿宋_GBK" w:hint="eastAsia"/>
                <w:szCs w:val="21"/>
              </w:rPr>
              <w:t>4</w:t>
            </w:r>
            <w:r>
              <w:rPr>
                <w:rFonts w:eastAsia="方正仿宋_GBK" w:hint="eastAsia"/>
                <w:szCs w:val="21"/>
              </w:rPr>
              <w:t>座规模化水厂均存在设备及供水管网运行老化、管理不到位等问题。实施农村饮水安全提质增效工程，完善城乡供水一体化农村供水工程体系，建立健全长效管理机制。</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0.1</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区农业农村局</w:t>
            </w:r>
          </w:p>
        </w:tc>
      </w:tr>
      <w:tr w:rsidR="003559CE">
        <w:trPr>
          <w:cantSplit/>
          <w:trHeight w:val="340"/>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3</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绿色交通建设工程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开通叶集城区至霍邱西南部与叶集毗邻乡镇、金寨县的县际公交以及叶集城区至固始陈淋子镇、黎集镇的省际公交，新建一座以及客运站。</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2021</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0.8</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区交通局</w:t>
            </w:r>
          </w:p>
        </w:tc>
      </w:tr>
      <w:tr w:rsidR="003559CE">
        <w:trPr>
          <w:cantSplit/>
          <w:trHeight w:val="340"/>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4</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城镇生活垃圾分类转运项目</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城区建设</w:t>
            </w:r>
            <w:r>
              <w:rPr>
                <w:rFonts w:eastAsia="方正仿宋_GBK" w:hint="eastAsia"/>
                <w:szCs w:val="21"/>
              </w:rPr>
              <w:t>1</w:t>
            </w:r>
            <w:r>
              <w:rPr>
                <w:rFonts w:eastAsia="方正仿宋_GBK" w:hint="eastAsia"/>
                <w:szCs w:val="21"/>
              </w:rPr>
              <w:t>座大型生活垃圾综合分拣中心；姚李、洪集、三元、平岗、孙岗、大顾店、桥店等地建设</w:t>
            </w:r>
            <w:r>
              <w:rPr>
                <w:rFonts w:eastAsia="方正仿宋_GBK" w:hint="eastAsia"/>
                <w:szCs w:val="21"/>
              </w:rPr>
              <w:t>7</w:t>
            </w:r>
            <w:r>
              <w:rPr>
                <w:rFonts w:eastAsia="方正仿宋_GBK" w:hint="eastAsia"/>
                <w:szCs w:val="21"/>
              </w:rPr>
              <w:t>座转运站；城区史河湾区域、绿色板材产业园区域建设</w:t>
            </w:r>
            <w:r>
              <w:rPr>
                <w:rFonts w:eastAsia="方正仿宋_GBK" w:hint="eastAsia"/>
                <w:szCs w:val="21"/>
              </w:rPr>
              <w:t>2</w:t>
            </w:r>
            <w:r>
              <w:rPr>
                <w:rFonts w:eastAsia="方正仿宋_GBK" w:hint="eastAsia"/>
                <w:szCs w:val="21"/>
              </w:rPr>
              <w:t>座小型转运站（含公厕）；建设数字化管理中心，包含前端信息采集系统、指挥调度中心以及手持终端系统；因地制宜，布设城乡生活垃圾分类集中投放点。</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1.0</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区城管局</w:t>
            </w:r>
          </w:p>
        </w:tc>
      </w:tr>
      <w:tr w:rsidR="003559CE">
        <w:trPr>
          <w:cantSplit/>
          <w:trHeight w:val="340"/>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8079" w:type="dxa"/>
            <w:gridSpan w:val="3"/>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小计</w:t>
            </w:r>
          </w:p>
        </w:tc>
        <w:tc>
          <w:tcPr>
            <w:tcW w:w="1324" w:type="dxa"/>
            <w:tcMar>
              <w:top w:w="15" w:type="dxa"/>
              <w:left w:w="108" w:type="dxa"/>
              <w:bottom w:w="0" w:type="dxa"/>
              <w:right w:w="108" w:type="dxa"/>
            </w:tcMar>
            <w:vAlign w:val="center"/>
          </w:tcPr>
          <w:p w:rsidR="003559CE" w:rsidRDefault="003559CE">
            <w:pPr>
              <w:pStyle w:val="cd"/>
              <w:spacing w:line="280" w:lineRule="exact"/>
              <w:rPr>
                <w:rFonts w:eastAsia="方正仿宋_GBK"/>
                <w:szCs w:val="21"/>
              </w:rPr>
            </w:pP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2.72</w:t>
            </w:r>
          </w:p>
        </w:tc>
        <w:tc>
          <w:tcPr>
            <w:tcW w:w="1843" w:type="dxa"/>
            <w:tcMar>
              <w:top w:w="15" w:type="dxa"/>
              <w:left w:w="108" w:type="dxa"/>
              <w:bottom w:w="0" w:type="dxa"/>
              <w:right w:w="108" w:type="dxa"/>
            </w:tcMar>
            <w:vAlign w:val="center"/>
          </w:tcPr>
          <w:p w:rsidR="003559CE" w:rsidRDefault="003559CE">
            <w:pPr>
              <w:pStyle w:val="cd"/>
              <w:spacing w:line="280" w:lineRule="exact"/>
              <w:jc w:val="both"/>
              <w:rPr>
                <w:rFonts w:eastAsia="方正仿宋_GBK"/>
                <w:szCs w:val="21"/>
              </w:rPr>
            </w:pPr>
          </w:p>
        </w:tc>
      </w:tr>
      <w:tr w:rsidR="003559CE">
        <w:trPr>
          <w:cantSplit/>
          <w:trHeight w:val="340"/>
        </w:trPr>
        <w:tc>
          <w:tcPr>
            <w:tcW w:w="534" w:type="dxa"/>
            <w:vMerge w:val="restart"/>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生态文化</w:t>
            </w: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1</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芮祠知青文化园</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以芮祠美好乡村建设为基础，以特有的乡村风光和农村聚落为构架，围绕祠堂文化、知青文化为主题，打造集生态观光、休闲度假、农事体验、文化娱乐为一体的综合性文化休闲旅游目的地。</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2025</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0.5</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平岗街道办事处、文旅体局</w:t>
            </w:r>
          </w:p>
        </w:tc>
      </w:tr>
      <w:tr w:rsidR="003559CE">
        <w:trPr>
          <w:cantSplit/>
          <w:trHeight w:val="340"/>
        </w:trPr>
        <w:tc>
          <w:tcPr>
            <w:tcW w:w="534" w:type="dxa"/>
            <w:vMerge/>
            <w:tcMar>
              <w:top w:w="15" w:type="dxa"/>
              <w:left w:w="108" w:type="dxa"/>
              <w:bottom w:w="0"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生态文明系列宣传活动</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在世界环境日、世界地球日、世界土地日、国际生物多样性日、世界气象日等主题日组织开展各类环保主题、生态文化主题的宣传，并派发相关的宣传材料。</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0.1</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叶集生态环境分局、市自然资源和规划局叶集分局、区农业农村局、区气象局等</w:t>
            </w:r>
          </w:p>
        </w:tc>
      </w:tr>
      <w:tr w:rsidR="003559CE">
        <w:trPr>
          <w:cantSplit/>
          <w:trHeight w:val="567"/>
        </w:trPr>
        <w:tc>
          <w:tcPr>
            <w:tcW w:w="534" w:type="dxa"/>
            <w:vMerge w:val="restart"/>
            <w:tcMar>
              <w:left w:w="108"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lastRenderedPageBreak/>
              <w:t>生态文化</w:t>
            </w: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3</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生态文明示范载体建设</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推进“绿色社区”、“绿色学校”、等系列申报创建活动。</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0.2</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叶集生态环境分局、区教育局、区发改委</w:t>
            </w:r>
          </w:p>
        </w:tc>
      </w:tr>
      <w:tr w:rsidR="003559CE">
        <w:trPr>
          <w:cantSplit/>
          <w:trHeight w:val="56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4</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党政领导干部生态文明培训工程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在各类党政干部培训中采取现场授课、网络授课等方式多渠道提升培训覆盖面，开设“生态文明建设课堂”，邀请省内外生态文明方面的知名专家学者做生态文明方面的专题报告或针对性授课。</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0.02</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区委组织部、区生态环境分局、区发改委</w:t>
            </w:r>
          </w:p>
        </w:tc>
      </w:tr>
      <w:tr w:rsidR="003559CE">
        <w:trPr>
          <w:cantSplit/>
          <w:trHeight w:val="567"/>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567"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5</w:t>
            </w:r>
          </w:p>
        </w:tc>
        <w:tc>
          <w:tcPr>
            <w:tcW w:w="162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生态文明进社区系列活动工程</w:t>
            </w:r>
          </w:p>
        </w:tc>
        <w:tc>
          <w:tcPr>
            <w:tcW w:w="5886"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组织开展</w:t>
            </w:r>
            <w:r>
              <w:rPr>
                <w:rFonts w:eastAsia="方正仿宋_GBK" w:hint="eastAsia"/>
                <w:szCs w:val="21"/>
              </w:rPr>
              <w:t xml:space="preserve"> </w:t>
            </w:r>
            <w:r>
              <w:rPr>
                <w:rFonts w:eastAsia="方正仿宋_GBK" w:hint="eastAsia"/>
                <w:szCs w:val="21"/>
              </w:rPr>
              <w:t>“生态文明进社区”系列活动，通过向社区居民普及环保知识，倡导环保型的生活和工作方式，引导广大的社区居民选择低碳健康生活方式，从生活的一点一滴做起，以文明健康节约的方式生活。</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2020</w:t>
            </w:r>
            <w:r>
              <w:rPr>
                <w:rFonts w:eastAsia="方正仿宋_GBK" w:hint="eastAsia"/>
                <w:szCs w:val="21"/>
              </w:rPr>
              <w:t>—</w:t>
            </w:r>
            <w:r>
              <w:rPr>
                <w:rFonts w:eastAsia="方正仿宋_GBK" w:hint="eastAsia"/>
                <w:szCs w:val="21"/>
              </w:rPr>
              <w:t>2030</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0.05</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叶集生态环境分局</w:t>
            </w:r>
          </w:p>
        </w:tc>
      </w:tr>
      <w:tr w:rsidR="003559CE">
        <w:trPr>
          <w:cantSplit/>
          <w:trHeight w:val="680"/>
        </w:trPr>
        <w:tc>
          <w:tcPr>
            <w:tcW w:w="534" w:type="dxa"/>
            <w:vMerge/>
            <w:tcMar>
              <w:left w:w="108" w:type="dxa"/>
              <w:right w:w="108" w:type="dxa"/>
            </w:tcMar>
            <w:vAlign w:val="center"/>
          </w:tcPr>
          <w:p w:rsidR="003559CE" w:rsidRDefault="003559CE">
            <w:pPr>
              <w:pStyle w:val="cd"/>
              <w:spacing w:line="280" w:lineRule="exact"/>
              <w:rPr>
                <w:rFonts w:eastAsia="方正仿宋_GBK"/>
                <w:szCs w:val="21"/>
              </w:rPr>
            </w:pPr>
          </w:p>
        </w:tc>
        <w:tc>
          <w:tcPr>
            <w:tcW w:w="8079" w:type="dxa"/>
            <w:gridSpan w:val="3"/>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小计</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0.870</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w:t>
            </w:r>
          </w:p>
        </w:tc>
      </w:tr>
      <w:tr w:rsidR="003559CE">
        <w:trPr>
          <w:cantSplit/>
          <w:trHeight w:val="680"/>
        </w:trPr>
        <w:tc>
          <w:tcPr>
            <w:tcW w:w="8613" w:type="dxa"/>
            <w:gridSpan w:val="4"/>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合计</w:t>
            </w:r>
          </w:p>
        </w:tc>
        <w:tc>
          <w:tcPr>
            <w:tcW w:w="1324"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w:t>
            </w:r>
          </w:p>
        </w:tc>
        <w:tc>
          <w:tcPr>
            <w:tcW w:w="1086" w:type="dxa"/>
            <w:tcMar>
              <w:top w:w="15" w:type="dxa"/>
              <w:left w:w="108" w:type="dxa"/>
              <w:bottom w:w="0" w:type="dxa"/>
              <w:right w:w="108" w:type="dxa"/>
            </w:tcMar>
            <w:vAlign w:val="center"/>
          </w:tcPr>
          <w:p w:rsidR="003559CE" w:rsidRDefault="00660578">
            <w:pPr>
              <w:pStyle w:val="cd"/>
              <w:spacing w:line="280" w:lineRule="exact"/>
              <w:rPr>
                <w:rFonts w:eastAsia="方正仿宋_GBK"/>
                <w:szCs w:val="21"/>
              </w:rPr>
            </w:pPr>
            <w:r>
              <w:rPr>
                <w:rFonts w:eastAsia="方正仿宋_GBK" w:hint="eastAsia"/>
                <w:szCs w:val="21"/>
              </w:rPr>
              <w:t>31.960</w:t>
            </w:r>
          </w:p>
        </w:tc>
        <w:tc>
          <w:tcPr>
            <w:tcW w:w="1843" w:type="dxa"/>
            <w:tcMar>
              <w:top w:w="15" w:type="dxa"/>
              <w:left w:w="108" w:type="dxa"/>
              <w:bottom w:w="0" w:type="dxa"/>
              <w:right w:w="108" w:type="dxa"/>
            </w:tcMar>
            <w:vAlign w:val="center"/>
          </w:tcPr>
          <w:p w:rsidR="003559CE" w:rsidRDefault="00660578">
            <w:pPr>
              <w:pStyle w:val="cd"/>
              <w:spacing w:line="280" w:lineRule="exact"/>
              <w:jc w:val="both"/>
              <w:rPr>
                <w:rFonts w:eastAsia="方正仿宋_GBK"/>
                <w:szCs w:val="21"/>
              </w:rPr>
            </w:pPr>
            <w:r>
              <w:rPr>
                <w:rFonts w:eastAsia="方正仿宋_GBK" w:hint="eastAsia"/>
                <w:szCs w:val="21"/>
              </w:rPr>
              <w:t>/</w:t>
            </w:r>
          </w:p>
        </w:tc>
      </w:tr>
    </w:tbl>
    <w:p w:rsidR="003559CE" w:rsidRDefault="003559CE">
      <w:pPr>
        <w:spacing w:line="20" w:lineRule="exact"/>
        <w:ind w:firstLineChars="200" w:firstLine="640"/>
        <w:rPr>
          <w:rFonts w:eastAsia="方正仿宋_GBK"/>
          <w:sz w:val="32"/>
          <w:szCs w:val="32"/>
        </w:rPr>
      </w:pPr>
    </w:p>
    <w:p w:rsidR="003559CE" w:rsidRDefault="003559CE">
      <w:pPr>
        <w:spacing w:line="590" w:lineRule="exact"/>
        <w:ind w:firstLineChars="200" w:firstLine="420"/>
        <w:rPr>
          <w:rFonts w:eastAsia="方正仿宋_GBK"/>
          <w:color w:val="000000"/>
        </w:rPr>
      </w:pPr>
    </w:p>
    <w:p w:rsidR="003559CE" w:rsidRDefault="003559CE">
      <w:pPr>
        <w:widowControl/>
        <w:jc w:val="left"/>
        <w:rPr>
          <w:rFonts w:eastAsia="方正仿宋_GBK"/>
          <w:color w:val="000000"/>
        </w:rPr>
        <w:sectPr w:rsidR="003559CE">
          <w:headerReference w:type="default" r:id="rId22"/>
          <w:footerReference w:type="default" r:id="rId23"/>
          <w:pgSz w:w="16840" w:h="11907" w:orient="landscape"/>
          <w:pgMar w:top="1701" w:right="2041" w:bottom="1701" w:left="2041" w:header="936" w:footer="794" w:gutter="0"/>
          <w:cols w:space="720"/>
          <w:docGrid w:type="lines" w:linePitch="567" w:charSpace="-3328"/>
        </w:sectPr>
      </w:pPr>
    </w:p>
    <w:p w:rsidR="003559CE" w:rsidRDefault="003559CE">
      <w:pPr>
        <w:widowControl/>
        <w:spacing w:line="590" w:lineRule="exact"/>
        <w:jc w:val="left"/>
        <w:rPr>
          <w:rFonts w:eastAsia="方正仿宋_GBK"/>
          <w:color w:val="000000"/>
        </w:rPr>
      </w:pPr>
    </w:p>
    <w:p w:rsidR="003559CE" w:rsidRDefault="00660578">
      <w:pPr>
        <w:spacing w:line="590" w:lineRule="exact"/>
        <w:jc w:val="center"/>
        <w:outlineLvl w:val="0"/>
        <w:rPr>
          <w:rFonts w:eastAsia="方正小标宋_GBK"/>
          <w:sz w:val="36"/>
          <w:szCs w:val="36"/>
        </w:rPr>
      </w:pPr>
      <w:bookmarkStart w:id="138" w:name="_Toc103332881"/>
      <w:r>
        <w:rPr>
          <w:rFonts w:eastAsia="方正小标宋_GBK" w:hint="eastAsia"/>
          <w:sz w:val="36"/>
          <w:szCs w:val="36"/>
        </w:rPr>
        <w:t>第十章</w:t>
      </w:r>
      <w:r>
        <w:rPr>
          <w:rFonts w:eastAsia="方正小标宋_GBK" w:hint="eastAsia"/>
          <w:sz w:val="36"/>
          <w:szCs w:val="36"/>
        </w:rPr>
        <w:t xml:space="preserve">  </w:t>
      </w:r>
      <w:r>
        <w:rPr>
          <w:rFonts w:eastAsia="方正小标宋_GBK" w:hint="eastAsia"/>
          <w:sz w:val="36"/>
          <w:szCs w:val="36"/>
        </w:rPr>
        <w:t>保障措施</w:t>
      </w:r>
      <w:bookmarkEnd w:id="138"/>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139" w:name="_Toc103332882"/>
      <w:r>
        <w:rPr>
          <w:rFonts w:eastAsia="方正黑体_GBK" w:hint="eastAsia"/>
          <w:sz w:val="32"/>
          <w:szCs w:val="32"/>
        </w:rPr>
        <w:t>第一节</w:t>
      </w:r>
      <w:r>
        <w:rPr>
          <w:rFonts w:eastAsia="方正黑体_GBK" w:hint="eastAsia"/>
          <w:sz w:val="32"/>
          <w:szCs w:val="32"/>
        </w:rPr>
        <w:t xml:space="preserve">  </w:t>
      </w:r>
      <w:r>
        <w:rPr>
          <w:rFonts w:eastAsia="方正黑体_GBK" w:hint="eastAsia"/>
          <w:sz w:val="32"/>
          <w:szCs w:val="32"/>
        </w:rPr>
        <w:t>组织管理保障</w:t>
      </w:r>
      <w:bookmarkEnd w:id="139"/>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成立叶集区生态文明建设领导小组，由区委、区政府主要领导任组长，相关领导任副组长，总体负责协调相关各部门，推进生态文明建设示范区创建。区政府及各乡镇政府年度工作报告应包含生态文明建设专门内容，总结、部署生态文明建设的工作目标和建设任务，并接受同级人大及政协的审议。生态文明建设指标分解到区政府相关部门和各乡镇相关部门，按各部门各乡镇在生态文明建设中的分工分别制定专门的考核内容与指标。每隔</w:t>
      </w:r>
      <w:r>
        <w:rPr>
          <w:rFonts w:eastAsia="方正仿宋_GBK" w:hint="eastAsia"/>
          <w:sz w:val="32"/>
          <w:szCs w:val="32"/>
        </w:rPr>
        <w:t>3</w:t>
      </w:r>
      <w:r>
        <w:rPr>
          <w:rFonts w:eastAsia="方正仿宋_GBK" w:hint="eastAsia"/>
          <w:sz w:val="32"/>
          <w:szCs w:val="32"/>
        </w:rPr>
        <w:t>—</w:t>
      </w:r>
      <w:r>
        <w:rPr>
          <w:rFonts w:eastAsia="方正仿宋_GBK" w:hint="eastAsia"/>
          <w:sz w:val="32"/>
          <w:szCs w:val="32"/>
        </w:rPr>
        <w:t>5</w:t>
      </w:r>
      <w:r>
        <w:rPr>
          <w:rFonts w:eastAsia="方正仿宋_GBK" w:hint="eastAsia"/>
          <w:sz w:val="32"/>
          <w:szCs w:val="32"/>
        </w:rPr>
        <w:t>年，由区人大常委会及区生态环境局组织相关专家学者、部门代表对规划的实施情况进行核查和监督，评价</w:t>
      </w:r>
      <w:r>
        <w:rPr>
          <w:rFonts w:eastAsia="方正仿宋_GBK" w:hint="eastAsia"/>
          <w:sz w:val="32"/>
          <w:szCs w:val="32"/>
        </w:rPr>
        <w:t>规划实施情况及效益，提出针对性的调整对策和方案。建立定期检查制度，对规划各项对策措施、实施方案的具体内容落实情况进行检查考核。</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140" w:name="_Toc103332883"/>
      <w:r>
        <w:rPr>
          <w:rFonts w:eastAsia="方正黑体_GBK" w:hint="eastAsia"/>
          <w:sz w:val="32"/>
          <w:szCs w:val="32"/>
        </w:rPr>
        <w:t>第二节</w:t>
      </w:r>
      <w:r>
        <w:rPr>
          <w:rFonts w:eastAsia="方正黑体_GBK" w:hint="eastAsia"/>
          <w:sz w:val="32"/>
          <w:szCs w:val="32"/>
        </w:rPr>
        <w:t xml:space="preserve">  </w:t>
      </w:r>
      <w:r>
        <w:rPr>
          <w:rFonts w:eastAsia="方正黑体_GBK" w:hint="eastAsia"/>
          <w:sz w:val="32"/>
          <w:szCs w:val="32"/>
        </w:rPr>
        <w:t>科技人才保障</w:t>
      </w:r>
      <w:bookmarkEnd w:id="140"/>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加强叶集区各级领导和有关技术人员的专业知识培训和环</w:t>
      </w:r>
      <w:r>
        <w:rPr>
          <w:rFonts w:eastAsia="方正仿宋_GBK" w:hint="eastAsia"/>
          <w:sz w:val="32"/>
          <w:szCs w:val="32"/>
        </w:rPr>
        <w:lastRenderedPageBreak/>
        <w:t>境建设与管理能力培养，逐步建立一支懂技术、善协调、会管理的人才队伍；积极与省内及周边地区的高等院校和科研院所建立合作关系，建立生态文明重点建设领域的专家库，为叶集区生态文明建设出谋划策。制定完善人才引进制度，建立吸引高学历人员特别是海外留学人员创新创业的服务保障体系；完善人才评价制度，建立健全人才脱颖而出</w:t>
      </w:r>
      <w:r>
        <w:rPr>
          <w:rFonts w:eastAsia="方正仿宋_GBK" w:hint="eastAsia"/>
          <w:sz w:val="32"/>
          <w:szCs w:val="32"/>
        </w:rPr>
        <w:t>的用人机制，建立动态管理的选拔机制，健全人才不断学习、不断提高的培训机制，健全人才业绩分配和激励机制。加强国内跨地区交流与合作，学习和借鉴先进地区生态文明建设示范区创建的成功经验；围绕循环经济、生态建设与保护、清洁生产工艺、资源综合利用等方面全方位开展形式多样的国际交流与合作，借鉴国际有益的经验和做法。</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141" w:name="_Toc103332884"/>
      <w:r>
        <w:rPr>
          <w:rFonts w:eastAsia="方正黑体_GBK" w:hint="eastAsia"/>
          <w:sz w:val="32"/>
          <w:szCs w:val="32"/>
        </w:rPr>
        <w:t>第三节</w:t>
      </w:r>
      <w:r>
        <w:rPr>
          <w:rFonts w:eastAsia="方正黑体_GBK" w:hint="eastAsia"/>
          <w:sz w:val="32"/>
          <w:szCs w:val="32"/>
        </w:rPr>
        <w:t xml:space="preserve">  </w:t>
      </w:r>
      <w:r>
        <w:rPr>
          <w:rFonts w:eastAsia="方正黑体_GBK" w:hint="eastAsia"/>
          <w:sz w:val="32"/>
          <w:szCs w:val="32"/>
        </w:rPr>
        <w:t>公众基础保障</w:t>
      </w:r>
      <w:bookmarkEnd w:id="141"/>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加强政府各级部门宣传教育能力，充分利用文化、广播电视、新闻出版和教育等媒介。对政府机关、企事业单位、大中小学院校和军队单位加强宣传教育，围绕党政干部参加生态文明培训的人数比例和公</w:t>
      </w:r>
      <w:r>
        <w:rPr>
          <w:rFonts w:eastAsia="方正仿宋_GBK" w:hint="eastAsia"/>
          <w:sz w:val="32"/>
          <w:szCs w:val="32"/>
        </w:rPr>
        <w:t>众对生态文明建设的参与度这两个生态文明建设重要考核指标，确保达标率。在充分了解身边开展的生态文明建设工作的基础上，提升公众对于生态文明建设的满意度。建立涉及</w:t>
      </w:r>
      <w:r>
        <w:rPr>
          <w:rFonts w:eastAsia="方正仿宋_GBK" w:hint="eastAsia"/>
          <w:sz w:val="32"/>
          <w:szCs w:val="32"/>
        </w:rPr>
        <w:lastRenderedPageBreak/>
        <w:t>公众环境权益的发展规划和建设项目的公众听证制度，建立公众表达环境利益诉求的平台和渠道。同时政府积极引导社会公众参与，支持各类环保志愿组织开展生态文明建设活动，鼓励企业开展环保公益活动。由政府机关带头倡导实施节能环保、爱护生态、崇尚自然，实行办公适度消费和采购绿色消费。</w:t>
      </w:r>
    </w:p>
    <w:p w:rsidR="003559CE" w:rsidRDefault="00660578">
      <w:pPr>
        <w:spacing w:beforeLines="50" w:before="283" w:afterLines="50" w:after="283" w:line="590" w:lineRule="exact"/>
        <w:jc w:val="center"/>
        <w:outlineLvl w:val="1"/>
        <w:rPr>
          <w:rFonts w:eastAsia="方正黑体_GBK"/>
          <w:sz w:val="32"/>
          <w:szCs w:val="32"/>
        </w:rPr>
      </w:pPr>
      <w:bookmarkStart w:id="142" w:name="_Toc103332885"/>
      <w:r>
        <w:rPr>
          <w:rFonts w:eastAsia="方正黑体_GBK" w:hint="eastAsia"/>
          <w:sz w:val="32"/>
          <w:szCs w:val="32"/>
        </w:rPr>
        <w:t>第四节</w:t>
      </w:r>
      <w:r>
        <w:rPr>
          <w:rFonts w:eastAsia="方正黑体_GBK" w:hint="eastAsia"/>
          <w:sz w:val="32"/>
          <w:szCs w:val="32"/>
        </w:rPr>
        <w:t xml:space="preserve">  </w:t>
      </w:r>
      <w:r>
        <w:rPr>
          <w:rFonts w:eastAsia="方正黑体_GBK" w:hint="eastAsia"/>
          <w:sz w:val="32"/>
          <w:szCs w:val="32"/>
        </w:rPr>
        <w:t>资金投入保障</w:t>
      </w:r>
      <w:bookmarkEnd w:id="142"/>
    </w:p>
    <w:p w:rsidR="003559CE" w:rsidRDefault="00660578">
      <w:pPr>
        <w:spacing w:line="590" w:lineRule="exact"/>
        <w:ind w:firstLineChars="200" w:firstLine="608"/>
        <w:rPr>
          <w:rFonts w:eastAsia="方正仿宋_GBK"/>
          <w:sz w:val="32"/>
          <w:szCs w:val="32"/>
        </w:rPr>
      </w:pPr>
      <w:r>
        <w:rPr>
          <w:rFonts w:eastAsia="方正仿宋_GBK" w:hint="eastAsia"/>
          <w:sz w:val="32"/>
          <w:szCs w:val="32"/>
        </w:rPr>
        <w:t>政府部门要切实加大生态文明建设的投入，整合农业、水利、环保等涉及生态保护与建设的财政专项资金，大力支持生态产业项目、重要生态功能区建设项目、环境基础设施建设等。建立多种形式的社会投资渠道，鼓励社会资金转向生态文明建设领域。制定和完善各种经济优惠政策，积极引导和鼓励企业和民众将资金投入到生态文明建设中来。完善生态文明建设相关资金管理体制，包括资金的来源、资金使用的申请和审核、资金使用过程的监督、资金使用效率的审核与检查、失误的责任追究等；统筹运用预算内外投入生态环境领域的资金，将资金主要用于生态文明建设的重点</w:t>
      </w:r>
      <w:r>
        <w:rPr>
          <w:rFonts w:eastAsia="方正仿宋_GBK" w:hint="eastAsia"/>
          <w:sz w:val="32"/>
          <w:szCs w:val="32"/>
        </w:rPr>
        <w:t>工程和示范创建体。</w:t>
      </w:r>
    </w:p>
    <w:p w:rsidR="003559CE" w:rsidRDefault="003559CE">
      <w:pPr>
        <w:spacing w:beforeLines="50" w:before="283" w:afterLines="50" w:after="283" w:line="590" w:lineRule="exact"/>
        <w:jc w:val="center"/>
        <w:outlineLvl w:val="1"/>
        <w:rPr>
          <w:rFonts w:eastAsia="方正黑体_GBK"/>
          <w:sz w:val="32"/>
          <w:szCs w:val="32"/>
        </w:rPr>
      </w:pPr>
      <w:bookmarkStart w:id="143" w:name="_Toc103332886"/>
    </w:p>
    <w:p w:rsidR="003559CE" w:rsidRDefault="00660578">
      <w:pPr>
        <w:spacing w:beforeLines="50" w:before="283" w:afterLines="50" w:after="283" w:line="590" w:lineRule="exact"/>
        <w:jc w:val="center"/>
        <w:outlineLvl w:val="1"/>
        <w:rPr>
          <w:rFonts w:eastAsia="方正黑体_GBK"/>
          <w:sz w:val="32"/>
          <w:szCs w:val="32"/>
        </w:rPr>
      </w:pPr>
      <w:r>
        <w:rPr>
          <w:rFonts w:eastAsia="方正黑体_GBK" w:hint="eastAsia"/>
          <w:sz w:val="32"/>
          <w:szCs w:val="32"/>
        </w:rPr>
        <w:t>第五节</w:t>
      </w:r>
      <w:r>
        <w:rPr>
          <w:rFonts w:eastAsia="方正黑体_GBK" w:hint="eastAsia"/>
          <w:sz w:val="32"/>
          <w:szCs w:val="32"/>
        </w:rPr>
        <w:t xml:space="preserve">  </w:t>
      </w:r>
      <w:r>
        <w:rPr>
          <w:rFonts w:eastAsia="方正黑体_GBK" w:hint="eastAsia"/>
          <w:sz w:val="32"/>
          <w:szCs w:val="32"/>
        </w:rPr>
        <w:t>制度建立保障</w:t>
      </w:r>
      <w:bookmarkEnd w:id="143"/>
    </w:p>
    <w:p w:rsidR="003559CE" w:rsidRDefault="00660578">
      <w:pPr>
        <w:spacing w:line="590" w:lineRule="exact"/>
        <w:ind w:firstLineChars="200" w:firstLine="608"/>
        <w:rPr>
          <w:rFonts w:eastAsia="方正仿宋_GBK"/>
          <w:sz w:val="32"/>
          <w:szCs w:val="32"/>
        </w:rPr>
      </w:pPr>
      <w:r>
        <w:rPr>
          <w:rFonts w:eastAsia="方正仿宋_GBK" w:hint="eastAsia"/>
          <w:sz w:val="32"/>
          <w:szCs w:val="32"/>
        </w:rPr>
        <w:lastRenderedPageBreak/>
        <w:t>要深化生态文明制度，建立健全目标责任制、各级官员重大环境事故问责制、监督管理制度、群众监督举报制度、项目引进的综合决策机制、环境影响评价和“三同时”等一系列相关制度，制定环保项目和绿色消费的资金引导、鼓励政策，保障生态文明创建工作的顺利推进。</w:t>
      </w:r>
    </w:p>
    <w:p w:rsidR="003559CE" w:rsidRDefault="003559CE">
      <w:pPr>
        <w:spacing w:line="590" w:lineRule="exact"/>
        <w:ind w:firstLineChars="200" w:firstLine="608"/>
        <w:rPr>
          <w:rFonts w:eastAsia="方正仿宋_GBK"/>
          <w:sz w:val="32"/>
          <w:szCs w:val="32"/>
        </w:rPr>
      </w:pPr>
    </w:p>
    <w:p w:rsidR="003559CE" w:rsidRDefault="00660578">
      <w:pPr>
        <w:spacing w:line="590" w:lineRule="exact"/>
        <w:jc w:val="center"/>
        <w:outlineLvl w:val="1"/>
        <w:rPr>
          <w:rFonts w:eastAsia="方正黑体_GBK"/>
          <w:sz w:val="32"/>
          <w:szCs w:val="32"/>
        </w:rPr>
      </w:pPr>
      <w:bookmarkStart w:id="144" w:name="_Toc103332887"/>
      <w:r>
        <w:rPr>
          <w:rFonts w:eastAsia="方正黑体_GBK" w:hint="eastAsia"/>
          <w:sz w:val="32"/>
          <w:szCs w:val="32"/>
        </w:rPr>
        <w:t>第六节</w:t>
      </w:r>
      <w:r>
        <w:rPr>
          <w:rFonts w:eastAsia="方正黑体_GBK" w:hint="eastAsia"/>
          <w:sz w:val="32"/>
          <w:szCs w:val="32"/>
        </w:rPr>
        <w:t xml:space="preserve">  </w:t>
      </w:r>
      <w:r>
        <w:rPr>
          <w:rFonts w:eastAsia="方正黑体_GBK" w:hint="eastAsia"/>
          <w:sz w:val="32"/>
          <w:szCs w:val="32"/>
        </w:rPr>
        <w:t>工程实施保障</w:t>
      </w:r>
      <w:bookmarkEnd w:id="144"/>
    </w:p>
    <w:p w:rsidR="003559CE" w:rsidRDefault="003559CE">
      <w:pPr>
        <w:spacing w:line="590" w:lineRule="exact"/>
        <w:ind w:firstLineChars="200" w:firstLine="608"/>
        <w:rPr>
          <w:rFonts w:eastAsia="方正仿宋_GBK"/>
          <w:sz w:val="32"/>
          <w:szCs w:val="32"/>
        </w:rPr>
      </w:pPr>
    </w:p>
    <w:p w:rsidR="003559CE" w:rsidRDefault="00660578">
      <w:pPr>
        <w:spacing w:line="590" w:lineRule="exact"/>
        <w:ind w:firstLineChars="200" w:firstLine="608"/>
        <w:rPr>
          <w:rFonts w:eastAsia="方正仿宋_GBK"/>
          <w:color w:val="000000"/>
        </w:rPr>
      </w:pPr>
      <w:r>
        <w:rPr>
          <w:rFonts w:eastAsia="方正仿宋_GBK" w:hint="eastAsia"/>
          <w:sz w:val="32"/>
          <w:szCs w:val="32"/>
        </w:rPr>
        <w:t>坚持以项目为载体，制定生态文明建设工程计划。重点实施生态经济、生态安全、生态生活、生态空间、生态制度、生态文化等</w:t>
      </w:r>
      <w:r>
        <w:rPr>
          <w:rFonts w:eastAsia="方正仿宋_GBK" w:hint="eastAsia"/>
          <w:sz w:val="32"/>
          <w:szCs w:val="32"/>
        </w:rPr>
        <w:t>6</w:t>
      </w:r>
      <w:r>
        <w:rPr>
          <w:rFonts w:eastAsia="方正仿宋_GBK" w:hint="eastAsia"/>
          <w:sz w:val="32"/>
          <w:szCs w:val="32"/>
        </w:rPr>
        <w:t>大体系</w:t>
      </w:r>
      <w:r>
        <w:rPr>
          <w:rFonts w:eastAsia="方正仿宋_GBK" w:hint="eastAsia"/>
          <w:sz w:val="32"/>
          <w:szCs w:val="32"/>
        </w:rPr>
        <w:t>51</w:t>
      </w:r>
      <w:r>
        <w:rPr>
          <w:rFonts w:eastAsia="方正仿宋_GBK" w:hint="eastAsia"/>
          <w:sz w:val="32"/>
          <w:szCs w:val="32"/>
        </w:rPr>
        <w:t>项生态文明建设重点工程。对于既定的工程项目，要逐一建立工作责任制，明确</w:t>
      </w:r>
      <w:r>
        <w:rPr>
          <w:rFonts w:eastAsia="方正仿宋_GBK" w:hint="eastAsia"/>
          <w:sz w:val="32"/>
          <w:szCs w:val="32"/>
        </w:rPr>
        <w:t>各项工程的责任单位、资金来源和年度建设计划。精心组织工程项目的实施，加强重点工程项目跟踪管理，定期分析通报项目建设情况，积极协调解决项目实施中的各种困难和实际问题，确保工程项目的顺利实施。</w:t>
      </w:r>
    </w:p>
    <w:sectPr w:rsidR="003559CE">
      <w:headerReference w:type="default" r:id="rId24"/>
      <w:footerReference w:type="default" r:id="rId25"/>
      <w:pgSz w:w="11907" w:h="16840"/>
      <w:pgMar w:top="2041" w:right="1701" w:bottom="2041" w:left="1701" w:header="935" w:footer="1531" w:gutter="0"/>
      <w:cols w:space="720"/>
      <w:docGrid w:type="linesAndChars" w:linePitch="567" w:charSpace="-3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0578">
      <w:r>
        <w:separator/>
      </w:r>
    </w:p>
  </w:endnote>
  <w:endnote w:type="continuationSeparator" w:id="0">
    <w:p w:rsidR="00000000" w:rsidRDefault="0066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CE" w:rsidRDefault="00660578">
    <w:pPr>
      <w:pStyle w:val="a9"/>
      <w:framePr w:wrap="around" w:vAnchor="text" w:hAnchor="margin" w:xAlign="outside" w:y="1"/>
      <w:rPr>
        <w:rStyle w:val="ae"/>
        <w:rFonts w:eastAsia="方正仿宋_GBK"/>
      </w:rPr>
    </w:pPr>
    <w:r>
      <w:fldChar w:fldCharType="begin"/>
    </w:r>
    <w:r>
      <w:rPr>
        <w:rStyle w:val="ae"/>
      </w:rPr>
      <w:instrText xml:space="preserve">PAGE  </w:instrText>
    </w:r>
    <w:r>
      <w:fldChar w:fldCharType="end"/>
    </w:r>
  </w:p>
  <w:p w:rsidR="003559CE" w:rsidRDefault="003559CE">
    <w:pPr>
      <w:pStyle w:val="a9"/>
      <w:ind w:right="360" w:firstLine="360"/>
      <w:rPr>
        <w:rFonts w:eastAsia="方正仿宋_GB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CE" w:rsidRDefault="00660578">
    <w:pPr>
      <w:pStyle w:val="aa"/>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rsidR="003559CE" w:rsidRDefault="00660578">
                          <w:pPr>
                            <w:pStyle w:val="a9"/>
                            <w:jc w:val="center"/>
                            <w:rPr>
                              <w:rStyle w:val="ae"/>
                              <w:rFonts w:eastAsia="方正仿宋_GBK"/>
                              <w:sz w:val="28"/>
                            </w:rPr>
                          </w:pPr>
                          <w:r>
                            <w:rPr>
                              <w:rStyle w:val="ae"/>
                              <w:rFonts w:eastAsia="方正仿宋_GBK" w:hint="eastAsia"/>
                              <w:sz w:val="28"/>
                            </w:rPr>
                            <w:t>—</w:t>
                          </w:r>
                          <w:r>
                            <w:rPr>
                              <w:rStyle w:val="ae"/>
                              <w:rFonts w:eastAsia="方正仿宋_GBK" w:hint="eastAsia"/>
                              <w:sz w:val="28"/>
                            </w:rPr>
                            <w:t xml:space="preserve"> </w:t>
                          </w:r>
                          <w:r>
                            <w:rPr>
                              <w:rFonts w:eastAsia="方正仿宋_GBK"/>
                              <w:sz w:val="28"/>
                            </w:rPr>
                            <w:fldChar w:fldCharType="begin"/>
                          </w:r>
                          <w:r>
                            <w:rPr>
                              <w:rStyle w:val="ae"/>
                              <w:rFonts w:eastAsia="方正仿宋_GBK"/>
                              <w:sz w:val="28"/>
                            </w:rPr>
                            <w:instrText xml:space="preserve">PAGE  </w:instrText>
                          </w:r>
                          <w:r>
                            <w:rPr>
                              <w:rFonts w:eastAsia="方正仿宋_GBK"/>
                              <w:sz w:val="28"/>
                            </w:rPr>
                            <w:fldChar w:fldCharType="separate"/>
                          </w:r>
                          <w:r>
                            <w:rPr>
                              <w:rStyle w:val="ae"/>
                              <w:rFonts w:eastAsia="方正仿宋_GBK"/>
                              <w:noProof/>
                              <w:sz w:val="28"/>
                            </w:rPr>
                            <w:t>57</w:t>
                          </w:r>
                          <w:r>
                            <w:rPr>
                              <w:rFonts w:eastAsia="方正仿宋_GBK"/>
                              <w:sz w:val="28"/>
                            </w:rPr>
                            <w:fldChar w:fldCharType="end"/>
                          </w:r>
                          <w:r>
                            <w:rPr>
                              <w:rStyle w:val="ae"/>
                              <w:rFonts w:eastAsia="方正仿宋_GBK" w:hint="eastAsia"/>
                              <w:sz w:val="28"/>
                            </w:rPr>
                            <w:t xml:space="preserve"> </w:t>
                          </w:r>
                          <w:r>
                            <w:rPr>
                              <w:rStyle w:val="ae"/>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" filled="f" stroked="f">
              <v:textbox style="mso-fit-shape-to-text:t" inset="0,0,0,0">
                <w:txbxContent>
                  <w:p w:rsidR="003559CE" w:rsidRDefault="00660578">
                    <w:pPr>
                      <w:pStyle w:val="a9"/>
                      <w:jc w:val="center"/>
                      <w:rPr>
                        <w:rStyle w:val="ae"/>
                        <w:rFonts w:eastAsia="方正仿宋_GBK"/>
                        <w:sz w:val="28"/>
                      </w:rPr>
                    </w:pPr>
                    <w:r>
                      <w:rPr>
                        <w:rStyle w:val="ae"/>
                        <w:rFonts w:eastAsia="方正仿宋_GBK" w:hint="eastAsia"/>
                        <w:sz w:val="28"/>
                      </w:rPr>
                      <w:t>—</w:t>
                    </w:r>
                    <w:r>
                      <w:rPr>
                        <w:rStyle w:val="ae"/>
                        <w:rFonts w:eastAsia="方正仿宋_GBK" w:hint="eastAsia"/>
                        <w:sz w:val="28"/>
                      </w:rPr>
                      <w:t xml:space="preserve"> </w:t>
                    </w:r>
                    <w:r>
                      <w:rPr>
                        <w:rFonts w:eastAsia="方正仿宋_GBK"/>
                        <w:sz w:val="28"/>
                      </w:rPr>
                      <w:fldChar w:fldCharType="begin"/>
                    </w:r>
                    <w:r>
                      <w:rPr>
                        <w:rStyle w:val="ae"/>
                        <w:rFonts w:eastAsia="方正仿宋_GBK"/>
                        <w:sz w:val="28"/>
                      </w:rPr>
                      <w:instrText xml:space="preserve">PAGE  </w:instrText>
                    </w:r>
                    <w:r>
                      <w:rPr>
                        <w:rFonts w:eastAsia="方正仿宋_GBK"/>
                        <w:sz w:val="28"/>
                      </w:rPr>
                      <w:fldChar w:fldCharType="separate"/>
                    </w:r>
                    <w:r>
                      <w:rPr>
                        <w:rStyle w:val="ae"/>
                        <w:rFonts w:eastAsia="方正仿宋_GBK"/>
                        <w:noProof/>
                        <w:sz w:val="28"/>
                      </w:rPr>
                      <w:t>57</w:t>
                    </w:r>
                    <w:r>
                      <w:rPr>
                        <w:rFonts w:eastAsia="方正仿宋_GBK"/>
                        <w:sz w:val="28"/>
                      </w:rPr>
                      <w:fldChar w:fldCharType="end"/>
                    </w:r>
                    <w:r>
                      <w:rPr>
                        <w:rStyle w:val="ae"/>
                        <w:rFonts w:eastAsia="方正仿宋_GBK" w:hint="eastAsia"/>
                        <w:sz w:val="28"/>
                      </w:rPr>
                      <w:t xml:space="preserve"> </w:t>
                    </w:r>
                    <w:r>
                      <w:rPr>
                        <w:rStyle w:val="ae"/>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rsidR="003559CE" w:rsidRDefault="003559CE">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eastAsia="仿宋" w:hint="eastAsia"/>
        <w:sz w:val="32"/>
        <w:szCs w:val="48"/>
      </w:rPr>
      <w:t xml:space="preserve">  </w:t>
    </w:r>
  </w:p>
  <w:p w:rsidR="003559CE" w:rsidRDefault="00660578">
    <w:pPr>
      <w:pStyle w:val="a9"/>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rsidR="003559CE" w:rsidRDefault="00660578">
    <w:pPr>
      <w:pStyle w:val="a9"/>
      <w:ind w:right="360" w:firstLine="360"/>
      <w:jc w:val="right"/>
      <w:rPr>
        <w:rFonts w:eastAsia="方正仿宋_GBK"/>
      </w:rPr>
    </w:pPr>
    <w:r>
      <w:rPr>
        <w:rFonts w:ascii="宋体" w:eastAsia="宋体" w:hAnsi="宋体" w:cs="宋体" w:hint="eastAsia"/>
        <w:b/>
        <w:bCs/>
        <w:color w:val="005192"/>
        <w:sz w:val="28"/>
        <w:szCs w:val="44"/>
      </w:rPr>
      <w:t>六安市叶集区人民政府</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CE" w:rsidRDefault="00660578">
    <w:pPr>
      <w:pStyle w:val="aa"/>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099185" cy="230505"/>
              <wp:effectExtent l="0" t="0" r="0" b="0"/>
              <wp:wrapNone/>
              <wp:docPr id="7"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rsidR="003559CE" w:rsidRDefault="00660578">
                          <w:pPr>
                            <w:pStyle w:val="a9"/>
                            <w:jc w:val="center"/>
                            <w:rPr>
                              <w:rStyle w:val="ae"/>
                              <w:rFonts w:eastAsia="方正仿宋_GBK"/>
                              <w:sz w:val="28"/>
                            </w:rPr>
                          </w:pPr>
                          <w:r>
                            <w:rPr>
                              <w:rStyle w:val="ae"/>
                              <w:rFonts w:eastAsia="方正仿宋_GBK" w:hint="eastAsia"/>
                              <w:sz w:val="28"/>
                            </w:rPr>
                            <w:t>—</w:t>
                          </w:r>
                          <w:r>
                            <w:rPr>
                              <w:rStyle w:val="ae"/>
                              <w:rFonts w:eastAsia="方正仿宋_GBK" w:hint="eastAsia"/>
                              <w:sz w:val="28"/>
                            </w:rPr>
                            <w:t xml:space="preserve"> </w:t>
                          </w:r>
                          <w:r>
                            <w:rPr>
                              <w:rFonts w:eastAsia="方正仿宋_GBK"/>
                              <w:sz w:val="28"/>
                            </w:rPr>
                            <w:fldChar w:fldCharType="begin"/>
                          </w:r>
                          <w:r>
                            <w:rPr>
                              <w:rStyle w:val="ae"/>
                              <w:rFonts w:eastAsia="方正仿宋_GBK"/>
                              <w:sz w:val="28"/>
                            </w:rPr>
                            <w:instrText xml:space="preserve">PAGE  </w:instrText>
                          </w:r>
                          <w:r>
                            <w:rPr>
                              <w:rFonts w:eastAsia="方正仿宋_GBK"/>
                              <w:sz w:val="28"/>
                            </w:rPr>
                            <w:fldChar w:fldCharType="separate"/>
                          </w:r>
                          <w:r>
                            <w:rPr>
                              <w:rStyle w:val="ae"/>
                              <w:rFonts w:eastAsia="方正仿宋_GBK"/>
                              <w:noProof/>
                              <w:sz w:val="28"/>
                            </w:rPr>
                            <w:t>66</w:t>
                          </w:r>
                          <w:r>
                            <w:rPr>
                              <w:rFonts w:eastAsia="方正仿宋_GBK"/>
                              <w:sz w:val="28"/>
                            </w:rPr>
                            <w:fldChar w:fldCharType="end"/>
                          </w:r>
                          <w:r>
                            <w:rPr>
                              <w:rStyle w:val="ae"/>
                              <w:rFonts w:eastAsia="方正仿宋_GBK" w:hint="eastAsia"/>
                              <w:sz w:val="28"/>
                            </w:rPr>
                            <w:t xml:space="preserve"> </w:t>
                          </w:r>
                          <w:r>
                            <w:rPr>
                              <w:rStyle w:val="ae"/>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5.35pt;margin-top:0;width:86.55pt;height:18.15pt;z-index:25166540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" filled="f" stroked="f">
              <v:textbox style="mso-fit-shape-to-text:t" inset="0,0,0,0">
                <w:txbxContent>
                  <w:p w:rsidR="003559CE" w:rsidRDefault="00660578">
                    <w:pPr>
                      <w:pStyle w:val="a9"/>
                      <w:jc w:val="center"/>
                      <w:rPr>
                        <w:rStyle w:val="ae"/>
                        <w:rFonts w:eastAsia="方正仿宋_GBK"/>
                        <w:sz w:val="28"/>
                      </w:rPr>
                    </w:pPr>
                    <w:r>
                      <w:rPr>
                        <w:rStyle w:val="ae"/>
                        <w:rFonts w:eastAsia="方正仿宋_GBK" w:hint="eastAsia"/>
                        <w:sz w:val="28"/>
                      </w:rPr>
                      <w:t>—</w:t>
                    </w:r>
                    <w:r>
                      <w:rPr>
                        <w:rStyle w:val="ae"/>
                        <w:rFonts w:eastAsia="方正仿宋_GBK" w:hint="eastAsia"/>
                        <w:sz w:val="28"/>
                      </w:rPr>
                      <w:t xml:space="preserve"> </w:t>
                    </w:r>
                    <w:r>
                      <w:rPr>
                        <w:rFonts w:eastAsia="方正仿宋_GBK"/>
                        <w:sz w:val="28"/>
                      </w:rPr>
                      <w:fldChar w:fldCharType="begin"/>
                    </w:r>
                    <w:r>
                      <w:rPr>
                        <w:rStyle w:val="ae"/>
                        <w:rFonts w:eastAsia="方正仿宋_GBK"/>
                        <w:sz w:val="28"/>
                      </w:rPr>
                      <w:instrText xml:space="preserve">PAGE  </w:instrText>
                    </w:r>
                    <w:r>
                      <w:rPr>
                        <w:rFonts w:eastAsia="方正仿宋_GBK"/>
                        <w:sz w:val="28"/>
                      </w:rPr>
                      <w:fldChar w:fldCharType="separate"/>
                    </w:r>
                    <w:r>
                      <w:rPr>
                        <w:rStyle w:val="ae"/>
                        <w:rFonts w:eastAsia="方正仿宋_GBK"/>
                        <w:noProof/>
                        <w:sz w:val="28"/>
                      </w:rPr>
                      <w:t>66</w:t>
                    </w:r>
                    <w:r>
                      <w:rPr>
                        <w:rFonts w:eastAsia="方正仿宋_GBK"/>
                        <w:sz w:val="28"/>
                      </w:rPr>
                      <w:fldChar w:fldCharType="end"/>
                    </w:r>
                    <w:r>
                      <w:rPr>
                        <w:rStyle w:val="ae"/>
                        <w:rFonts w:eastAsia="方正仿宋_GBK" w:hint="eastAsia"/>
                        <w:sz w:val="28"/>
                      </w:rPr>
                      <w:t xml:space="preserve"> </w:t>
                    </w:r>
                    <w:r>
                      <w:rPr>
                        <w:rStyle w:val="ae"/>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6432"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rsidR="003559CE" w:rsidRDefault="003559CE">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3.05pt;margin-top:3pt;height:18.4pt;width:9.05pt;mso-position-horizontal-relative:margin;mso-wrap-style:none;z-index:251666432;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DReaqh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eastAsia="仿宋" w:hint="eastAsia"/>
        <w:sz w:val="32"/>
        <w:szCs w:val="48"/>
      </w:rPr>
      <w:t xml:space="preserve">  </w:t>
    </w:r>
  </w:p>
  <w:p w:rsidR="003559CE" w:rsidRDefault="00660578">
    <w:pPr>
      <w:pStyle w:val="a9"/>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107315</wp:posOffset>
              </wp:positionV>
              <wp:extent cx="8106410" cy="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810641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flip:y;margin-top:8.45pt;height:0pt;width:638.3pt;mso-position-horizontal:left;mso-position-horizontal-relative:margin;z-index:251664384;mso-width-relative:page;mso-height-relative:page;" filled="f" stroked="t" coordsize="21600,21600" o:gfxdata="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uND9H1gAAAAcBAAAP&#10;AAAAAAAAAAEAIAAAACIAAABkcnMvZG93bnJldi54bWxQSwECFAAUAAAACACHTuJAsv25buEBAACn&#10;AwAADgAAAAAAAAABACAAAAAlAQAAZHJzL2Uyb0RvYy54bWxQSwUGAAAAAAYABgBZAQAAeAUAAAAA&#10;">
              <v:fill on="f" focussize="0,0"/>
              <v:stroke weight="1.75pt" color="#005192" joinstyle="round"/>
              <v:imagedata o:title=""/>
              <o:lock v:ext="edit" aspectratio="f"/>
            </v:line>
          </w:pict>
        </mc:Fallback>
      </mc:AlternateContent>
    </w:r>
    <w:r>
      <w:rPr>
        <w:rFonts w:eastAsia="仿宋" w:hint="eastAsia"/>
        <w:color w:val="FAFAFA"/>
        <w:sz w:val="32"/>
        <w:szCs w:val="48"/>
      </w:rPr>
      <w:t>.X</w:t>
    </w:r>
  </w:p>
  <w:p w:rsidR="003559CE" w:rsidRDefault="00660578">
    <w:pPr>
      <w:pStyle w:val="a9"/>
      <w:ind w:right="360" w:firstLine="360"/>
      <w:jc w:val="right"/>
      <w:rPr>
        <w:rFonts w:eastAsia="方正仿宋_GBK"/>
      </w:rPr>
    </w:pPr>
    <w:r>
      <w:rPr>
        <w:rFonts w:ascii="宋体" w:eastAsia="宋体" w:hAnsi="宋体" w:cs="宋体" w:hint="eastAsia"/>
        <w:b/>
        <w:bCs/>
        <w:color w:val="005192"/>
        <w:sz w:val="28"/>
        <w:szCs w:val="44"/>
      </w:rPr>
      <w:t>六安市叶集区人民政府</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CE" w:rsidRDefault="00660578">
    <w:pPr>
      <w:pStyle w:val="aa"/>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099185" cy="230505"/>
              <wp:effectExtent l="0" t="0" r="0" b="0"/>
              <wp:wrapNone/>
              <wp:docPr id="1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rsidR="003559CE" w:rsidRDefault="00660578">
                          <w:pPr>
                            <w:pStyle w:val="a9"/>
                            <w:jc w:val="center"/>
                            <w:rPr>
                              <w:rStyle w:val="ae"/>
                              <w:rFonts w:eastAsia="方正仿宋_GBK"/>
                              <w:sz w:val="28"/>
                            </w:rPr>
                          </w:pPr>
                          <w:r>
                            <w:rPr>
                              <w:rStyle w:val="ae"/>
                              <w:rFonts w:eastAsia="方正仿宋_GBK" w:hint="eastAsia"/>
                              <w:sz w:val="28"/>
                            </w:rPr>
                            <w:t>—</w:t>
                          </w:r>
                          <w:r>
                            <w:rPr>
                              <w:rStyle w:val="ae"/>
                              <w:rFonts w:eastAsia="方正仿宋_GBK" w:hint="eastAsia"/>
                              <w:sz w:val="28"/>
                            </w:rPr>
                            <w:t xml:space="preserve"> </w:t>
                          </w:r>
                          <w:r>
                            <w:rPr>
                              <w:rFonts w:eastAsia="方正仿宋_GBK"/>
                              <w:sz w:val="28"/>
                            </w:rPr>
                            <w:fldChar w:fldCharType="begin"/>
                          </w:r>
                          <w:r>
                            <w:rPr>
                              <w:rStyle w:val="ae"/>
                              <w:rFonts w:eastAsia="方正仿宋_GBK"/>
                              <w:sz w:val="28"/>
                            </w:rPr>
                            <w:instrText xml:space="preserve">PAGE  </w:instrText>
                          </w:r>
                          <w:r>
                            <w:rPr>
                              <w:rFonts w:eastAsia="方正仿宋_GBK"/>
                              <w:sz w:val="28"/>
                            </w:rPr>
                            <w:fldChar w:fldCharType="separate"/>
                          </w:r>
                          <w:r>
                            <w:rPr>
                              <w:rStyle w:val="ae"/>
                              <w:rFonts w:eastAsia="方正仿宋_GBK"/>
                              <w:noProof/>
                              <w:sz w:val="28"/>
                            </w:rPr>
                            <w:t>119</w:t>
                          </w:r>
                          <w:r>
                            <w:rPr>
                              <w:rFonts w:eastAsia="方正仿宋_GBK"/>
                              <w:sz w:val="28"/>
                            </w:rPr>
                            <w:fldChar w:fldCharType="end"/>
                          </w:r>
                          <w:r>
                            <w:rPr>
                              <w:rStyle w:val="ae"/>
                              <w:rFonts w:eastAsia="方正仿宋_GBK" w:hint="eastAsia"/>
                              <w:sz w:val="28"/>
                            </w:rPr>
                            <w:t xml:space="preserve"> </w:t>
                          </w:r>
                          <w:r>
                            <w:rPr>
                              <w:rStyle w:val="ae"/>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35.35pt;margin-top:0;width:86.55pt;height:18.15pt;z-index:25166950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" filled="f" stroked="f">
              <v:textbox style="mso-fit-shape-to-text:t" inset="0,0,0,0">
                <w:txbxContent>
                  <w:p w:rsidR="003559CE" w:rsidRDefault="00660578">
                    <w:pPr>
                      <w:pStyle w:val="a9"/>
                      <w:jc w:val="center"/>
                      <w:rPr>
                        <w:rStyle w:val="ae"/>
                        <w:rFonts w:eastAsia="方正仿宋_GBK"/>
                        <w:sz w:val="28"/>
                      </w:rPr>
                    </w:pPr>
                    <w:r>
                      <w:rPr>
                        <w:rStyle w:val="ae"/>
                        <w:rFonts w:eastAsia="方正仿宋_GBK" w:hint="eastAsia"/>
                        <w:sz w:val="28"/>
                      </w:rPr>
                      <w:t>—</w:t>
                    </w:r>
                    <w:r>
                      <w:rPr>
                        <w:rStyle w:val="ae"/>
                        <w:rFonts w:eastAsia="方正仿宋_GBK" w:hint="eastAsia"/>
                        <w:sz w:val="28"/>
                      </w:rPr>
                      <w:t xml:space="preserve"> </w:t>
                    </w:r>
                    <w:r>
                      <w:rPr>
                        <w:rFonts w:eastAsia="方正仿宋_GBK"/>
                        <w:sz w:val="28"/>
                      </w:rPr>
                      <w:fldChar w:fldCharType="begin"/>
                    </w:r>
                    <w:r>
                      <w:rPr>
                        <w:rStyle w:val="ae"/>
                        <w:rFonts w:eastAsia="方正仿宋_GBK"/>
                        <w:sz w:val="28"/>
                      </w:rPr>
                      <w:instrText xml:space="preserve">PAGE  </w:instrText>
                    </w:r>
                    <w:r>
                      <w:rPr>
                        <w:rFonts w:eastAsia="方正仿宋_GBK"/>
                        <w:sz w:val="28"/>
                      </w:rPr>
                      <w:fldChar w:fldCharType="separate"/>
                    </w:r>
                    <w:r>
                      <w:rPr>
                        <w:rStyle w:val="ae"/>
                        <w:rFonts w:eastAsia="方正仿宋_GBK"/>
                        <w:noProof/>
                        <w:sz w:val="28"/>
                      </w:rPr>
                      <w:t>119</w:t>
                    </w:r>
                    <w:r>
                      <w:rPr>
                        <w:rFonts w:eastAsia="方正仿宋_GBK"/>
                        <w:sz w:val="28"/>
                      </w:rPr>
                      <w:fldChar w:fldCharType="end"/>
                    </w:r>
                    <w:r>
                      <w:rPr>
                        <w:rStyle w:val="ae"/>
                        <w:rFonts w:eastAsia="方正仿宋_GBK" w:hint="eastAsia"/>
                        <w:sz w:val="28"/>
                      </w:rPr>
                      <w:t xml:space="preserve"> </w:t>
                    </w:r>
                    <w:r>
                      <w:rPr>
                        <w:rStyle w:val="ae"/>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70528"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rsidR="003559CE" w:rsidRDefault="003559CE">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3.05pt;margin-top:3pt;height:18.4pt;width:9.05pt;mso-position-horizontal-relative:margin;mso-wrap-style:none;z-index:251670528;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dZzJ11QAAAAgBAAAPAAAAAAAAAAEAIAAAACIAAABkcnMvZG93bnJldi54bWxQSwEC&#10;FAAUAAAACACHTuJAZ/olMjACAABVBAAADgAAAAAAAAABACAAAAAkAQAAZHJzL2Uyb0RvYy54bWxQ&#10;SwUGAAAAAAYABgBZAQAAxgU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eastAsia="仿宋" w:hint="eastAsia"/>
        <w:sz w:val="32"/>
        <w:szCs w:val="48"/>
      </w:rPr>
      <w:t xml:space="preserve">  </w:t>
    </w:r>
  </w:p>
  <w:p w:rsidR="003559CE" w:rsidRDefault="00660578">
    <w:pPr>
      <w:pStyle w:val="a9"/>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20" name="直接连接符 20"/>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8480;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hljzhd0BAACg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rsidR="003559CE" w:rsidRDefault="00660578">
    <w:pPr>
      <w:pStyle w:val="a9"/>
      <w:ind w:right="360" w:firstLine="360"/>
      <w:jc w:val="right"/>
      <w:rPr>
        <w:rFonts w:eastAsia="方正仿宋_GBK"/>
      </w:rPr>
    </w:pPr>
    <w:r>
      <w:rPr>
        <w:rFonts w:ascii="宋体" w:eastAsia="宋体" w:hAnsi="宋体" w:cs="宋体" w:hint="eastAsia"/>
        <w:b/>
        <w:bCs/>
        <w:color w:val="005192"/>
        <w:sz w:val="28"/>
        <w:szCs w:val="44"/>
      </w:rPr>
      <w:t>六安市叶集区人民政府</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CE" w:rsidRDefault="00660578">
    <w:pPr>
      <w:pStyle w:val="aa"/>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099185" cy="230505"/>
              <wp:effectExtent l="0" t="0" r="0" b="0"/>
              <wp:wrapNone/>
              <wp:docPr id="2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rsidR="003559CE" w:rsidRDefault="00660578">
                          <w:pPr>
                            <w:pStyle w:val="a9"/>
                            <w:jc w:val="center"/>
                            <w:rPr>
                              <w:rStyle w:val="ae"/>
                              <w:rFonts w:eastAsia="方正仿宋_GBK"/>
                              <w:sz w:val="28"/>
                            </w:rPr>
                          </w:pPr>
                          <w:r>
                            <w:rPr>
                              <w:rStyle w:val="ae"/>
                              <w:rFonts w:eastAsia="方正仿宋_GBK" w:hint="eastAsia"/>
                              <w:sz w:val="28"/>
                            </w:rPr>
                            <w:t>—</w:t>
                          </w:r>
                          <w:r>
                            <w:rPr>
                              <w:rStyle w:val="ae"/>
                              <w:rFonts w:eastAsia="方正仿宋_GBK" w:hint="eastAsia"/>
                              <w:sz w:val="28"/>
                            </w:rPr>
                            <w:t xml:space="preserve"> </w:t>
                          </w:r>
                          <w:r>
                            <w:rPr>
                              <w:rFonts w:eastAsia="方正仿宋_GBK"/>
                              <w:sz w:val="28"/>
                            </w:rPr>
                            <w:fldChar w:fldCharType="begin"/>
                          </w:r>
                          <w:r>
                            <w:rPr>
                              <w:rStyle w:val="ae"/>
                              <w:rFonts w:eastAsia="方正仿宋_GBK"/>
                              <w:sz w:val="28"/>
                            </w:rPr>
                            <w:instrText xml:space="preserve">PAGE  </w:instrText>
                          </w:r>
                          <w:r>
                            <w:rPr>
                              <w:rFonts w:eastAsia="方正仿宋_GBK"/>
                              <w:sz w:val="28"/>
                            </w:rPr>
                            <w:fldChar w:fldCharType="separate"/>
                          </w:r>
                          <w:r>
                            <w:rPr>
                              <w:rStyle w:val="ae"/>
                              <w:rFonts w:eastAsia="方正仿宋_GBK"/>
                              <w:noProof/>
                              <w:sz w:val="28"/>
                            </w:rPr>
                            <w:t>127</w:t>
                          </w:r>
                          <w:r>
                            <w:rPr>
                              <w:rFonts w:eastAsia="方正仿宋_GBK"/>
                              <w:sz w:val="28"/>
                            </w:rPr>
                            <w:fldChar w:fldCharType="end"/>
                          </w:r>
                          <w:r>
                            <w:rPr>
                              <w:rStyle w:val="ae"/>
                              <w:rFonts w:eastAsia="方正仿宋_GBK" w:hint="eastAsia"/>
                              <w:sz w:val="28"/>
                            </w:rPr>
                            <w:t xml:space="preserve"> </w:t>
                          </w:r>
                          <w:r>
                            <w:rPr>
                              <w:rStyle w:val="ae"/>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35.35pt;margin-top:0;width:86.55pt;height:18.15pt;z-index:25167360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" filled="f" stroked="f">
              <v:textbox style="mso-fit-shape-to-text:t" inset="0,0,0,0">
                <w:txbxContent>
                  <w:p w:rsidR="003559CE" w:rsidRDefault="00660578">
                    <w:pPr>
                      <w:pStyle w:val="a9"/>
                      <w:jc w:val="center"/>
                      <w:rPr>
                        <w:rStyle w:val="ae"/>
                        <w:rFonts w:eastAsia="方正仿宋_GBK"/>
                        <w:sz w:val="28"/>
                      </w:rPr>
                    </w:pPr>
                    <w:r>
                      <w:rPr>
                        <w:rStyle w:val="ae"/>
                        <w:rFonts w:eastAsia="方正仿宋_GBK" w:hint="eastAsia"/>
                        <w:sz w:val="28"/>
                      </w:rPr>
                      <w:t>—</w:t>
                    </w:r>
                    <w:r>
                      <w:rPr>
                        <w:rStyle w:val="ae"/>
                        <w:rFonts w:eastAsia="方正仿宋_GBK" w:hint="eastAsia"/>
                        <w:sz w:val="28"/>
                      </w:rPr>
                      <w:t xml:space="preserve"> </w:t>
                    </w:r>
                    <w:r>
                      <w:rPr>
                        <w:rFonts w:eastAsia="方正仿宋_GBK"/>
                        <w:sz w:val="28"/>
                      </w:rPr>
                      <w:fldChar w:fldCharType="begin"/>
                    </w:r>
                    <w:r>
                      <w:rPr>
                        <w:rStyle w:val="ae"/>
                        <w:rFonts w:eastAsia="方正仿宋_GBK"/>
                        <w:sz w:val="28"/>
                      </w:rPr>
                      <w:instrText xml:space="preserve">PAGE  </w:instrText>
                    </w:r>
                    <w:r>
                      <w:rPr>
                        <w:rFonts w:eastAsia="方正仿宋_GBK"/>
                        <w:sz w:val="28"/>
                      </w:rPr>
                      <w:fldChar w:fldCharType="separate"/>
                    </w:r>
                    <w:r>
                      <w:rPr>
                        <w:rStyle w:val="ae"/>
                        <w:rFonts w:eastAsia="方正仿宋_GBK"/>
                        <w:noProof/>
                        <w:sz w:val="28"/>
                      </w:rPr>
                      <w:t>127</w:t>
                    </w:r>
                    <w:r>
                      <w:rPr>
                        <w:rFonts w:eastAsia="方正仿宋_GBK"/>
                        <w:sz w:val="28"/>
                      </w:rPr>
                      <w:fldChar w:fldCharType="end"/>
                    </w:r>
                    <w:r>
                      <w:rPr>
                        <w:rStyle w:val="ae"/>
                        <w:rFonts w:eastAsia="方正仿宋_GBK" w:hint="eastAsia"/>
                        <w:sz w:val="28"/>
                      </w:rPr>
                      <w:t xml:space="preserve"> </w:t>
                    </w:r>
                    <w:r>
                      <w:rPr>
                        <w:rStyle w:val="ae"/>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74624"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rsidR="003559CE" w:rsidRDefault="003559CE">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3.05pt;margin-top:3pt;height:18.4pt;width:9.05pt;mso-position-horizontal-relative:margin;mso-wrap-style:none;z-index:251674624;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dZzJ11QAAAAgBAAAPAAAAAAAAAAEAIAAAACIAAABkcnMvZG93bnJldi54bWxQSwEC&#10;FAAUAAAACACHTuJAdjLVVTACAABVBAAADgAAAAAAAAABACAAAAAkAQAAZHJzL2Uyb0RvYy54bWxQ&#10;SwUGAAAAAAYABgBZAQAAxgU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eastAsia="仿宋" w:hint="eastAsia"/>
        <w:sz w:val="32"/>
        <w:szCs w:val="48"/>
      </w:rPr>
      <w:t xml:space="preserve">  </w:t>
    </w:r>
  </w:p>
  <w:p w:rsidR="003559CE" w:rsidRDefault="00660578">
    <w:pPr>
      <w:pStyle w:val="a9"/>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115570</wp:posOffset>
              </wp:positionV>
              <wp:extent cx="806704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806723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top:9.1pt;height:0pt;width:635.2pt;mso-position-horizontal:left;mso-position-horizontal-relative:margin;z-index:251672576;mso-width-relative:page;mso-height-relative:page;" filled="f" stroked="t" coordsize="21600,21600" o:gfxdata="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1+8HTRAAAABwEAAA8AAAAAAAAAAQAg&#10;AAAAIgAAAGRycy9kb3ducmV2LnhtbFBLAQIUABQAAAAIAIdO4kBZ+UcO3AEAAJ0DAAAOAAAAAAAA&#10;AAEAIAAAACABAABkcnMvZTJvRG9jLnhtbFBLBQYAAAAABgAGAFkBAABuBQAAAAA=&#10;">
              <v:fill on="f" focussize="0,0"/>
              <v:stroke weight="1.75pt" color="#005192" joinstyle="round"/>
              <v:imagedata o:title=""/>
              <o:lock v:ext="edit" aspectratio="f"/>
            </v:line>
          </w:pict>
        </mc:Fallback>
      </mc:AlternateContent>
    </w:r>
    <w:r>
      <w:rPr>
        <w:rFonts w:eastAsia="仿宋" w:hint="eastAsia"/>
        <w:color w:val="FAFAFA"/>
        <w:sz w:val="32"/>
        <w:szCs w:val="48"/>
      </w:rPr>
      <w:t>.X</w:t>
    </w:r>
  </w:p>
  <w:p w:rsidR="003559CE" w:rsidRDefault="00660578">
    <w:pPr>
      <w:pStyle w:val="a9"/>
      <w:ind w:right="360" w:firstLine="360"/>
      <w:jc w:val="right"/>
      <w:rPr>
        <w:rFonts w:eastAsia="方正仿宋_GBK"/>
      </w:rPr>
    </w:pPr>
    <w:r>
      <w:rPr>
        <w:rFonts w:ascii="宋体" w:eastAsia="宋体" w:hAnsi="宋体" w:cs="宋体" w:hint="eastAsia"/>
        <w:b/>
        <w:bCs/>
        <w:color w:val="005192"/>
        <w:sz w:val="28"/>
        <w:szCs w:val="44"/>
      </w:rPr>
      <w:t>六安市叶集区人民政府</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CE" w:rsidRDefault="00660578">
    <w:pPr>
      <w:pStyle w:val="aa"/>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099185" cy="230505"/>
              <wp:effectExtent l="0" t="0" r="0" b="0"/>
              <wp:wrapNone/>
              <wp:docPr id="30"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rsidR="003559CE" w:rsidRDefault="00660578">
                          <w:pPr>
                            <w:pStyle w:val="a9"/>
                            <w:jc w:val="center"/>
                            <w:rPr>
                              <w:rStyle w:val="ae"/>
                              <w:rFonts w:eastAsia="方正仿宋_GBK"/>
                              <w:sz w:val="28"/>
                            </w:rPr>
                          </w:pPr>
                          <w:r>
                            <w:rPr>
                              <w:rStyle w:val="ae"/>
                              <w:rFonts w:eastAsia="方正仿宋_GBK" w:hint="eastAsia"/>
                              <w:sz w:val="28"/>
                            </w:rPr>
                            <w:t>—</w:t>
                          </w:r>
                          <w:r>
                            <w:rPr>
                              <w:rStyle w:val="ae"/>
                              <w:rFonts w:eastAsia="方正仿宋_GBK" w:hint="eastAsia"/>
                              <w:sz w:val="28"/>
                            </w:rPr>
                            <w:t xml:space="preserve"> </w:t>
                          </w:r>
                          <w:r>
                            <w:rPr>
                              <w:rFonts w:eastAsia="方正仿宋_GBK"/>
                              <w:sz w:val="28"/>
                            </w:rPr>
                            <w:fldChar w:fldCharType="begin"/>
                          </w:r>
                          <w:r>
                            <w:rPr>
                              <w:rStyle w:val="ae"/>
                              <w:rFonts w:eastAsia="方正仿宋_GBK"/>
                              <w:sz w:val="28"/>
                            </w:rPr>
                            <w:instrText xml:space="preserve">PAGE  </w:instrText>
                          </w:r>
                          <w:r>
                            <w:rPr>
                              <w:rFonts w:eastAsia="方正仿宋_GBK"/>
                              <w:sz w:val="28"/>
                            </w:rPr>
                            <w:fldChar w:fldCharType="separate"/>
                          </w:r>
                          <w:r>
                            <w:rPr>
                              <w:rStyle w:val="ae"/>
                              <w:rFonts w:eastAsia="方正仿宋_GBK"/>
                              <w:noProof/>
                              <w:sz w:val="28"/>
                            </w:rPr>
                            <w:t>131</w:t>
                          </w:r>
                          <w:r>
                            <w:rPr>
                              <w:rFonts w:eastAsia="方正仿宋_GBK"/>
                              <w:sz w:val="28"/>
                            </w:rPr>
                            <w:fldChar w:fldCharType="end"/>
                          </w:r>
                          <w:r>
                            <w:rPr>
                              <w:rStyle w:val="ae"/>
                              <w:rFonts w:eastAsia="方正仿宋_GBK" w:hint="eastAsia"/>
                              <w:sz w:val="28"/>
                            </w:rPr>
                            <w:t xml:space="preserve"> </w:t>
                          </w:r>
                          <w:r>
                            <w:rPr>
                              <w:rStyle w:val="ae"/>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35.35pt;margin-top:0;width:86.55pt;height:18.15pt;z-index:25167667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" filled="f" stroked="f">
              <v:textbox style="mso-fit-shape-to-text:t" inset="0,0,0,0">
                <w:txbxContent>
                  <w:p w:rsidR="003559CE" w:rsidRDefault="00660578">
                    <w:pPr>
                      <w:pStyle w:val="a9"/>
                      <w:jc w:val="center"/>
                      <w:rPr>
                        <w:rStyle w:val="ae"/>
                        <w:rFonts w:eastAsia="方正仿宋_GBK"/>
                        <w:sz w:val="28"/>
                      </w:rPr>
                    </w:pPr>
                    <w:r>
                      <w:rPr>
                        <w:rStyle w:val="ae"/>
                        <w:rFonts w:eastAsia="方正仿宋_GBK" w:hint="eastAsia"/>
                        <w:sz w:val="28"/>
                      </w:rPr>
                      <w:t>—</w:t>
                    </w:r>
                    <w:r>
                      <w:rPr>
                        <w:rStyle w:val="ae"/>
                        <w:rFonts w:eastAsia="方正仿宋_GBK" w:hint="eastAsia"/>
                        <w:sz w:val="28"/>
                      </w:rPr>
                      <w:t xml:space="preserve"> </w:t>
                    </w:r>
                    <w:r>
                      <w:rPr>
                        <w:rFonts w:eastAsia="方正仿宋_GBK"/>
                        <w:sz w:val="28"/>
                      </w:rPr>
                      <w:fldChar w:fldCharType="begin"/>
                    </w:r>
                    <w:r>
                      <w:rPr>
                        <w:rStyle w:val="ae"/>
                        <w:rFonts w:eastAsia="方正仿宋_GBK"/>
                        <w:sz w:val="28"/>
                      </w:rPr>
                      <w:instrText xml:space="preserve">PAGE  </w:instrText>
                    </w:r>
                    <w:r>
                      <w:rPr>
                        <w:rFonts w:eastAsia="方正仿宋_GBK"/>
                        <w:sz w:val="28"/>
                      </w:rPr>
                      <w:fldChar w:fldCharType="separate"/>
                    </w:r>
                    <w:r>
                      <w:rPr>
                        <w:rStyle w:val="ae"/>
                        <w:rFonts w:eastAsia="方正仿宋_GBK"/>
                        <w:noProof/>
                        <w:sz w:val="28"/>
                      </w:rPr>
                      <w:t>131</w:t>
                    </w:r>
                    <w:r>
                      <w:rPr>
                        <w:rFonts w:eastAsia="方正仿宋_GBK"/>
                        <w:sz w:val="28"/>
                      </w:rPr>
                      <w:fldChar w:fldCharType="end"/>
                    </w:r>
                    <w:r>
                      <w:rPr>
                        <w:rStyle w:val="ae"/>
                        <w:rFonts w:eastAsia="方正仿宋_GBK" w:hint="eastAsia"/>
                        <w:sz w:val="28"/>
                      </w:rPr>
                      <w:t xml:space="preserve"> </w:t>
                    </w:r>
                    <w:r>
                      <w:rPr>
                        <w:rStyle w:val="ae"/>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7769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rsidR="003559CE" w:rsidRDefault="003559CE">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3.05pt;margin-top:3pt;height:18.4pt;width:9.05pt;mso-position-horizontal-relative:margin;mso-wrap-style:none;z-index:25167769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Evm+HLwIAAFU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eastAsia="仿宋" w:hint="eastAsia"/>
        <w:sz w:val="32"/>
        <w:szCs w:val="48"/>
      </w:rPr>
      <w:t xml:space="preserve">  </w:t>
    </w:r>
  </w:p>
  <w:p w:rsidR="003559CE" w:rsidRDefault="00660578">
    <w:pPr>
      <w:pStyle w:val="a9"/>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75648" behindDoc="0" locked="0" layoutInCell="1" allowOverlap="1">
              <wp:simplePos x="0" y="0"/>
              <wp:positionH relativeFrom="margin">
                <wp:posOffset>4445</wp:posOffset>
              </wp:positionH>
              <wp:positionV relativeFrom="paragraph">
                <wp:posOffset>117475</wp:posOffset>
              </wp:positionV>
              <wp:extent cx="5375275" cy="8255"/>
              <wp:effectExtent l="0" t="0" r="34925" b="29845"/>
              <wp:wrapNone/>
              <wp:docPr id="32" name="直接连接符 32"/>
              <wp:cNvGraphicFramePr/>
              <a:graphic xmlns:a="http://schemas.openxmlformats.org/drawingml/2006/main">
                <a:graphicData uri="http://schemas.microsoft.com/office/word/2010/wordprocessingShape">
                  <wps:wsp>
                    <wps:cNvCnPr/>
                    <wps:spPr>
                      <a:xfrm>
                        <a:off x="0" y="0"/>
                        <a:ext cx="5375304" cy="8546"/>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5pt;margin-top:9.25pt;height:0.65pt;width:423.25pt;mso-position-horizontal-relative:margin;z-index:251675648;mso-width-relative:page;mso-height-relative:page;" filled="f" stroked="t" coordsize="21600,21600" o:gfxdata="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LjM+0QAAAAYBAAAPAAAAAAAA&#10;AAEAIAAAACIAAABkcnMvZG93bnJldi54bWxQSwECFAAUAAAACACHTuJA3m3ldeABAACgAwAADgAA&#10;AAAAAAABACAAAAAgAQAAZHJzL2Uyb0RvYy54bWxQSwUGAAAAAAYABgBZAQAAcgUAAAAA&#10;">
              <v:fill on="f" focussize="0,0"/>
              <v:stroke weight="1.75pt" color="#005192" joinstyle="round"/>
              <v:imagedata o:title=""/>
              <o:lock v:ext="edit" aspectratio="f"/>
            </v:line>
          </w:pict>
        </mc:Fallback>
      </mc:AlternateContent>
    </w:r>
    <w:r>
      <w:rPr>
        <w:rFonts w:eastAsia="仿宋" w:hint="eastAsia"/>
        <w:color w:val="FAFAFA"/>
        <w:sz w:val="32"/>
        <w:szCs w:val="48"/>
      </w:rPr>
      <w:t>.X</w:t>
    </w:r>
  </w:p>
  <w:p w:rsidR="003559CE" w:rsidRDefault="00660578">
    <w:pPr>
      <w:pStyle w:val="a9"/>
      <w:ind w:right="360" w:firstLine="360"/>
      <w:jc w:val="right"/>
      <w:rPr>
        <w:rFonts w:eastAsia="方正仿宋_GBK"/>
      </w:rPr>
    </w:pPr>
    <w:r>
      <w:rPr>
        <w:rFonts w:ascii="宋体" w:eastAsia="宋体" w:hAnsi="宋体" w:cs="宋体" w:hint="eastAsia"/>
        <w:b/>
        <w:bCs/>
        <w:color w:val="005192"/>
        <w:sz w:val="28"/>
        <w:szCs w:val="44"/>
      </w:rPr>
      <w:t>六安市叶集区人民政府</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60578">
      <w:r>
        <w:separator/>
      </w:r>
    </w:p>
  </w:footnote>
  <w:footnote w:type="continuationSeparator" w:id="0">
    <w:p w:rsidR="00000000" w:rsidRDefault="00660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CE" w:rsidRDefault="00660578">
    <w:pPr>
      <w:pStyle w:val="aa"/>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rsidR="003559CE" w:rsidRDefault="00660578">
    <w:pPr>
      <w:pStyle w:val="aa"/>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六安市叶集区人民政府行政规范性文件</w:t>
    </w:r>
  </w:p>
  <w:p w:rsidR="003559CE" w:rsidRDefault="003559CE">
    <w:pPr>
      <w:pStyle w:val="aa"/>
      <w:pBdr>
        <w:bottom w:val="none" w:sz="0" w:space="1" w:color="auto"/>
      </w:pBdr>
      <w:rPr>
        <w:rFonts w:eastAsia="方正仿宋_GB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CE" w:rsidRDefault="003559CE">
    <w:pPr>
      <w:pStyle w:val="aa"/>
      <w:pBdr>
        <w:bottom w:val="none" w:sz="0" w:space="1" w:color="auto"/>
      </w:pBdr>
      <w:textAlignment w:val="center"/>
      <w:rPr>
        <w:rFonts w:ascii="宋体" w:eastAsia="宋体" w:hAnsi="宋体" w:cs="宋体"/>
        <w:b/>
        <w:bCs/>
        <w:color w:val="005192"/>
        <w:sz w:val="32"/>
      </w:rPr>
    </w:pPr>
  </w:p>
  <w:p w:rsidR="003559CE" w:rsidRDefault="00660578">
    <w:pPr>
      <w:pStyle w:val="aa"/>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extent cx="310515" cy="310515"/>
          <wp:effectExtent l="0" t="0" r="0" b="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六安市叶集区人民政府行政规范性文件</w:t>
    </w:r>
  </w:p>
  <w:p w:rsidR="003559CE" w:rsidRDefault="00660578">
    <w:pPr>
      <w:pStyle w:val="aa"/>
      <w:pBdr>
        <w:bottom w:val="none" w:sz="0" w:space="1" w:color="auto"/>
      </w:pBdr>
      <w:rPr>
        <w:rFonts w:eastAsia="方正仿宋_GBK"/>
      </w:rPr>
    </w:pPr>
    <w:r>
      <w:rPr>
        <w:rFonts w:ascii="宋体" w:eastAsia="宋体" w:hAnsi="宋体" w:cs="宋体" w:hint="eastAsia"/>
        <w:b/>
        <w:bCs/>
        <w:noProof/>
        <w:color w:val="005192"/>
        <w:sz w:val="3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113030</wp:posOffset>
              </wp:positionV>
              <wp:extent cx="810704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8106736"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top:8.9pt;height:0pt;width:638.35pt;mso-position-horizontal:right;mso-position-horizontal-relative:margin;z-index:251663360;mso-width-relative:page;mso-height-relative:page;" filled="f" stroked="t" coordsize="21600,21600" o:gfxdata="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etFxk0AAAAAcBAAAPAAAAAAAAAAEAIAAA&#10;ACIAAABkcnMvZG93bnJldi54bWxQSwECFAAUAAAACACHTuJA0ej0mNsBAACbAwAADgAAAAAAAAAB&#10;ACAAAAAfAQAAZHJzL2Uyb0RvYy54bWxQSwUGAAAAAAYABgBZAQAAbAUAAAAA&#10;">
              <v:fill on="f" focussize="0,0"/>
              <v:stroke weight="1.75pt" color="#005192"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CE" w:rsidRDefault="00660578">
    <w:pPr>
      <w:pStyle w:val="aa"/>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7456"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67456;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60rRNEAAAAJAQAADwAAAAAAAAABACAA&#10;AAAiAAAAZHJzL2Rvd25yZXYueG1sUEsBAhQAFAAAAAgAh07iQMkfYvvbAQAAnQMAAA4AAAAAAAAA&#10;AQAgAAAAIAEAAGRycy9lMm9Eb2MueG1sUEsFBgAAAAAGAAYAWQEAAG0FAAAAAA==&#10;">
              <v:fill on="f" focussize="0,0"/>
              <v:stroke weight="1.75pt" color="#005192" joinstyle="round"/>
              <v:imagedata o:title=""/>
              <o:lock v:ext="edit" aspectratio="f"/>
            </v:line>
          </w:pict>
        </mc:Fallback>
      </mc:AlternateContent>
    </w:r>
  </w:p>
  <w:p w:rsidR="003559CE" w:rsidRDefault="00660578">
    <w:pPr>
      <w:pStyle w:val="aa"/>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extent cx="310515" cy="3105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六安市叶集区人民政府行政规范性文件</w:t>
    </w:r>
  </w:p>
  <w:p w:rsidR="003559CE" w:rsidRDefault="003559CE">
    <w:pPr>
      <w:pStyle w:val="aa"/>
      <w:pBdr>
        <w:bottom w:val="none" w:sz="0" w:space="1" w:color="auto"/>
      </w:pBdr>
      <w:rPr>
        <w:rFonts w:eastAsia="方正仿宋_GBK"/>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CE" w:rsidRDefault="003559CE">
    <w:pPr>
      <w:pStyle w:val="aa"/>
      <w:pBdr>
        <w:bottom w:val="none" w:sz="0" w:space="1" w:color="auto"/>
      </w:pBdr>
      <w:textAlignment w:val="center"/>
      <w:rPr>
        <w:rFonts w:ascii="宋体" w:eastAsia="宋体" w:hAnsi="宋体" w:cs="宋体"/>
        <w:b/>
        <w:bCs/>
        <w:color w:val="005192"/>
        <w:sz w:val="32"/>
      </w:rPr>
    </w:pPr>
  </w:p>
  <w:p w:rsidR="003559CE" w:rsidRDefault="00660578">
    <w:pPr>
      <w:pStyle w:val="aa"/>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extent cx="310515" cy="310515"/>
          <wp:effectExtent l="0" t="0" r="0" b="0"/>
          <wp:docPr id="24" name="图片 2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六安市叶集区人民政府行政规范性文件</w:t>
    </w:r>
  </w:p>
  <w:p w:rsidR="003559CE" w:rsidRDefault="00660578">
    <w:pPr>
      <w:pStyle w:val="aa"/>
      <w:pBdr>
        <w:bottom w:val="none" w:sz="0" w:space="1" w:color="auto"/>
      </w:pBdr>
      <w:rPr>
        <w:rFonts w:eastAsia="方正仿宋_GBK"/>
      </w:rPr>
    </w:pPr>
    <w:r>
      <w:rPr>
        <w:rFonts w:ascii="宋体" w:eastAsia="宋体" w:hAnsi="宋体" w:cs="宋体" w:hint="eastAsia"/>
        <w:b/>
        <w:bCs/>
        <w:noProof/>
        <w:color w:val="005192"/>
        <w:sz w:val="32"/>
      </w:rPr>
      <mc:AlternateContent>
        <mc:Choice Requires="wps">
          <w:drawing>
            <wp:anchor distT="0" distB="0" distL="114300" distR="114300" simplePos="0" relativeHeight="251671552" behindDoc="0" locked="0" layoutInCell="1" allowOverlap="1">
              <wp:simplePos x="0" y="0"/>
              <wp:positionH relativeFrom="column">
                <wp:posOffset>-5080</wp:posOffset>
              </wp:positionH>
              <wp:positionV relativeFrom="paragraph">
                <wp:posOffset>113030</wp:posOffset>
              </wp:positionV>
              <wp:extent cx="8127365"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812705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4pt;margin-top:8.9pt;height:0pt;width:639.95pt;z-index:251671552;mso-width-relative:page;mso-height-relative:page;" filled="f" stroked="t" coordsize="21600,21600" o:gfxdata="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kPa9dEAAAAIAQAADwAAAAAAAAABACAA&#10;AAAiAAAAZHJzL2Rvd25yZXYueG1sUEsBAhQAFAAAAAgAh07iQLUjAQfbAQAAnQMAAA4AAAAAAAAA&#10;AQAgAAAAIAEAAGRycy9lMm9Eb2MueG1sUEsFBgAAAAAGAAYAWQEAAG0FAAAAAA==&#10;">
              <v:fill on="f" focussize="0,0"/>
              <v:stroke weight="1.75pt" color="#005192"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CE" w:rsidRDefault="003559CE">
    <w:pPr>
      <w:pStyle w:val="aa"/>
      <w:pBdr>
        <w:bottom w:val="none" w:sz="0" w:space="1" w:color="auto"/>
      </w:pBdr>
      <w:textAlignment w:val="center"/>
      <w:rPr>
        <w:rFonts w:ascii="宋体" w:eastAsia="宋体" w:hAnsi="宋体" w:cs="宋体"/>
        <w:b/>
        <w:bCs/>
        <w:color w:val="005192"/>
        <w:sz w:val="32"/>
      </w:rPr>
    </w:pPr>
  </w:p>
  <w:p w:rsidR="003559CE" w:rsidRDefault="00660578">
    <w:pPr>
      <w:pStyle w:val="aa"/>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extent cx="310515" cy="310515"/>
          <wp:effectExtent l="0" t="0" r="0" b="0"/>
          <wp:docPr id="34" name="图片 3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六安市叶集区人民政府行政规范性文件</w:t>
    </w:r>
  </w:p>
  <w:p w:rsidR="003559CE" w:rsidRDefault="00660578">
    <w:pPr>
      <w:pStyle w:val="aa"/>
      <w:pBdr>
        <w:bottom w:val="none" w:sz="0" w:space="1" w:color="auto"/>
      </w:pBdr>
      <w:rPr>
        <w:rFonts w:eastAsia="方正仿宋_GBK"/>
      </w:rPr>
    </w:pPr>
    <w:r>
      <w:rPr>
        <w:rFonts w:ascii="宋体" w:eastAsia="宋体" w:hAnsi="宋体" w:cs="宋体" w:hint="eastAsia"/>
        <w:b/>
        <w:bCs/>
        <w:noProof/>
        <w:color w:val="005192"/>
        <w:sz w:val="32"/>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114300</wp:posOffset>
              </wp:positionV>
              <wp:extent cx="5391785"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391807"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top:9pt;height:0pt;width:424.55pt;mso-position-horizontal:right;mso-position-horizontal-relative:margin;z-index:251678720;mso-width-relative:page;mso-height-relative:page;" filled="f" stroked="t" coordsize="21600,21600" o:gfxdata="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uaKktAAAAAGAQAADwAAAAAAAAABACAA&#10;AAAiAAAAZHJzL2Rvd25yZXYueG1sUEsBAhQAFAAAAAgAh07iQG9x8KHcAQAAnQMAAA4AAAAAAAAA&#10;AQAgAAAAHwEAAGRycy9lMm9Eb2MueG1sUEsFBgAAAAAGAAYAWQEAAG0FAAAAAA==&#10;">
              <v:fill on="f" focussize="0,0"/>
              <v:stroke weight="1.75pt" color="#005192"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42C93B"/>
    <w:multiLevelType w:val="singleLevel"/>
    <w:tmpl w:val="CB42C93B"/>
    <w:lvl w:ilvl="0">
      <w:start w:val="1"/>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97"/>
  <w:drawingGridVerticalSpacing w:val="567"/>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966D21"/>
    <w:rsid w:val="0000519E"/>
    <w:rsid w:val="00005A22"/>
    <w:rsid w:val="00007721"/>
    <w:rsid w:val="0001098F"/>
    <w:rsid w:val="0001593C"/>
    <w:rsid w:val="000172CD"/>
    <w:rsid w:val="00017652"/>
    <w:rsid w:val="0001776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3C04"/>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86B"/>
    <w:rsid w:val="000E0F6E"/>
    <w:rsid w:val="000E2D2B"/>
    <w:rsid w:val="000E4AFC"/>
    <w:rsid w:val="000F0251"/>
    <w:rsid w:val="000F3100"/>
    <w:rsid w:val="000F3323"/>
    <w:rsid w:val="000F3787"/>
    <w:rsid w:val="000F4C1B"/>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954"/>
    <w:rsid w:val="00151C7F"/>
    <w:rsid w:val="00153466"/>
    <w:rsid w:val="00154069"/>
    <w:rsid w:val="001671CE"/>
    <w:rsid w:val="00170F7F"/>
    <w:rsid w:val="00176C7B"/>
    <w:rsid w:val="00176FB1"/>
    <w:rsid w:val="00181B37"/>
    <w:rsid w:val="00195DD3"/>
    <w:rsid w:val="001968F2"/>
    <w:rsid w:val="001A1E46"/>
    <w:rsid w:val="001B0C06"/>
    <w:rsid w:val="001B140D"/>
    <w:rsid w:val="001B2134"/>
    <w:rsid w:val="001B2F6B"/>
    <w:rsid w:val="001B6DE3"/>
    <w:rsid w:val="001C2109"/>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27572"/>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28A0"/>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59CE"/>
    <w:rsid w:val="00356F3A"/>
    <w:rsid w:val="00363324"/>
    <w:rsid w:val="00370BF9"/>
    <w:rsid w:val="00372C23"/>
    <w:rsid w:val="0038183A"/>
    <w:rsid w:val="00382547"/>
    <w:rsid w:val="00391CAC"/>
    <w:rsid w:val="003922AE"/>
    <w:rsid w:val="00394BCA"/>
    <w:rsid w:val="00397818"/>
    <w:rsid w:val="003A0606"/>
    <w:rsid w:val="003A148C"/>
    <w:rsid w:val="003A5CA4"/>
    <w:rsid w:val="003A627C"/>
    <w:rsid w:val="003B0F4C"/>
    <w:rsid w:val="003B27E9"/>
    <w:rsid w:val="003B2974"/>
    <w:rsid w:val="003B677B"/>
    <w:rsid w:val="003B7423"/>
    <w:rsid w:val="003C0937"/>
    <w:rsid w:val="003C0C1D"/>
    <w:rsid w:val="003C3C02"/>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D91"/>
    <w:rsid w:val="00416E20"/>
    <w:rsid w:val="0041759A"/>
    <w:rsid w:val="00420479"/>
    <w:rsid w:val="00421D22"/>
    <w:rsid w:val="004303EE"/>
    <w:rsid w:val="00433620"/>
    <w:rsid w:val="00436651"/>
    <w:rsid w:val="004452B5"/>
    <w:rsid w:val="004455D4"/>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12F71"/>
    <w:rsid w:val="005220B0"/>
    <w:rsid w:val="00525159"/>
    <w:rsid w:val="0052552E"/>
    <w:rsid w:val="00533B34"/>
    <w:rsid w:val="00534043"/>
    <w:rsid w:val="00535BEC"/>
    <w:rsid w:val="005422C5"/>
    <w:rsid w:val="00543182"/>
    <w:rsid w:val="00556566"/>
    <w:rsid w:val="005566F1"/>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D6BB1"/>
    <w:rsid w:val="005D6F10"/>
    <w:rsid w:val="005D7938"/>
    <w:rsid w:val="005D7BE9"/>
    <w:rsid w:val="005E04DB"/>
    <w:rsid w:val="005F4B58"/>
    <w:rsid w:val="00603355"/>
    <w:rsid w:val="00604A77"/>
    <w:rsid w:val="00605A09"/>
    <w:rsid w:val="00605CAF"/>
    <w:rsid w:val="00607A05"/>
    <w:rsid w:val="00610878"/>
    <w:rsid w:val="00610A78"/>
    <w:rsid w:val="006150AC"/>
    <w:rsid w:val="006156F9"/>
    <w:rsid w:val="00617193"/>
    <w:rsid w:val="006216D1"/>
    <w:rsid w:val="006222D8"/>
    <w:rsid w:val="0062768B"/>
    <w:rsid w:val="00632C66"/>
    <w:rsid w:val="006339F9"/>
    <w:rsid w:val="00636209"/>
    <w:rsid w:val="00642577"/>
    <w:rsid w:val="0064371E"/>
    <w:rsid w:val="006442F4"/>
    <w:rsid w:val="00646AE5"/>
    <w:rsid w:val="00647134"/>
    <w:rsid w:val="00651FDB"/>
    <w:rsid w:val="006603B5"/>
    <w:rsid w:val="00660578"/>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D3FEA"/>
    <w:rsid w:val="006E10AE"/>
    <w:rsid w:val="006E6993"/>
    <w:rsid w:val="006F36EA"/>
    <w:rsid w:val="00702B52"/>
    <w:rsid w:val="007034AC"/>
    <w:rsid w:val="0071086F"/>
    <w:rsid w:val="00712D93"/>
    <w:rsid w:val="0071302A"/>
    <w:rsid w:val="00715189"/>
    <w:rsid w:val="007165D0"/>
    <w:rsid w:val="007255A7"/>
    <w:rsid w:val="007257FC"/>
    <w:rsid w:val="0072715C"/>
    <w:rsid w:val="00727290"/>
    <w:rsid w:val="0073415D"/>
    <w:rsid w:val="00740B9B"/>
    <w:rsid w:val="00742098"/>
    <w:rsid w:val="00746522"/>
    <w:rsid w:val="00752B2E"/>
    <w:rsid w:val="0075442A"/>
    <w:rsid w:val="00754690"/>
    <w:rsid w:val="00765299"/>
    <w:rsid w:val="00765DCD"/>
    <w:rsid w:val="007664C6"/>
    <w:rsid w:val="00766CC7"/>
    <w:rsid w:val="007716E7"/>
    <w:rsid w:val="00772EEA"/>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5738"/>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0EB9"/>
    <w:rsid w:val="00801074"/>
    <w:rsid w:val="008022C1"/>
    <w:rsid w:val="00806550"/>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314A"/>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3A58"/>
    <w:rsid w:val="0091640E"/>
    <w:rsid w:val="00920D7E"/>
    <w:rsid w:val="00923E83"/>
    <w:rsid w:val="009349DD"/>
    <w:rsid w:val="00936A00"/>
    <w:rsid w:val="0093797D"/>
    <w:rsid w:val="0094030E"/>
    <w:rsid w:val="0094172A"/>
    <w:rsid w:val="00941AC8"/>
    <w:rsid w:val="00943070"/>
    <w:rsid w:val="0094778F"/>
    <w:rsid w:val="00951004"/>
    <w:rsid w:val="00953AB5"/>
    <w:rsid w:val="00957799"/>
    <w:rsid w:val="00962567"/>
    <w:rsid w:val="00963C1A"/>
    <w:rsid w:val="00966D21"/>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06E6"/>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3D77"/>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A7C90"/>
    <w:rsid w:val="00DB0E4C"/>
    <w:rsid w:val="00DB2711"/>
    <w:rsid w:val="00DB5295"/>
    <w:rsid w:val="00DC123F"/>
    <w:rsid w:val="00DC5F59"/>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552A4"/>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4DE"/>
    <w:rsid w:val="00EC4E07"/>
    <w:rsid w:val="00EC779E"/>
    <w:rsid w:val="00ED1F66"/>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0FF6A0E"/>
    <w:rsid w:val="048F03BF"/>
    <w:rsid w:val="09F1345C"/>
    <w:rsid w:val="0E5E1C72"/>
    <w:rsid w:val="10AD7102"/>
    <w:rsid w:val="13A63EDA"/>
    <w:rsid w:val="15263AEF"/>
    <w:rsid w:val="164E6403"/>
    <w:rsid w:val="1A8B4B93"/>
    <w:rsid w:val="23AE2DA5"/>
    <w:rsid w:val="29C03CDC"/>
    <w:rsid w:val="2AAA0ED7"/>
    <w:rsid w:val="2B69474C"/>
    <w:rsid w:val="2E8A0417"/>
    <w:rsid w:val="33E9233E"/>
    <w:rsid w:val="35593511"/>
    <w:rsid w:val="38F17DBC"/>
    <w:rsid w:val="48A27B87"/>
    <w:rsid w:val="4AE253FD"/>
    <w:rsid w:val="520E0072"/>
    <w:rsid w:val="52223F4E"/>
    <w:rsid w:val="5D4101F8"/>
    <w:rsid w:val="5D4B2873"/>
    <w:rsid w:val="60E65D74"/>
    <w:rsid w:val="63F55475"/>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FC9FBF0-6D17-4C1E-80EA-B89586D1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Date" w:unhideWhenUsed="1" w:qFormat="1"/>
    <w:lsdException w:name="Hyperlink" w:uiPriority="99" w:qFormat="1"/>
    <w:lsdException w:name="Followed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1"/>
      <w:szCs w:val="24"/>
    </w:rPr>
  </w:style>
  <w:style w:type="paragraph" w:styleId="1">
    <w:name w:val="heading 1"/>
    <w:basedOn w:val="a"/>
    <w:next w:val="a"/>
    <w:link w:val="1Char1"/>
    <w:qFormat/>
    <w:pPr>
      <w:keepNext/>
      <w:keepLines/>
      <w:spacing w:before="340" w:after="330" w:line="578" w:lineRule="auto"/>
      <w:outlineLvl w:val="0"/>
    </w:pPr>
    <w:rPr>
      <w:rFonts w:eastAsia="宋体"/>
      <w:b/>
      <w:bCs/>
      <w:kern w:val="44"/>
      <w:sz w:val="44"/>
      <w:szCs w:val="44"/>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等线" w:eastAsia="等线" w:hAnsi="等线"/>
      <w:szCs w:val="22"/>
    </w:rPr>
  </w:style>
  <w:style w:type="paragraph" w:styleId="a3">
    <w:name w:val="annotation text"/>
    <w:basedOn w:val="a"/>
    <w:link w:val="Char1"/>
    <w:uiPriority w:val="99"/>
    <w:unhideWhenUsed/>
    <w:qFormat/>
    <w:pPr>
      <w:jc w:val="left"/>
    </w:pPr>
    <w:rPr>
      <w:szCs w:val="22"/>
    </w:rPr>
  </w:style>
  <w:style w:type="paragraph" w:styleId="a4">
    <w:name w:val="Body Text"/>
    <w:basedOn w:val="a"/>
    <w:link w:val="Char10"/>
    <w:unhideWhenUsed/>
    <w:qFormat/>
    <w:pPr>
      <w:spacing w:after="120"/>
    </w:pPr>
    <w:rPr>
      <w:rFonts w:ascii="Calibri" w:eastAsia="宋体" w:hAnsi="Calibri"/>
    </w:rPr>
  </w:style>
  <w:style w:type="paragraph" w:styleId="a5">
    <w:name w:val="Body Text Indent"/>
    <w:basedOn w:val="a"/>
    <w:link w:val="Char2"/>
    <w:qFormat/>
    <w:pPr>
      <w:ind w:firstLineChars="200" w:firstLine="640"/>
    </w:pPr>
    <w:rPr>
      <w:rFonts w:ascii="黑体" w:eastAsia="黑体"/>
      <w:sz w:val="32"/>
    </w:rPr>
  </w:style>
  <w:style w:type="paragraph" w:styleId="5">
    <w:name w:val="toc 5"/>
    <w:basedOn w:val="a"/>
    <w:next w:val="a"/>
    <w:uiPriority w:val="39"/>
    <w:unhideWhenUsed/>
    <w:qFormat/>
    <w:pPr>
      <w:ind w:leftChars="800" w:left="1680"/>
    </w:pPr>
    <w:rPr>
      <w:rFonts w:ascii="等线" w:eastAsia="等线" w:hAnsi="等线"/>
      <w:szCs w:val="22"/>
    </w:rPr>
  </w:style>
  <w:style w:type="paragraph" w:styleId="3">
    <w:name w:val="toc 3"/>
    <w:basedOn w:val="a"/>
    <w:next w:val="a"/>
    <w:uiPriority w:val="39"/>
    <w:unhideWhenUsed/>
    <w:qFormat/>
    <w:pPr>
      <w:tabs>
        <w:tab w:val="right" w:leader="dot" w:pos="8834"/>
      </w:tabs>
      <w:spacing w:line="600" w:lineRule="exact"/>
      <w:ind w:leftChars="300" w:left="630"/>
    </w:pPr>
    <w:rPr>
      <w:sz w:val="32"/>
      <w:szCs w:val="32"/>
    </w:rPr>
  </w:style>
  <w:style w:type="paragraph" w:styleId="a6">
    <w:name w:val="Plain Text"/>
    <w:basedOn w:val="a"/>
    <w:link w:val="Char11"/>
    <w:qFormat/>
    <w:rPr>
      <w:rFonts w:ascii="宋体" w:eastAsia="宋体" w:hAnsi="Courier New"/>
      <w:szCs w:val="21"/>
    </w:rPr>
  </w:style>
  <w:style w:type="paragraph" w:styleId="8">
    <w:name w:val="toc 8"/>
    <w:basedOn w:val="a"/>
    <w:next w:val="a"/>
    <w:uiPriority w:val="39"/>
    <w:unhideWhenUsed/>
    <w:qFormat/>
    <w:pPr>
      <w:ind w:leftChars="1400" w:left="2940"/>
    </w:pPr>
    <w:rPr>
      <w:rFonts w:ascii="等线" w:eastAsia="等线" w:hAnsi="等线"/>
      <w:szCs w:val="22"/>
    </w:rPr>
  </w:style>
  <w:style w:type="paragraph" w:styleId="a7">
    <w:name w:val="Date"/>
    <w:basedOn w:val="a"/>
    <w:next w:val="a"/>
    <w:link w:val="Char12"/>
    <w:unhideWhenUsed/>
    <w:qFormat/>
    <w:pPr>
      <w:ind w:leftChars="2500" w:left="100"/>
    </w:pPr>
    <w:rPr>
      <w:szCs w:val="22"/>
    </w:rPr>
  </w:style>
  <w:style w:type="paragraph" w:styleId="a8">
    <w:name w:val="Balloon Text"/>
    <w:basedOn w:val="a"/>
    <w:link w:val="Char13"/>
    <w:unhideWhenUsed/>
    <w:qFormat/>
    <w:rPr>
      <w:sz w:val="18"/>
      <w:szCs w:val="18"/>
    </w:rPr>
  </w:style>
  <w:style w:type="paragraph" w:styleId="a9">
    <w:name w:val="footer"/>
    <w:basedOn w:val="a"/>
    <w:link w:val="Char14"/>
    <w:qFormat/>
    <w:pPr>
      <w:tabs>
        <w:tab w:val="center" w:pos="4153"/>
        <w:tab w:val="right" w:pos="8306"/>
      </w:tabs>
      <w:snapToGrid w:val="0"/>
      <w:jc w:val="left"/>
    </w:pPr>
    <w:rPr>
      <w:sz w:val="18"/>
      <w:szCs w:val="32"/>
    </w:rPr>
  </w:style>
  <w:style w:type="paragraph" w:styleId="aa">
    <w:name w:val="header"/>
    <w:basedOn w:val="a"/>
    <w:link w:val="Char1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834"/>
      </w:tabs>
    </w:pPr>
    <w:rPr>
      <w:rFonts w:eastAsia="黑体"/>
      <w:sz w:val="32"/>
      <w:szCs w:val="32"/>
    </w:rPr>
  </w:style>
  <w:style w:type="paragraph" w:styleId="4">
    <w:name w:val="toc 4"/>
    <w:basedOn w:val="a"/>
    <w:next w:val="a"/>
    <w:uiPriority w:val="39"/>
    <w:unhideWhenUsed/>
    <w:qFormat/>
    <w:pPr>
      <w:ind w:leftChars="600" w:left="1260"/>
    </w:pPr>
    <w:rPr>
      <w:rFonts w:ascii="等线" w:eastAsia="等线" w:hAnsi="等线"/>
      <w:szCs w:val="22"/>
    </w:rPr>
  </w:style>
  <w:style w:type="paragraph" w:styleId="6">
    <w:name w:val="toc 6"/>
    <w:basedOn w:val="a"/>
    <w:next w:val="a"/>
    <w:uiPriority w:val="39"/>
    <w:unhideWhenUsed/>
    <w:qFormat/>
    <w:pPr>
      <w:ind w:leftChars="1000" w:left="2100"/>
    </w:pPr>
    <w:rPr>
      <w:rFonts w:ascii="等线" w:eastAsia="等线" w:hAnsi="等线"/>
      <w:szCs w:val="22"/>
    </w:rPr>
  </w:style>
  <w:style w:type="paragraph" w:styleId="20">
    <w:name w:val="toc 2"/>
    <w:basedOn w:val="a"/>
    <w:next w:val="a"/>
    <w:uiPriority w:val="39"/>
    <w:unhideWhenUsed/>
    <w:qFormat/>
    <w:pPr>
      <w:ind w:leftChars="200" w:left="420"/>
    </w:pPr>
    <w:rPr>
      <w:szCs w:val="22"/>
    </w:rPr>
  </w:style>
  <w:style w:type="paragraph" w:styleId="9">
    <w:name w:val="toc 9"/>
    <w:basedOn w:val="a"/>
    <w:next w:val="a"/>
    <w:uiPriority w:val="39"/>
    <w:unhideWhenUsed/>
    <w:qFormat/>
    <w:pPr>
      <w:ind w:leftChars="1600" w:left="3360"/>
    </w:pPr>
    <w:rPr>
      <w:rFonts w:ascii="等线" w:eastAsia="等线" w:hAnsi="等线"/>
      <w:szCs w:val="22"/>
    </w:rPr>
  </w:style>
  <w:style w:type="paragraph" w:styleId="ab">
    <w:name w:val="Normal (Web)"/>
    <w:basedOn w:val="a"/>
    <w:qFormat/>
    <w:pPr>
      <w:spacing w:before="100" w:beforeAutospacing="1" w:after="100" w:afterAutospacing="1"/>
      <w:jc w:val="left"/>
    </w:pPr>
    <w:rPr>
      <w:kern w:val="0"/>
      <w:sz w:val="24"/>
      <w:szCs w:val="32"/>
    </w:rPr>
  </w:style>
  <w:style w:type="paragraph" w:styleId="ac">
    <w:name w:val="annotation subject"/>
    <w:basedOn w:val="a3"/>
    <w:next w:val="a3"/>
    <w:link w:val="Char16"/>
    <w:uiPriority w:val="99"/>
    <w:unhideWhenUsed/>
    <w:qFormat/>
    <w:rPr>
      <w:b/>
      <w:bCs/>
    </w:rPr>
  </w:style>
  <w:style w:type="table" w:styleId="ad">
    <w:name w:val="Table Grid"/>
    <w:basedOn w:val="a1"/>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qFormat/>
  </w:style>
  <w:style w:type="character" w:styleId="af">
    <w:name w:val="FollowedHyperlink"/>
    <w:uiPriority w:val="99"/>
    <w:unhideWhenUsed/>
    <w:qFormat/>
    <w:rPr>
      <w:color w:val="954F72"/>
      <w:u w:val="single"/>
    </w:rPr>
  </w:style>
  <w:style w:type="character" w:styleId="af0">
    <w:name w:val="Hyperlink"/>
    <w:uiPriority w:val="99"/>
    <w:qFormat/>
    <w:rPr>
      <w:color w:val="0000FF"/>
      <w:u w:val="single"/>
    </w:rPr>
  </w:style>
  <w:style w:type="character" w:styleId="af1">
    <w:name w:val="annotation reference"/>
    <w:uiPriority w:val="99"/>
    <w:unhideWhenUsed/>
    <w:qFormat/>
    <w:rPr>
      <w:sz w:val="21"/>
      <w:szCs w:val="21"/>
    </w:rPr>
  </w:style>
  <w:style w:type="character" w:customStyle="1" w:styleId="NormalCharacter">
    <w:name w:val="NormalCharacter"/>
    <w:qFormat/>
  </w:style>
  <w:style w:type="character" w:customStyle="1" w:styleId="11">
    <w:name w:val="标题 1 字符"/>
    <w:basedOn w:val="a0"/>
    <w:qFormat/>
    <w:rPr>
      <w:rFonts w:eastAsia="仿宋_GB2312"/>
      <w:b/>
      <w:bCs/>
      <w:kern w:val="44"/>
      <w:sz w:val="44"/>
      <w:szCs w:val="44"/>
    </w:rPr>
  </w:style>
  <w:style w:type="character" w:customStyle="1" w:styleId="1Char1">
    <w:name w:val="标题 1 Char1"/>
    <w:link w:val="1"/>
    <w:qFormat/>
    <w:rPr>
      <w:b/>
      <w:bCs/>
      <w:kern w:val="44"/>
      <w:sz w:val="44"/>
      <w:szCs w:val="44"/>
    </w:rPr>
  </w:style>
  <w:style w:type="character" w:customStyle="1" w:styleId="Char1">
    <w:name w:val="批注文字 Char1"/>
    <w:basedOn w:val="a0"/>
    <w:link w:val="a3"/>
    <w:uiPriority w:val="99"/>
    <w:qFormat/>
    <w:rPr>
      <w:rFonts w:eastAsia="仿宋_GB2312"/>
      <w:kern w:val="2"/>
      <w:sz w:val="21"/>
      <w:szCs w:val="22"/>
    </w:rPr>
  </w:style>
  <w:style w:type="character" w:customStyle="1" w:styleId="Char10">
    <w:name w:val="正文文本 Char1"/>
    <w:basedOn w:val="a0"/>
    <w:link w:val="a4"/>
    <w:qFormat/>
    <w:rPr>
      <w:rFonts w:ascii="Calibri" w:hAnsi="Calibri"/>
      <w:kern w:val="2"/>
      <w:sz w:val="21"/>
      <w:szCs w:val="24"/>
    </w:rPr>
  </w:style>
  <w:style w:type="character" w:customStyle="1" w:styleId="af2">
    <w:name w:val="正文文本缩进 字符"/>
    <w:basedOn w:val="a0"/>
    <w:qFormat/>
    <w:rPr>
      <w:rFonts w:eastAsia="仿宋_GB2312"/>
      <w:kern w:val="2"/>
      <w:sz w:val="21"/>
      <w:szCs w:val="24"/>
    </w:rPr>
  </w:style>
  <w:style w:type="character" w:customStyle="1" w:styleId="Char2">
    <w:name w:val="正文文本缩进 Char2"/>
    <w:link w:val="a5"/>
    <w:qFormat/>
    <w:rPr>
      <w:rFonts w:ascii="黑体" w:eastAsia="黑体"/>
      <w:kern w:val="2"/>
      <w:sz w:val="32"/>
      <w:szCs w:val="24"/>
    </w:rPr>
  </w:style>
  <w:style w:type="character" w:customStyle="1" w:styleId="af3">
    <w:name w:val="纯文本 字符"/>
    <w:basedOn w:val="a0"/>
    <w:qFormat/>
    <w:rPr>
      <w:rFonts w:asciiTheme="minorEastAsia" w:eastAsiaTheme="minorEastAsia" w:hAnsi="Courier New" w:cs="Courier New"/>
      <w:kern w:val="2"/>
      <w:sz w:val="21"/>
      <w:szCs w:val="24"/>
    </w:rPr>
  </w:style>
  <w:style w:type="character" w:customStyle="1" w:styleId="Char11">
    <w:name w:val="纯文本 Char1"/>
    <w:link w:val="a6"/>
    <w:qFormat/>
    <w:rPr>
      <w:rFonts w:ascii="宋体" w:hAnsi="Courier New"/>
      <w:kern w:val="2"/>
      <w:sz w:val="21"/>
      <w:szCs w:val="21"/>
    </w:rPr>
  </w:style>
  <w:style w:type="character" w:customStyle="1" w:styleId="af4">
    <w:name w:val="日期 字符"/>
    <w:basedOn w:val="a0"/>
    <w:qFormat/>
    <w:rPr>
      <w:rFonts w:eastAsia="仿宋_GB2312"/>
      <w:kern w:val="2"/>
      <w:sz w:val="21"/>
      <w:szCs w:val="24"/>
    </w:rPr>
  </w:style>
  <w:style w:type="character" w:customStyle="1" w:styleId="Char12">
    <w:name w:val="日期 Char1"/>
    <w:link w:val="a7"/>
    <w:qFormat/>
    <w:rPr>
      <w:rFonts w:eastAsia="仿宋_GB2312"/>
      <w:kern w:val="2"/>
      <w:sz w:val="21"/>
      <w:szCs w:val="22"/>
    </w:rPr>
  </w:style>
  <w:style w:type="character" w:customStyle="1" w:styleId="Char13">
    <w:name w:val="批注框文本 Char1"/>
    <w:basedOn w:val="a0"/>
    <w:link w:val="a8"/>
    <w:qFormat/>
    <w:rPr>
      <w:rFonts w:eastAsia="仿宋_GB2312"/>
      <w:kern w:val="2"/>
      <w:sz w:val="18"/>
      <w:szCs w:val="18"/>
    </w:rPr>
  </w:style>
  <w:style w:type="character" w:customStyle="1" w:styleId="Char14">
    <w:name w:val="页脚 Char1"/>
    <w:link w:val="a9"/>
    <w:qFormat/>
    <w:rPr>
      <w:rFonts w:eastAsia="仿宋_GB2312"/>
      <w:kern w:val="2"/>
      <w:sz w:val="18"/>
      <w:szCs w:val="32"/>
    </w:rPr>
  </w:style>
  <w:style w:type="character" w:customStyle="1" w:styleId="Char15">
    <w:name w:val="页眉 Char1"/>
    <w:link w:val="aa"/>
    <w:qFormat/>
    <w:rPr>
      <w:rFonts w:eastAsia="仿宋_GB2312"/>
      <w:kern w:val="2"/>
      <w:sz w:val="18"/>
      <w:szCs w:val="18"/>
    </w:rPr>
  </w:style>
  <w:style w:type="character" w:customStyle="1" w:styleId="Char16">
    <w:name w:val="批注主题 Char1"/>
    <w:basedOn w:val="Char1"/>
    <w:link w:val="ac"/>
    <w:uiPriority w:val="99"/>
    <w:qFormat/>
    <w:rPr>
      <w:rFonts w:eastAsia="仿宋_GB2312"/>
      <w:b/>
      <w:bCs/>
      <w:kern w:val="2"/>
      <w:sz w:val="21"/>
      <w:szCs w:val="22"/>
    </w:rPr>
  </w:style>
  <w:style w:type="character" w:customStyle="1" w:styleId="style3">
    <w:name w:val="style3"/>
    <w:qFormat/>
  </w:style>
  <w:style w:type="character" w:customStyle="1" w:styleId="Char17">
    <w:name w:val="正文文本缩进 Char1"/>
    <w:qFormat/>
    <w:rPr>
      <w:kern w:val="2"/>
      <w:sz w:val="21"/>
      <w:szCs w:val="24"/>
    </w:rPr>
  </w:style>
  <w:style w:type="character" w:customStyle="1" w:styleId="Char">
    <w:name w:val="批注框文本 Char"/>
    <w:qFormat/>
    <w:rPr>
      <w:rFonts w:ascii="Times New Roman" w:eastAsia="宋体" w:hAnsi="Times New Roman" w:cs="Times New Roman"/>
      <w:sz w:val="18"/>
      <w:szCs w:val="18"/>
    </w:rPr>
  </w:style>
  <w:style w:type="character" w:customStyle="1" w:styleId="font121">
    <w:name w:val="font121"/>
    <w:qFormat/>
    <w:rPr>
      <w:rFonts w:ascii="Times New Roman" w:hAnsi="Times New Roman" w:cs="Times New Roman" w:hint="default"/>
      <w:color w:val="000000"/>
      <w:sz w:val="21"/>
      <w:szCs w:val="21"/>
      <w:u w:val="none"/>
    </w:rPr>
  </w:style>
  <w:style w:type="character" w:customStyle="1" w:styleId="Char0">
    <w:name w:val="页眉 Char"/>
    <w:qFormat/>
    <w:rPr>
      <w:rFonts w:ascii="Times New Roman" w:eastAsia="宋体" w:hAnsi="Times New Roman" w:cs="Times New Roman"/>
      <w:sz w:val="18"/>
      <w:szCs w:val="18"/>
    </w:rPr>
  </w:style>
  <w:style w:type="character" w:customStyle="1" w:styleId="Char3">
    <w:name w:val="页脚 Char"/>
    <w:qFormat/>
    <w:rPr>
      <w:rFonts w:ascii="Times New Roman" w:eastAsia="宋体" w:hAnsi="Times New Roman" w:cs="Times New Roman"/>
      <w:sz w:val="18"/>
      <w:szCs w:val="18"/>
    </w:rPr>
  </w:style>
  <w:style w:type="character" w:customStyle="1" w:styleId="font61">
    <w:name w:val="font61"/>
    <w:qFormat/>
    <w:rPr>
      <w:rFonts w:ascii="仿宋_GB2312" w:eastAsia="仿宋_GB2312" w:cs="仿宋_GB2312"/>
      <w:color w:val="FF0000"/>
      <w:sz w:val="32"/>
      <w:szCs w:val="32"/>
      <w:u w:val="none"/>
    </w:rPr>
  </w:style>
  <w:style w:type="paragraph" w:customStyle="1" w:styleId="Char4">
    <w:name w:val="Char"/>
    <w:basedOn w:val="a"/>
    <w:qFormat/>
    <w:pPr>
      <w:widowControl/>
      <w:spacing w:after="160" w:line="240" w:lineRule="exact"/>
      <w:jc w:val="left"/>
    </w:pPr>
    <w:rPr>
      <w:rFonts w:ascii="Verdana" w:hAnsi="Verdana"/>
      <w:kern w:val="0"/>
      <w:sz w:val="24"/>
      <w:szCs w:val="20"/>
      <w:lang w:eastAsia="en-US"/>
    </w:rPr>
  </w:style>
  <w:style w:type="paragraph" w:customStyle="1" w:styleId="Other1">
    <w:name w:val="Other|1"/>
    <w:basedOn w:val="a"/>
    <w:qFormat/>
    <w:rPr>
      <w:rFonts w:ascii="宋体" w:eastAsia="宋体" w:hAnsi="宋体" w:cs="宋体"/>
      <w:sz w:val="28"/>
      <w:szCs w:val="28"/>
      <w:lang w:val="zh-TW" w:eastAsia="zh-TW" w:bidi="zh-TW"/>
    </w:rPr>
  </w:style>
  <w:style w:type="paragraph" w:customStyle="1" w:styleId="CharCharCharCharCharCharCharCharCharCharCharCharChar">
    <w:name w:val="Char Char Char Char Char Char Char Char Char Char Char Char Char"/>
    <w:basedOn w:val="a"/>
    <w:qFormat/>
    <w:pPr>
      <w:ind w:firstLine="560"/>
    </w:pPr>
    <w:rPr>
      <w:rFonts w:ascii="Tahoma" w:eastAsia="宋体" w:hAnsi="宋体"/>
      <w:sz w:val="28"/>
      <w:szCs w:val="28"/>
    </w:rPr>
  </w:style>
  <w:style w:type="paragraph" w:customStyle="1" w:styleId="CharCharCharCharCharCharCharChar">
    <w:name w:val="Char Char Char Char Char Char Char Char"/>
    <w:basedOn w:val="a"/>
    <w:qFormat/>
    <w:pPr>
      <w:widowControl/>
      <w:spacing w:after="160" w:line="240" w:lineRule="exact"/>
      <w:jc w:val="left"/>
    </w:pPr>
    <w:rPr>
      <w:rFonts w:eastAsia="宋体"/>
      <w:szCs w:val="20"/>
    </w:rPr>
  </w:style>
  <w:style w:type="paragraph" w:customStyle="1" w:styleId="Af5">
    <w:name w:val="A表格"/>
    <w:qFormat/>
    <w:pPr>
      <w:snapToGrid w:val="0"/>
      <w:jc w:val="center"/>
    </w:pPr>
    <w:rPr>
      <w:rFonts w:eastAsia="楷体_GB2312"/>
      <w:kern w:val="2"/>
      <w:sz w:val="28"/>
      <w:szCs w:val="22"/>
    </w:rPr>
  </w:style>
  <w:style w:type="paragraph" w:customStyle="1" w:styleId="cd">
    <w:name w:val="cd表格内容"/>
    <w:basedOn w:val="a"/>
    <w:link w:val="cd0"/>
    <w:qFormat/>
    <w:pPr>
      <w:jc w:val="center"/>
    </w:pPr>
    <w:rPr>
      <w:rFonts w:eastAsia="宋体"/>
      <w:szCs w:val="22"/>
    </w:rPr>
  </w:style>
  <w:style w:type="character" w:customStyle="1" w:styleId="cd0">
    <w:name w:val="cd表格内容 字符"/>
    <w:link w:val="cd"/>
    <w:qFormat/>
    <w:rPr>
      <w:kern w:val="2"/>
      <w:sz w:val="21"/>
      <w:szCs w:val="22"/>
    </w:rPr>
  </w:style>
  <w:style w:type="character" w:customStyle="1" w:styleId="UnresolvedMention">
    <w:name w:val="Unresolved Mention"/>
    <w:uiPriority w:val="99"/>
    <w:unhideWhenUsed/>
    <w:qFormat/>
    <w:rPr>
      <w:color w:val="605E5C"/>
      <w:shd w:val="clear" w:color="auto" w:fill="E1DFDD"/>
    </w:rPr>
  </w:style>
  <w:style w:type="character" w:customStyle="1" w:styleId="Char5">
    <w:name w:val="纯文本 Char"/>
    <w:uiPriority w:val="99"/>
    <w:qFormat/>
    <w:rPr>
      <w:rFonts w:ascii="宋体" w:eastAsia="宋体" w:hAnsi="Courier New" w:cs="Courier New"/>
      <w:szCs w:val="21"/>
    </w:rPr>
  </w:style>
  <w:style w:type="character" w:customStyle="1" w:styleId="1Char">
    <w:name w:val="标题 1 Char"/>
    <w:uiPriority w:val="9"/>
    <w:qFormat/>
    <w:rPr>
      <w:rFonts w:ascii="Times New Roman" w:eastAsia="仿宋_GB2312" w:hAnsi="Times New Roman" w:cs="Times New Roman"/>
      <w:b/>
      <w:bCs/>
      <w:kern w:val="44"/>
      <w:sz w:val="44"/>
      <w:szCs w:val="44"/>
    </w:rPr>
  </w:style>
  <w:style w:type="character" w:customStyle="1" w:styleId="Char6">
    <w:name w:val="批注文字 Char"/>
    <w:uiPriority w:val="99"/>
    <w:semiHidden/>
    <w:qFormat/>
    <w:rPr>
      <w:rFonts w:ascii="Times New Roman" w:eastAsia="仿宋_GB2312" w:hAnsi="Times New Roman" w:cs="Times New Roman"/>
    </w:rPr>
  </w:style>
  <w:style w:type="character" w:customStyle="1" w:styleId="Char7">
    <w:name w:val="正文文本 Char"/>
    <w:uiPriority w:val="99"/>
    <w:semiHidden/>
    <w:qFormat/>
    <w:rPr>
      <w:rFonts w:ascii="Times New Roman" w:eastAsia="仿宋_GB2312" w:hAnsi="Times New Roman" w:cs="Times New Roman"/>
    </w:rPr>
  </w:style>
  <w:style w:type="character" w:customStyle="1" w:styleId="Char8">
    <w:name w:val="正文文本缩进 Char"/>
    <w:uiPriority w:val="99"/>
    <w:semiHidden/>
    <w:qFormat/>
    <w:rPr>
      <w:rFonts w:ascii="Times New Roman" w:eastAsia="仿宋_GB2312" w:hAnsi="Times New Roman" w:cs="Times New Roman"/>
    </w:rPr>
  </w:style>
  <w:style w:type="character" w:customStyle="1" w:styleId="Char9">
    <w:name w:val="日期 Char"/>
    <w:uiPriority w:val="99"/>
    <w:semiHidden/>
    <w:qFormat/>
    <w:rPr>
      <w:rFonts w:ascii="Times New Roman" w:eastAsia="仿宋_GB2312" w:hAnsi="Times New Roman" w:cs="Times New Roman"/>
    </w:rPr>
  </w:style>
  <w:style w:type="paragraph" w:customStyle="1" w:styleId="Style41">
    <w:name w:val="_Style 41"/>
    <w:basedOn w:val="a"/>
    <w:next w:val="a"/>
    <w:uiPriority w:val="39"/>
    <w:unhideWhenUsed/>
    <w:qFormat/>
    <w:pPr>
      <w:ind w:leftChars="1600" w:left="3360"/>
    </w:pPr>
    <w:rPr>
      <w:rFonts w:ascii="等线" w:eastAsia="等线" w:hAnsi="等线"/>
      <w:szCs w:val="22"/>
    </w:rPr>
  </w:style>
  <w:style w:type="character" w:customStyle="1" w:styleId="Chara">
    <w:name w:val="批注主题 Char"/>
    <w:uiPriority w:val="99"/>
    <w:semiHidden/>
    <w:qFormat/>
    <w:rPr>
      <w:rFonts w:ascii="Times New Roman" w:eastAsia="仿宋_GB2312" w:hAnsi="Times New Roman" w:cs="Times New Roman"/>
      <w:b/>
      <w:bCs/>
    </w:rPr>
  </w:style>
  <w:style w:type="paragraph" w:styleId="af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6377;&#27178;&#34920;&#3034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区政府规范性文件制作有横表的模板.dotx</Template>
  <TotalTime>84</TotalTime>
  <Pages>131</Pages>
  <Words>10166</Words>
  <Characters>57948</Characters>
  <Application>Microsoft Office Word</Application>
  <DocSecurity>0</DocSecurity>
  <Lines>482</Lines>
  <Paragraphs>135</Paragraphs>
  <ScaleCrop>false</ScaleCrop>
  <Company>CZSW</Company>
  <LinksUpToDate>false</LinksUpToDate>
  <CharactersWithSpaces>67979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文旅体局收文员</cp:lastModifiedBy>
  <cp:revision>15</cp:revision>
  <cp:lastPrinted>2003-04-03T02:14:00Z</cp:lastPrinted>
  <dcterms:created xsi:type="dcterms:W3CDTF">2022-11-04T00:11:00Z</dcterms:created>
  <dcterms:modified xsi:type="dcterms:W3CDTF">2022-12-06T01:26:00Z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9A3E314CC3964C1CBA0990C996E79E47</vt:lpwstr>
  </property>
</Properties>
</file>