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洪办〔2023〕14号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0" w:firstLineChars="1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 w:val="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 w:val="0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kern w:val="0"/>
          <w:sz w:val="44"/>
          <w:szCs w:val="44"/>
          <w:lang w:val="en-US" w:eastAsia="zh-CN"/>
        </w:rPr>
        <w:t>六安市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kern w:val="0"/>
          <w:sz w:val="44"/>
          <w:szCs w:val="44"/>
        </w:rPr>
        <w:t>叶集区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kern w:val="0"/>
          <w:sz w:val="44"/>
          <w:szCs w:val="44"/>
          <w:lang w:val="en-US" w:eastAsia="zh-CN"/>
        </w:rPr>
        <w:t>洪集镇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w w:val="100"/>
          <w:sz w:val="44"/>
          <w:szCs w:val="44"/>
          <w:lang w:val="en-US" w:eastAsia="zh-CN"/>
        </w:rPr>
        <w:t>党政办公室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kern w:val="0"/>
          <w:sz w:val="44"/>
          <w:szCs w:val="44"/>
        </w:rPr>
        <w:t>关于印发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spacing w:val="-11"/>
          <w:kern w:val="0"/>
          <w:sz w:val="44"/>
          <w:szCs w:val="44"/>
        </w:rPr>
        <w:t>《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11"/>
          <w:sz w:val="44"/>
          <w:szCs w:val="44"/>
        </w:rPr>
        <w:t>六安市叶集区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11"/>
          <w:sz w:val="44"/>
          <w:szCs w:val="44"/>
          <w:lang w:eastAsia="zh-CN"/>
        </w:rPr>
        <w:t>洪集镇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11"/>
          <w:sz w:val="44"/>
          <w:szCs w:val="44"/>
          <w:lang w:val="en-US" w:eastAsia="zh-CN"/>
        </w:rPr>
        <w:t>森林防火实施方案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spacing w:val="-11"/>
          <w:kern w:val="0"/>
          <w:sz w:val="44"/>
          <w:szCs w:val="44"/>
        </w:rPr>
        <w:t>》的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kern w:val="0"/>
          <w:sz w:val="44"/>
          <w:szCs w:val="44"/>
        </w:rPr>
        <w:t>通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kern w:val="0"/>
          <w:sz w:val="44"/>
          <w:szCs w:val="44"/>
          <w:lang w:val="en-US" w:eastAsia="zh-CN"/>
        </w:rPr>
        <w:t xml:space="preserve">        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kern w:val="0"/>
          <w:sz w:val="44"/>
          <w:szCs w:val="44"/>
        </w:rPr>
        <w:t>知</w:t>
      </w:r>
    </w:p>
    <w:bookmarkEnd w:id="0"/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lang w:val="en-US" w:eastAsia="zh-CN"/>
        </w:rPr>
        <w:t>村、镇直有关单位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现将《六安市叶集区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lang w:val="en-US" w:eastAsia="zh-CN"/>
        </w:rPr>
        <w:t>洪集镇森林防火实施方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案》印发给你们，请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lang w:val="en-US" w:eastAsia="zh-CN"/>
        </w:rPr>
        <w:t>遵照执行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697" w:rightChars="332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</w:rPr>
        <w:t>六安市叶集区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洪集镇党政办公室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1260" w:rightChars="60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440" w:firstLineChars="1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六安市叶集区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洪集镇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森林防火实施方案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72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72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森林火灾是具有隐蔽性，突发性强，扑救难度大的灾害性事故，做好森林防火工作，对维护森林资源的安全、保护生态环境建设具有重大影响。为进一步提高我镇森林防火能力，健全森林防火工作机制，将森林防火工作落到实处，尽可能减少森林火灾的发生，及时有效地处理火灾事故，把森林火灾损失降到最低。现根据《森林防火条例》，结合我镇实际情况制定本方案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72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组织机构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成立洪集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森林防火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指挥部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（附件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，由镇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党委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政府主要负责人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任总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指挥长，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金丙华委员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任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指挥长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各班子成员、相关职能部门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村（社）主要负责人任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指挥部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成员，统一协调指挥全镇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森林防火和秸秆焚烧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000000"/>
          <w:spacing w:val="0"/>
          <w:sz w:val="32"/>
          <w:szCs w:val="32"/>
        </w:rPr>
        <w:t>职责任务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</w:rPr>
        <w:t> 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 指挥部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主要工作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：负责协调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部门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，及时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研究制定扑救森林火灾的重大措施和指导意见，解决扑火救灾中的重大问题；根据扑火需要，指挥调动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全镇所有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扑火力量、物资和装备；指导发生森林火灾的村委会完成扑火救灾任务。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   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指挥部成员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</w:rPr>
        <w:t>主要职责：1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</w:rPr>
        <w:t>及时掌握全镇有关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lang w:eastAsia="zh-CN"/>
        </w:rPr>
        <w:t>森林火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</w:rPr>
        <w:t>灾情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lang w:eastAsia="zh-CN"/>
        </w:rPr>
        <w:t>况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</w:rPr>
        <w:t>；2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</w:rPr>
        <w:t>督促协调检查各村、各单位的森林防火工作；3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lang w:eastAsia="zh-CN"/>
        </w:rPr>
        <w:t>狠抓责任落实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</w:rPr>
        <w:t>贯彻执行镇主要领导及镇森林防火指挥部关于防火的各项工作决策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lang w:eastAsia="zh-CN"/>
        </w:rPr>
        <w:t>与部署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</w:rPr>
        <w:t>；4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</w:rPr>
        <w:t>负责处理各有关防火的日常工作；5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lang w:eastAsia="zh-CN"/>
        </w:rPr>
        <w:t>落实人员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</w:rPr>
        <w:t>值班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lang w:eastAsia="zh-CN"/>
        </w:rPr>
        <w:t>值守制度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三、森林防火工作的基本原则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1.预防为主，强化宣传。进一步加强森林防火意识，组织专业队伍进行防火灭火培训，进行设施建设，物质准备、制定预防措施和扑火预案；进一步强化宣传引导，提高广大干部群众防火意识，做到防患于未然。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压实责任，明确分工。分管领导是总责任人，包村干部、村支部书记、护林员是各村责任人，村支部书记是第一责任人（附件2）。各村各部门应在镇党委政府的领导下积极参与防火、灭火工作（附件3），明确自身职责，听从统一指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3.干群结合，群策群力，群防群治。各部门之间相互协作，干群之间要密切配合，通力协作，鼓励群众建言献策共治共建。认真贯彻执行森林火灾扑救“打早、打小、打了”原则。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四、 森林火灾的预防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加强森林防火的宣传、教育与引导。镇相关部门、各村和护林员应当常态化开展森林防火法律、法规和有关知识的宣传、教育，要创新宣传手段，使全民皆知，不留死角，提高全民防火意识，强化法制建设，形成护林防火，人人有责的社会新风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强化野外火源管理，消除火灾隐患。要进一步建立健全野外用火制度，野外用火实行审批制度。镇村各级林长、护林员定期巡林，对野外非法用火，依法给予严厉处罚。严格执行森林防火戒严区和森林防火戒严期的相关规定。各村要对林区进行巡查，有森林火灾隐患的要登记造册，并及时整治，在森林火险等级较高的时期要增强巡林次数（附件4），认真做好儿童和病、痴、傻等病残人员的监护工作，切实控制野外火源，杜绝森林火灾的隐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3.严格执行森林火灾报告制度。各村、各部门、各包村干部要及时反馈群众野外用火情况。对火警、火灾要及时准确上报火情动态。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4.完善森林防火组织机构，加强扑火队伍和设施建设，镇成立森林防火应急分队（附件5），于火险期对各村野外用火查禁，督促各村做好森林防火各项预防工作。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5.加强灭火器材维护，采购相当数量的吹风机和打火把等灭火器材，确保能用、有用。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6.场地互动，加强信息沟通。积极吸纳有关单位建议，听从群众有效建议，相互交流火险情况，并肩作战，杜绝火险，防范于未然。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五、 森林火灾的扑救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（一） 森林火情处理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1.凡发生森林火情、森林火灾，各村（社）一方面及时报告正森林防火指挥部，一方面立即组织干部群众扑救，镇、村领导必须现场指挥或参与指挥扑救。各村灭火应急分队赶到现场扑救支援。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2.防火办公室接到火警、火灾报告后。应立即向镇主要领导和森林防火指挥部正、副指挥报告。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3.镇防火指挥部接到报告后必须立即组织干群扑救，同时做好上报工作。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4.认真做好值班制度，做到24小时森林防火值班制度，并有领导带班，做好记录，做好上传下达工作（附件6）。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5.森林火灾扑灭后，镇森林防火指挥部立即组织有关部门人员赴现场调查事故原因，并向镇党委政府作书面调查报告。发生重大火灾后要协助区森林防火指挥部调查处理。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（二）扑火力量和后勤保障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本着专群结合的原则，梯次做好准备。镇工作人员由镇党委政府统一负责调配，村干部和村民由村支部、村委会负责调动，应急分队由镇人武部负责调动；公安由派出所负责调动。接到扑火命令单位和个人必须迅速赶到指定地点投入扑救。同时要注意自身安全，不得动员残疾人员、妇女、儿童、老人和学生参加森林火灾的扑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2.镇政府做好森林防火有关物资、器具、车辆的准备，组建医疗队等后勤保障工作。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5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六、善后工作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火案处理。森林火灾扑灭后，镇党委、政府指定镇纪委、环保办、安监所、公安及相关村、组成立联合工作组，及时查明起火原因，对火灾肇事者和相关责任人依法依纪做出处理。将查处结果上报镇防火指挥部。对重大和查处难度大的火案，请区防火指挥部协助调查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2.灾后恢复。电力、通讯等部门应及时组织力量对因火受损的进行组织抢修。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3.善后处理，对灾民的抢救、安置、疏散以及死亡人员的抚恤、遗属安置应按部门、行业归口原则进行处理。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附件：1、洪集镇森林防火指挥部成员名单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2、洪集镇森林防火工作责任人包村分工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1600" w:firstLineChars="5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3、洪集镇森林防火工作部门职责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4、洪集镇森林防火巡查日志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5、洪集镇森林防火应急分队人员名单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1600" w:firstLineChars="5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6、洪集镇森林防火值班表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40"/>
          <w:szCs w:val="40"/>
          <w:lang w:val="en-US" w:eastAsia="zh-CN"/>
        </w:rPr>
        <w:br w:type="page"/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附件1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</w:rPr>
        <w:t>洪集镇</w:t>
      </w:r>
      <w:r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  <w:lang w:eastAsia="zh-CN"/>
        </w:rPr>
        <w:t>森林防火</w:t>
      </w:r>
      <w:r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</w:rPr>
        <w:t>指挥部</w:t>
      </w:r>
      <w:r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  <w:lang w:eastAsia="zh-CN"/>
        </w:rPr>
        <w:t>成员名单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根据森林防火工作需要，经镇党委研究同意，成立洪集镇森林防火指挥部。现将人员名单通知如下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：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lang w:eastAsia="zh-CN"/>
        </w:rPr>
        <w:t>总</w:t>
      </w:r>
      <w:r>
        <w:rPr>
          <w:rFonts w:hint="default" w:ascii="Times New Roman" w:hAnsi="Times New Roman" w:eastAsia="仿宋_GB2312" w:cs="Times New Roman"/>
          <w:b w:val="0"/>
          <w:bCs w:val="0"/>
        </w:rPr>
        <w:t>指挥长</w:t>
      </w:r>
      <w:r>
        <w:rPr>
          <w:rFonts w:hint="default" w:ascii="Times New Roman" w:hAnsi="Times New Roman" w:eastAsia="仿宋_GB2312" w:cs="Times New Roman"/>
          <w:b w:val="0"/>
          <w:bCs w:val="0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lang w:val="en-US" w:eastAsia="zh-CN"/>
        </w:rPr>
        <w:t>张  彬  党委书记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40" w:firstLineChars="7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</w:rPr>
      </w:pPr>
      <w:r>
        <w:rPr>
          <w:rFonts w:hint="default" w:ascii="Times New Roman" w:hAnsi="Times New Roman" w:eastAsia="仿宋_GB2312" w:cs="Times New Roman"/>
          <w:b w:val="0"/>
          <w:bCs w:val="0"/>
          <w:lang w:val="en-US" w:eastAsia="zh-CN"/>
        </w:rPr>
        <w:t>熊  军</w:t>
      </w:r>
      <w:r>
        <w:rPr>
          <w:rFonts w:hint="default" w:ascii="Times New Roman" w:hAnsi="Times New Roman" w:eastAsia="仿宋_GB2312" w:cs="Times New Roman"/>
          <w:b w:val="0"/>
          <w:bCs w:val="0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lang w:eastAsia="zh-CN"/>
        </w:rPr>
        <w:t>党委副书记、镇长</w:t>
      </w:r>
      <w:r>
        <w:rPr>
          <w:rFonts w:hint="default" w:ascii="Times New Roman" w:hAnsi="Times New Roman" w:eastAsia="仿宋_GB2312" w:cs="Times New Roman"/>
          <w:b w:val="0"/>
          <w:bCs w:val="0"/>
        </w:rPr>
        <w:t xml:space="preserve">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</w:rPr>
        <w:t>副指挥长</w:t>
      </w:r>
      <w:r>
        <w:rPr>
          <w:rFonts w:hint="default" w:ascii="Times New Roman" w:hAnsi="Times New Roman" w:eastAsia="仿宋_GB2312" w:cs="Times New Roman"/>
          <w:b w:val="0"/>
          <w:bCs w:val="0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lang w:val="en-US" w:eastAsia="zh-CN"/>
        </w:rPr>
        <w:t>金丙华  党委委员、武装部长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王光耀  人大专职副主席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赵新新  副镇长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常  青  副镇长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彭兴国  挂职副镇长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</w:rPr>
        <w:t>成</w:t>
      </w:r>
      <w:r>
        <w:rPr>
          <w:rFonts w:hint="default" w:ascii="Times New Roman" w:hAnsi="Times New Roman" w:eastAsia="仿宋_GB2312" w:cs="Times New Roman"/>
          <w:b w:val="0"/>
          <w:bCs w:val="0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</w:rPr>
        <w:t>员：</w:t>
      </w:r>
      <w:r>
        <w:rPr>
          <w:rFonts w:hint="default" w:ascii="Times New Roman" w:hAnsi="Times New Roman" w:eastAsia="仿宋_GB2312" w:cs="Times New Roman"/>
          <w:b w:val="0"/>
          <w:bCs w:val="0"/>
          <w:lang w:val="en-US" w:eastAsia="zh-CN"/>
        </w:rPr>
        <w:t>莫奎国  人大主席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40" w:firstLineChars="7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</w:rPr>
        <w:t>刘建军</w:t>
      </w:r>
      <w:r>
        <w:rPr>
          <w:rFonts w:hint="default" w:ascii="Times New Roman" w:hAnsi="Times New Roman" w:eastAsia="仿宋_GB2312" w:cs="Times New Roman"/>
          <w:b w:val="0"/>
          <w:bCs w:val="0"/>
          <w:lang w:val="en-US" w:eastAsia="zh-CN"/>
        </w:rPr>
        <w:t xml:space="preserve">  党委副书记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40" w:firstLineChars="7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lang w:eastAsia="zh-CN"/>
        </w:rPr>
        <w:t>陈</w:t>
      </w:r>
      <w:r>
        <w:rPr>
          <w:rFonts w:hint="default" w:ascii="Times New Roman" w:hAnsi="Times New Roman" w:eastAsia="仿宋_GB2312" w:cs="Times New Roman"/>
          <w:b w:val="0"/>
          <w:bCs w:val="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lang w:eastAsia="zh-CN"/>
        </w:rPr>
        <w:t>宇</w:t>
      </w:r>
      <w:r>
        <w:rPr>
          <w:rFonts w:hint="default" w:ascii="Times New Roman" w:hAnsi="Times New Roman" w:eastAsia="仿宋_GB2312" w:cs="Times New Roman"/>
          <w:b w:val="0"/>
          <w:bCs w:val="0"/>
          <w:lang w:val="en-US" w:eastAsia="zh-CN"/>
        </w:rPr>
        <w:t xml:space="preserve">  党委副书记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40" w:firstLineChars="7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lang w:val="en-US" w:eastAsia="zh-CN"/>
        </w:rPr>
        <w:t>韩泽民  乡村振兴专员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马成浩  党委委员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40" w:firstLineChars="7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lang w:val="en-US" w:eastAsia="zh-CN"/>
        </w:rPr>
        <w:t>程  淑  党委委员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40" w:firstLineChars="7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lang w:val="en-US" w:eastAsia="zh-CN"/>
        </w:rPr>
        <w:t>孙开铭  党委委员、纪委书记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叶益辉  党委委员、副镇长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40" w:firstLineChars="7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lang w:eastAsia="zh-CN"/>
        </w:rPr>
        <w:t>各二级机构负责人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40" w:firstLineChars="7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lang w:eastAsia="zh-CN"/>
        </w:rPr>
        <w:t>各村（社）负责人为成员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</w:rPr>
        <w:t>领导小组下设办公室</w:t>
      </w:r>
      <w:r>
        <w:rPr>
          <w:rFonts w:hint="default" w:ascii="Times New Roman" w:hAnsi="Times New Roman" w:eastAsia="仿宋_GB2312" w:cs="Times New Roman"/>
          <w:b w:val="0"/>
          <w:bCs w:val="0"/>
          <w:lang w:eastAsia="zh-CN"/>
        </w:rPr>
        <w:t>在镇林长制办公室</w:t>
      </w:r>
      <w:r>
        <w:rPr>
          <w:rFonts w:hint="default" w:ascii="Times New Roman" w:hAnsi="Times New Roman" w:eastAsia="仿宋_GB2312" w:cs="Times New Roman"/>
          <w:b w:val="0"/>
          <w:bCs w:val="0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  <w:t>金丙华</w:t>
      </w:r>
      <w:r>
        <w:rPr>
          <w:rFonts w:hint="default" w:ascii="Times New Roman" w:hAnsi="Times New Roman" w:eastAsia="仿宋_GB2312" w:cs="Times New Roman"/>
          <w:b w:val="0"/>
          <w:bCs w:val="0"/>
        </w:rPr>
        <w:t>任办公室主任，</w:t>
      </w:r>
      <w:r>
        <w:rPr>
          <w:rFonts w:hint="default" w:ascii="Times New Roman" w:hAnsi="Times New Roman" w:eastAsia="仿宋_GB2312" w:cs="Times New Roman"/>
          <w:b w:val="0"/>
          <w:bCs w:val="0"/>
          <w:lang w:val="en-US" w:eastAsia="zh-CN"/>
        </w:rPr>
        <w:t>王光耀、赵新新、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eastAsia="zh-CN"/>
        </w:rPr>
        <w:t>常青、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  <w:t>彭兴国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</w:rPr>
        <w:t>任副主任具体负责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eastAsia="zh-CN"/>
        </w:rPr>
        <w:t>森林防火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</w:rPr>
        <w:t>日常工作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eastAsia="zh-CN"/>
        </w:rPr>
        <w:t>，唐永宏、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  <w:t>陈浩任工作人员。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br w:type="page"/>
      </w:r>
    </w:p>
    <w:p>
      <w:pPr>
        <w:pStyle w:val="2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</w:rPr>
        <w:t>附件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2</w:t>
      </w:r>
    </w:p>
    <w:p>
      <w:pPr>
        <w:pStyle w:val="7"/>
        <w:spacing w:line="600" w:lineRule="exact"/>
        <w:ind w:firstLine="880" w:firstLineChars="200"/>
        <w:jc w:val="both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洪集镇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森林防火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工作责任人包村分工</w:t>
      </w:r>
    </w:p>
    <w:p>
      <w:pPr>
        <w:pStyle w:val="7"/>
        <w:spacing w:line="600" w:lineRule="exact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tbl>
      <w:tblPr>
        <w:tblStyle w:val="9"/>
        <w:tblW w:w="8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9"/>
        <w:gridCol w:w="4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4389" w:type="dxa"/>
            <w:noWrap w:val="0"/>
            <w:vAlign w:val="center"/>
          </w:tcPr>
          <w:p>
            <w:pPr>
              <w:pStyle w:val="7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包保责任人</w:t>
            </w:r>
          </w:p>
        </w:tc>
        <w:tc>
          <w:tcPr>
            <w:tcW w:w="4390" w:type="dxa"/>
            <w:noWrap w:val="0"/>
            <w:vAlign w:val="center"/>
          </w:tcPr>
          <w:p>
            <w:pPr>
              <w:pStyle w:val="7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包保村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4389" w:type="dxa"/>
            <w:noWrap w:val="0"/>
            <w:vAlign w:val="center"/>
          </w:tcPr>
          <w:p>
            <w:pPr>
              <w:pStyle w:val="7"/>
              <w:spacing w:line="560" w:lineRule="exact"/>
              <w:ind w:firstLine="960" w:firstLineChars="3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韩泽民   徐圣鑫</w:t>
            </w:r>
          </w:p>
        </w:tc>
        <w:tc>
          <w:tcPr>
            <w:tcW w:w="4390" w:type="dxa"/>
            <w:noWrap w:val="0"/>
            <w:vAlign w:val="center"/>
          </w:tcPr>
          <w:p>
            <w:pPr>
              <w:pStyle w:val="7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会馆村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4389" w:type="dxa"/>
            <w:noWrap w:val="0"/>
            <w:vAlign w:val="center"/>
          </w:tcPr>
          <w:p>
            <w:pPr>
              <w:pStyle w:val="7"/>
              <w:spacing w:line="560" w:lineRule="exact"/>
              <w:ind w:firstLine="960" w:firstLineChars="3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马成浩   郭振山</w:t>
            </w:r>
          </w:p>
        </w:tc>
        <w:tc>
          <w:tcPr>
            <w:tcW w:w="4390" w:type="dxa"/>
            <w:noWrap w:val="0"/>
            <w:vAlign w:val="center"/>
          </w:tcPr>
          <w:p>
            <w:pPr>
              <w:pStyle w:val="7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东岳村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4389" w:type="dxa"/>
            <w:noWrap w:val="0"/>
            <w:vAlign w:val="center"/>
          </w:tcPr>
          <w:p>
            <w:pPr>
              <w:pStyle w:val="7"/>
              <w:spacing w:line="560" w:lineRule="exact"/>
              <w:ind w:firstLine="960" w:firstLineChars="3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常  青   叶长清</w:t>
            </w:r>
          </w:p>
        </w:tc>
        <w:tc>
          <w:tcPr>
            <w:tcW w:w="4390" w:type="dxa"/>
            <w:noWrap w:val="0"/>
            <w:vAlign w:val="center"/>
          </w:tcPr>
          <w:p>
            <w:pPr>
              <w:pStyle w:val="7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桥集村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4389" w:type="dxa"/>
            <w:noWrap w:val="0"/>
            <w:vAlign w:val="center"/>
          </w:tcPr>
          <w:p>
            <w:pPr>
              <w:pStyle w:val="7"/>
              <w:spacing w:line="560" w:lineRule="exact"/>
              <w:ind w:firstLine="960" w:firstLineChars="3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eastAsia="zh-CN"/>
              </w:rPr>
              <w:t>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eastAsia="zh-CN"/>
              </w:rPr>
              <w:t>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 xml:space="preserve">   陈家军</w:t>
            </w:r>
          </w:p>
        </w:tc>
        <w:tc>
          <w:tcPr>
            <w:tcW w:w="4390" w:type="dxa"/>
            <w:noWrap w:val="0"/>
            <w:vAlign w:val="center"/>
          </w:tcPr>
          <w:p>
            <w:pPr>
              <w:pStyle w:val="7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大桥村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4389" w:type="dxa"/>
            <w:noWrap w:val="0"/>
            <w:vAlign w:val="center"/>
          </w:tcPr>
          <w:p>
            <w:pPr>
              <w:pStyle w:val="7"/>
              <w:spacing w:line="560" w:lineRule="exact"/>
              <w:ind w:firstLine="960" w:firstLineChars="3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莫奎国   余多喜</w:t>
            </w:r>
          </w:p>
        </w:tc>
        <w:tc>
          <w:tcPr>
            <w:tcW w:w="4390" w:type="dxa"/>
            <w:noWrap w:val="0"/>
            <w:vAlign w:val="center"/>
          </w:tcPr>
          <w:p>
            <w:pPr>
              <w:pStyle w:val="7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六口塘村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4389" w:type="dxa"/>
            <w:noWrap w:val="0"/>
            <w:vAlign w:val="center"/>
          </w:tcPr>
          <w:p>
            <w:pPr>
              <w:pStyle w:val="7"/>
              <w:spacing w:line="560" w:lineRule="exact"/>
              <w:ind w:firstLine="960" w:firstLineChars="3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金丙华   孙家明</w:t>
            </w:r>
          </w:p>
        </w:tc>
        <w:tc>
          <w:tcPr>
            <w:tcW w:w="4390" w:type="dxa"/>
            <w:noWrap w:val="0"/>
            <w:vAlign w:val="center"/>
          </w:tcPr>
          <w:p>
            <w:pPr>
              <w:pStyle w:val="7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刘仓房村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4389" w:type="dxa"/>
            <w:noWrap w:val="0"/>
            <w:vAlign w:val="center"/>
          </w:tcPr>
          <w:p>
            <w:pPr>
              <w:pStyle w:val="7"/>
              <w:spacing w:line="560" w:lineRule="exact"/>
              <w:ind w:firstLine="960" w:firstLineChars="3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eastAsia="zh-CN"/>
              </w:rPr>
              <w:t>赵新新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 xml:space="preserve">   唐永宏</w:t>
            </w:r>
          </w:p>
        </w:tc>
        <w:tc>
          <w:tcPr>
            <w:tcW w:w="4390" w:type="dxa"/>
            <w:noWrap w:val="0"/>
            <w:vAlign w:val="center"/>
          </w:tcPr>
          <w:p>
            <w:pPr>
              <w:pStyle w:val="7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牌坊店村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4389" w:type="dxa"/>
            <w:noWrap w:val="0"/>
            <w:vAlign w:val="center"/>
          </w:tcPr>
          <w:p>
            <w:pPr>
              <w:pStyle w:val="7"/>
              <w:spacing w:line="560" w:lineRule="exact"/>
              <w:ind w:firstLine="960" w:firstLineChars="3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刘建军   王运田</w:t>
            </w:r>
          </w:p>
        </w:tc>
        <w:tc>
          <w:tcPr>
            <w:tcW w:w="4390" w:type="dxa"/>
            <w:noWrap w:val="0"/>
            <w:vAlign w:val="center"/>
          </w:tcPr>
          <w:p>
            <w:pPr>
              <w:pStyle w:val="7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双墩村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4389" w:type="dxa"/>
            <w:noWrap w:val="0"/>
            <w:vAlign w:val="center"/>
          </w:tcPr>
          <w:p>
            <w:pPr>
              <w:pStyle w:val="7"/>
              <w:spacing w:line="560" w:lineRule="exact"/>
              <w:ind w:firstLine="960" w:firstLineChars="3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陈  宇   栾建华</w:t>
            </w:r>
          </w:p>
        </w:tc>
        <w:tc>
          <w:tcPr>
            <w:tcW w:w="4390" w:type="dxa"/>
            <w:noWrap w:val="0"/>
            <w:vAlign w:val="center"/>
          </w:tcPr>
          <w:p>
            <w:pPr>
              <w:pStyle w:val="7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金星村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4389" w:type="dxa"/>
            <w:noWrap w:val="0"/>
            <w:vAlign w:val="center"/>
          </w:tcPr>
          <w:p>
            <w:pPr>
              <w:pStyle w:val="7"/>
              <w:spacing w:line="560" w:lineRule="exact"/>
              <w:ind w:firstLine="960" w:firstLineChars="3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叶益辉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 xml:space="preserve">  朱德山</w:t>
            </w:r>
          </w:p>
        </w:tc>
        <w:tc>
          <w:tcPr>
            <w:tcW w:w="4390" w:type="dxa"/>
            <w:noWrap w:val="0"/>
            <w:vAlign w:val="center"/>
          </w:tcPr>
          <w:p>
            <w:pPr>
              <w:pStyle w:val="7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唐畈村</w:t>
            </w:r>
          </w:p>
        </w:tc>
      </w:tr>
    </w:tbl>
    <w:p>
      <w:pPr>
        <w:pStyle w:val="7"/>
        <w:spacing w:line="560" w:lineRule="exact"/>
        <w:jc w:val="both"/>
        <w:rPr>
          <w:rFonts w:hint="default" w:ascii="Times New Roman" w:hAnsi="Times New Roman" w:eastAsia="黑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</w:rPr>
        <w:br w:type="page"/>
      </w:r>
      <w:r>
        <w:rPr>
          <w:rFonts w:hint="default" w:ascii="Times New Roman" w:hAnsi="Times New Roman" w:eastAsia="黑体" w:cs="Times New Roman"/>
          <w:b w:val="0"/>
          <w:bCs w:val="0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lang w:val="en-US" w:eastAsia="zh-CN"/>
        </w:rPr>
        <w:t>3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洪集镇森林防火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工作部门职责</w:t>
      </w:r>
    </w:p>
    <w:p>
      <w:pPr>
        <w:pStyle w:val="7"/>
        <w:rPr>
          <w:rFonts w:hint="default" w:ascii="Times New Roman" w:hAnsi="Times New Roman" w:cs="Times New Roman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镇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综合文化站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负责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进行森林防火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的宣传工作。保障各村村村响畅通，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张贴公告，横挂条幅，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在全镇营造良好的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森林防火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舆论氛围。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镇纪委：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负责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对镇相关部门及村森林防火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工作落实情况的督查督办，对落实不力、不能履职尽责的予以通报。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镇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林长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办：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负责镇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森林防火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日常工作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、森林防火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期间巡防，做好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洪集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巡察工作。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镇派出所：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负责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打击森林防火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相关违法犯罪行为。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镇农技站：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加强机械维修服务、随机灭火器具检查。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镇人居办：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负责督查农村生活垃圾收集转运，做好生活垃圾非正规堆放点整治，防止生活垃圾露天焚烧。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镇安监所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pacing w:val="-11"/>
          <w:sz w:val="32"/>
          <w:szCs w:val="32"/>
        </w:rPr>
        <w:t>负责做好禁烧期间全区安全生产监督检查工作</w:t>
      </w:r>
      <w:r>
        <w:rPr>
          <w:rFonts w:hint="default" w:ascii="Times New Roman" w:hAnsi="Times New Roman" w:eastAsia="仿宋_GB2312" w:cs="Times New Roman"/>
          <w:b w:val="0"/>
          <w:bCs w:val="0"/>
          <w:spacing w:val="-11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pacing w:val="-11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镇供电所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负责农村电网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其附近输电线路的检查与维护，防止因违规用电引起焚烧事故。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镇中心校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负责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广泛动员在校学生宣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传森林防火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政策，监督家长自觉抵制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野外放火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行为。</w:t>
      </w:r>
    </w:p>
    <w:p>
      <w:pPr>
        <w:rPr>
          <w:rFonts w:hint="default" w:ascii="Times New Roman" w:hAnsi="Times New Roman" w:eastAsia="黑体" w:cs="Times New Roman"/>
          <w:b w:val="0"/>
          <w:bCs w:val="0"/>
        </w:rPr>
      </w:pPr>
    </w:p>
    <w:p>
      <w:pPr>
        <w:pStyle w:val="7"/>
        <w:rPr>
          <w:rFonts w:hint="default" w:ascii="Times New Roman" w:hAnsi="Times New Roman" w:eastAsia="黑体" w:cs="Times New Roman"/>
          <w:b w:val="0"/>
          <w:bCs w:val="0"/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</w:rPr>
      </w:pPr>
    </w:p>
    <w:p>
      <w:pPr>
        <w:pStyle w:val="7"/>
        <w:rPr>
          <w:rFonts w:hint="default" w:ascii="Times New Roman" w:hAnsi="Times New Roman" w:eastAsia="黑体" w:cs="Times New Roman"/>
          <w:b w:val="0"/>
          <w:bCs w:val="0"/>
        </w:rPr>
      </w:pPr>
    </w:p>
    <w:p>
      <w:pPr>
        <w:pStyle w:val="7"/>
        <w:spacing w:line="560" w:lineRule="exact"/>
        <w:jc w:val="left"/>
        <w:rPr>
          <w:rFonts w:hint="default" w:ascii="Times New Roman" w:hAnsi="Times New Roman" w:eastAsia="黑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</w:rPr>
        <w:br w:type="page"/>
      </w:r>
      <w:r>
        <w:rPr>
          <w:rFonts w:hint="default" w:ascii="Times New Roman" w:hAnsi="Times New Roman" w:eastAsia="黑体" w:cs="Times New Roman"/>
          <w:b w:val="0"/>
          <w:bCs w:val="0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lang w:val="en-US" w:eastAsia="zh-CN"/>
        </w:rPr>
        <w:t>4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洪集镇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森林防火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巡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查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日志</w:t>
      </w:r>
    </w:p>
    <w:p>
      <w:pPr>
        <w:pStyle w:val="7"/>
        <w:spacing w:line="500" w:lineRule="exact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1"/>
        <w:gridCol w:w="6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2271" w:type="dxa"/>
            <w:noWrap w:val="0"/>
            <w:vAlign w:val="center"/>
          </w:tcPr>
          <w:p>
            <w:pPr>
              <w:pStyle w:val="7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巡查人</w:t>
            </w:r>
          </w:p>
        </w:tc>
        <w:tc>
          <w:tcPr>
            <w:tcW w:w="6469" w:type="dxa"/>
            <w:noWrap w:val="0"/>
            <w:vAlign w:val="center"/>
          </w:tcPr>
          <w:p>
            <w:pPr>
              <w:pStyle w:val="7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巡查记录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eastAsia="zh-CN"/>
              </w:rPr>
              <w:t>（着火点位置、面积）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2271" w:type="dxa"/>
            <w:noWrap w:val="0"/>
            <w:vAlign w:val="center"/>
          </w:tcPr>
          <w:p>
            <w:pPr>
              <w:pStyle w:val="7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6469" w:type="dxa"/>
            <w:vMerge w:val="restart"/>
            <w:noWrap w:val="0"/>
            <w:vAlign w:val="center"/>
          </w:tcPr>
          <w:p>
            <w:pPr>
              <w:pStyle w:val="7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2271" w:type="dxa"/>
            <w:noWrap w:val="0"/>
            <w:vAlign w:val="center"/>
          </w:tcPr>
          <w:p>
            <w:pPr>
              <w:pStyle w:val="7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eastAsia="zh-CN"/>
              </w:rPr>
              <w:t>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时间</w:t>
            </w:r>
          </w:p>
        </w:tc>
        <w:tc>
          <w:tcPr>
            <w:tcW w:w="6469" w:type="dxa"/>
            <w:vMerge w:val="continue"/>
            <w:noWrap w:val="0"/>
            <w:vAlign w:val="center"/>
          </w:tcPr>
          <w:p>
            <w:pPr>
              <w:pStyle w:val="7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2271" w:type="dxa"/>
            <w:noWrap w:val="0"/>
            <w:vAlign w:val="center"/>
          </w:tcPr>
          <w:p>
            <w:pPr>
              <w:pStyle w:val="7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6469" w:type="dxa"/>
            <w:vMerge w:val="continue"/>
            <w:noWrap w:val="0"/>
            <w:vAlign w:val="center"/>
          </w:tcPr>
          <w:p>
            <w:pPr>
              <w:pStyle w:val="7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2271" w:type="dxa"/>
            <w:noWrap w:val="0"/>
            <w:vAlign w:val="center"/>
          </w:tcPr>
          <w:p>
            <w:pPr>
              <w:pStyle w:val="7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巡查人</w:t>
            </w:r>
          </w:p>
        </w:tc>
        <w:tc>
          <w:tcPr>
            <w:tcW w:w="6469" w:type="dxa"/>
            <w:noWrap w:val="0"/>
            <w:vAlign w:val="center"/>
          </w:tcPr>
          <w:p>
            <w:pPr>
              <w:pStyle w:val="7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巡查记录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eastAsia="zh-CN"/>
              </w:rPr>
              <w:t>（着火点位置、面积）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2271" w:type="dxa"/>
            <w:noWrap w:val="0"/>
            <w:vAlign w:val="center"/>
          </w:tcPr>
          <w:p>
            <w:pPr>
              <w:pStyle w:val="7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6469" w:type="dxa"/>
            <w:vMerge w:val="restart"/>
            <w:noWrap w:val="0"/>
            <w:vAlign w:val="center"/>
          </w:tcPr>
          <w:p>
            <w:pPr>
              <w:pStyle w:val="7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2271" w:type="dxa"/>
            <w:noWrap w:val="0"/>
            <w:vAlign w:val="center"/>
          </w:tcPr>
          <w:p>
            <w:pPr>
              <w:pStyle w:val="7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eastAsia="zh-CN"/>
              </w:rPr>
              <w:t>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时间</w:t>
            </w:r>
          </w:p>
        </w:tc>
        <w:tc>
          <w:tcPr>
            <w:tcW w:w="6469" w:type="dxa"/>
            <w:vMerge w:val="continue"/>
            <w:noWrap w:val="0"/>
            <w:vAlign w:val="center"/>
          </w:tcPr>
          <w:p>
            <w:pPr>
              <w:pStyle w:val="7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2271" w:type="dxa"/>
            <w:noWrap w:val="0"/>
            <w:vAlign w:val="center"/>
          </w:tcPr>
          <w:p>
            <w:pPr>
              <w:pStyle w:val="7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6469" w:type="dxa"/>
            <w:vMerge w:val="continue"/>
            <w:noWrap w:val="0"/>
            <w:vAlign w:val="center"/>
          </w:tcPr>
          <w:p>
            <w:pPr>
              <w:pStyle w:val="7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2271" w:type="dxa"/>
            <w:noWrap w:val="0"/>
            <w:vAlign w:val="center"/>
          </w:tcPr>
          <w:p>
            <w:pPr>
              <w:pStyle w:val="7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巡查人</w:t>
            </w:r>
          </w:p>
        </w:tc>
        <w:tc>
          <w:tcPr>
            <w:tcW w:w="6469" w:type="dxa"/>
            <w:noWrap w:val="0"/>
            <w:vAlign w:val="center"/>
          </w:tcPr>
          <w:p>
            <w:pPr>
              <w:pStyle w:val="7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巡查记录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eastAsia="zh-CN"/>
              </w:rPr>
              <w:t>（着火点位置、面积）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271" w:type="dxa"/>
            <w:noWrap w:val="0"/>
            <w:vAlign w:val="center"/>
          </w:tcPr>
          <w:p>
            <w:pPr>
              <w:pStyle w:val="7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469" w:type="dxa"/>
            <w:vMerge w:val="restart"/>
            <w:noWrap w:val="0"/>
            <w:vAlign w:val="center"/>
          </w:tcPr>
          <w:p>
            <w:pPr>
              <w:pStyle w:val="7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2271" w:type="dxa"/>
            <w:noWrap w:val="0"/>
            <w:vAlign w:val="center"/>
          </w:tcPr>
          <w:p>
            <w:pPr>
              <w:pStyle w:val="7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eastAsia="zh-CN"/>
              </w:rPr>
              <w:t>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时间</w:t>
            </w:r>
          </w:p>
        </w:tc>
        <w:tc>
          <w:tcPr>
            <w:tcW w:w="6469" w:type="dxa"/>
            <w:vMerge w:val="continue"/>
            <w:noWrap w:val="0"/>
            <w:vAlign w:val="center"/>
          </w:tcPr>
          <w:p>
            <w:pPr>
              <w:pStyle w:val="7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2271" w:type="dxa"/>
            <w:noWrap w:val="0"/>
            <w:vAlign w:val="center"/>
          </w:tcPr>
          <w:p>
            <w:pPr>
              <w:pStyle w:val="7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469" w:type="dxa"/>
            <w:vMerge w:val="continue"/>
            <w:noWrap w:val="0"/>
            <w:vAlign w:val="center"/>
          </w:tcPr>
          <w:p>
            <w:pPr>
              <w:pStyle w:val="7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7"/>
        <w:spacing w:line="560" w:lineRule="exact"/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5</w:t>
      </w:r>
    </w:p>
    <w:p>
      <w:pPr>
        <w:pStyle w:val="7"/>
        <w:spacing w:line="560" w:lineRule="exact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</w:p>
    <w:p>
      <w:pPr>
        <w:pStyle w:val="7"/>
        <w:spacing w:line="560" w:lineRule="exact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洪集镇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森林防火应急分队人员名单</w:t>
      </w: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森林防火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工作需要，经镇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党委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研究同意，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成立镇森林防火应急分队。现将人员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名单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通知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如下：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</w:rPr>
        <w:t>队</w:t>
      </w:r>
      <w:r>
        <w:rPr>
          <w:rFonts w:hint="default" w:ascii="Times New Roman" w:hAnsi="Times New Roman" w:eastAsia="仿宋_GB2312" w:cs="Times New Roman"/>
          <w:b w:val="0"/>
          <w:bCs w:val="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</w:rPr>
        <w:t>长：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金丙华  党委委员、武装部长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副队长：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王光耀  人大专职副主席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赵新新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常  青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彭兴国  挂副镇长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成  员：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lang w:eastAsia="zh-CN"/>
        </w:rPr>
        <w:t>唐永宏、陈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lang w:eastAsia="zh-CN"/>
        </w:rPr>
        <w:t>浩、白荣胜、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lang w:val="en-US" w:eastAsia="zh-CN"/>
        </w:rPr>
        <w:t>陈家军、栾建华、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</w:rPr>
        <w:t>郭振山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磊、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朱华俊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、王拥军、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32"/>
          <w:lang w:eastAsia="zh-CN"/>
        </w:rPr>
        <w:t>李正军、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32"/>
          <w:lang w:val="en-US" w:eastAsia="zh-CN"/>
        </w:rPr>
        <w:t>黄守山、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32"/>
          <w:lang w:eastAsia="zh-CN"/>
        </w:rPr>
        <w:t>涂家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春、孙开煜、陈金阳、徐圣鑫、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缪瑞祥、王友伽、赵晨阳、叶长青、田志方、张春波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</w:pPr>
    </w:p>
    <w:p>
      <w:pPr>
        <w:pStyle w:val="7"/>
        <w:spacing w:line="500" w:lineRule="exact"/>
        <w:jc w:val="both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</w:pPr>
    </w:p>
    <w:p>
      <w:pPr>
        <w:pStyle w:val="7"/>
        <w:spacing w:line="500" w:lineRule="exact"/>
        <w:jc w:val="both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</w:pPr>
    </w:p>
    <w:p>
      <w:pPr>
        <w:pStyle w:val="7"/>
        <w:spacing w:line="500" w:lineRule="exact"/>
        <w:jc w:val="both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</w:pPr>
    </w:p>
    <w:p>
      <w:pPr>
        <w:pStyle w:val="7"/>
        <w:spacing w:line="500" w:lineRule="exact"/>
        <w:jc w:val="both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</w:pPr>
    </w:p>
    <w:p>
      <w:pPr>
        <w:pStyle w:val="7"/>
        <w:spacing w:line="500" w:lineRule="exact"/>
        <w:jc w:val="both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  <w:sectPr>
          <w:pgSz w:w="11906" w:h="16838"/>
          <w:pgMar w:top="2098" w:right="1474" w:bottom="1985" w:left="1588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7"/>
        <w:spacing w:line="500" w:lineRule="exact"/>
        <w:jc w:val="both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00" w:line="4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洪集镇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/>
        </w:rPr>
        <w:t>森林防火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值班表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28"/>
          <w:szCs w:val="28"/>
          <w:lang w:eastAsia="zh-CN"/>
        </w:rPr>
        <w:t>值班总负责人：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张  彬18856481104   熊  军18656433983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2482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班次</w:t>
            </w:r>
          </w:p>
        </w:tc>
        <w:tc>
          <w:tcPr>
            <w:tcW w:w="124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值班人员及电话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周一</w:t>
            </w:r>
          </w:p>
        </w:tc>
        <w:tc>
          <w:tcPr>
            <w:tcW w:w="12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  宇15256413398、金丙华18256403312、白荣胜13516498075、唐永宏15055943394、郭振山18567799790、邬昌敏18456404678、段宇扬13625598845、陈金阳13675642327、韩清清18256220546、王振宇13170188899、雷凤凤18133106297、汪  军15855214567、张  磊19505646776（13人）</w:t>
            </w:r>
          </w:p>
        </w:tc>
        <w:tc>
          <w:tcPr>
            <w:tcW w:w="10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0"/>
                <w:sz w:val="24"/>
                <w:szCs w:val="24"/>
                <w:lang w:eastAsia="zh-CN"/>
              </w:rPr>
              <w:t>法定节假日由当天值班领导、值班人员负责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周二</w:t>
            </w:r>
          </w:p>
        </w:tc>
        <w:tc>
          <w:tcPr>
            <w:tcW w:w="12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叶益辉18756478788、王光耀15956418658、陈庆丰15212872727、陈家军18098781208、倪成勇13865715262、朱德山13905649826、刘绵红13965476887、刘正红13093426848、韩殿鹏13805642307、缪瑞祥15956047252、李  洁15056976465、陈  浩17755896720、朱华俊13026062216（13人）</w:t>
            </w:r>
          </w:p>
        </w:tc>
        <w:tc>
          <w:tcPr>
            <w:tcW w:w="1098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周三</w:t>
            </w:r>
          </w:p>
        </w:tc>
        <w:tc>
          <w:tcPr>
            <w:tcW w:w="12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莫奎国13733013569、常  青18726989588、王元贵13956137069、丁  政13965481249、窦德安18256915252、余多喜15156957727、王运田15905644389、邱  宁15339604232、王义俊13965465496、汪家丽15256402131、赵  晨15763092364、王拥军13034039377、田志方13385680456（13人）</w:t>
            </w:r>
          </w:p>
        </w:tc>
        <w:tc>
          <w:tcPr>
            <w:tcW w:w="1098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周四</w:t>
            </w:r>
          </w:p>
        </w:tc>
        <w:tc>
          <w:tcPr>
            <w:tcW w:w="12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刘建军18956449869、程  淑13733048964、孙开铭18756427456、孙家明13966246343、王顺华18056409877、李正军13865647128、刘永林15256413155、黄守山18175093212、张雪梅17856491686、王友伽18919712511、詹云霞19855684294、徐家富13485646631余  孛15156928719（13人）</w:t>
            </w:r>
          </w:p>
        </w:tc>
        <w:tc>
          <w:tcPr>
            <w:tcW w:w="1098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周五</w:t>
            </w:r>
          </w:p>
        </w:tc>
        <w:tc>
          <w:tcPr>
            <w:tcW w:w="12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马成浩13516447695、韩泽民15856483111、赵新新18226488170、姚家玉13965456868、栾建华13865787293、邱  宁15339604232、孙开煜13637255027、张春波15856459262、王志云13856469636、许  艳18805641628、唐  丹18555859867、窦正燕18856005884、余启梅15055190220（13人）</w:t>
            </w:r>
          </w:p>
        </w:tc>
        <w:tc>
          <w:tcPr>
            <w:tcW w:w="1098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华文中宋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华文中宋" w:cs="Times New Roman"/>
          <w:b w:val="0"/>
          <w:bCs w:val="0"/>
          <w:sz w:val="24"/>
          <w:szCs w:val="24"/>
        </w:rPr>
        <w:t>注：</w:t>
      </w:r>
      <w:r>
        <w:rPr>
          <w:rFonts w:hint="default" w:ascii="Times New Roman" w:hAnsi="Times New Roman" w:eastAsia="华文中宋" w:cs="Times New Roman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华文中宋" w:cs="Times New Roman"/>
          <w:b w:val="0"/>
          <w:bCs w:val="0"/>
          <w:sz w:val="24"/>
          <w:szCs w:val="24"/>
        </w:rPr>
        <w:t>值班人员负责值班期间的巡</w:t>
      </w:r>
      <w:r>
        <w:rPr>
          <w:rFonts w:hint="default" w:ascii="Times New Roman" w:hAnsi="Times New Roman" w:eastAsia="华文中宋" w:cs="Times New Roman"/>
          <w:b w:val="0"/>
          <w:bCs w:val="0"/>
          <w:sz w:val="24"/>
          <w:szCs w:val="24"/>
          <w:lang w:eastAsia="zh-CN"/>
        </w:rPr>
        <w:t>查</w:t>
      </w:r>
      <w:r>
        <w:rPr>
          <w:rFonts w:hint="default" w:ascii="Times New Roman" w:hAnsi="Times New Roman" w:eastAsia="华文中宋" w:cs="Times New Roman"/>
          <w:b w:val="0"/>
          <w:bCs w:val="0"/>
          <w:sz w:val="24"/>
          <w:szCs w:val="24"/>
        </w:rPr>
        <w:t>工作，发现险火点及时上报。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Times New Roman" w:hAnsi="Times New Roman" w:eastAsia="华文中宋" w:cs="Times New Roman"/>
          <w:b w:val="0"/>
          <w:bCs w:val="0"/>
          <w:sz w:val="24"/>
          <w:szCs w:val="24"/>
          <w:lang w:eastAsia="zh-CN"/>
        </w:rPr>
        <w:sectPr>
          <w:pgSz w:w="16838" w:h="11906" w:orient="landscape"/>
          <w:pgMar w:top="1588" w:right="2098" w:bottom="1474" w:left="1985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华文中宋" w:cs="Times New Roman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华文中宋" w:cs="Times New Roman"/>
          <w:b w:val="0"/>
          <w:bCs w:val="0"/>
          <w:sz w:val="24"/>
          <w:szCs w:val="24"/>
          <w:lang w:eastAsia="zh-CN"/>
        </w:rPr>
        <w:t>每日实行</w:t>
      </w:r>
      <w:r>
        <w:rPr>
          <w:rFonts w:hint="default" w:ascii="Times New Roman" w:hAnsi="Times New Roman" w:eastAsia="华文中宋" w:cs="Times New Roman"/>
          <w:b w:val="0"/>
          <w:bCs w:val="0"/>
          <w:sz w:val="24"/>
          <w:szCs w:val="24"/>
          <w:lang w:val="en-US" w:eastAsia="zh-CN"/>
        </w:rPr>
        <w:t>24小时值班制度、</w:t>
      </w:r>
      <w:r>
        <w:rPr>
          <w:rFonts w:hint="default" w:ascii="Times New Roman" w:hAnsi="Times New Roman" w:eastAsia="华文中宋" w:cs="Times New Roman"/>
          <w:b w:val="0"/>
          <w:bCs w:val="0"/>
          <w:sz w:val="24"/>
          <w:szCs w:val="24"/>
        </w:rPr>
        <w:t>值班人员值班期间做好电话接听，做好值班记录</w:t>
      </w:r>
      <w:r>
        <w:rPr>
          <w:rFonts w:hint="default" w:ascii="Times New Roman" w:hAnsi="Times New Roman" w:eastAsia="华文中宋" w:cs="Times New Roman"/>
          <w:b w:val="0"/>
          <w:bCs w:val="0"/>
          <w:sz w:val="24"/>
          <w:szCs w:val="24"/>
          <w:lang w:eastAsia="zh-CN"/>
        </w:rPr>
        <w:t>。</w:t>
      </w: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>
      <w:pPr>
        <w:pStyle w:val="3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>
      <w:pPr>
        <w:pStyle w:val="3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>
      <w:pPr>
        <w:pStyle w:val="3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>
      <w:pPr>
        <w:pStyle w:val="3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>
      <w:pPr>
        <w:pStyle w:val="3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>
      <w:pPr>
        <w:pStyle w:val="3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>
      <w:pPr>
        <w:pStyle w:val="7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>
      <w:pPr>
        <w:pStyle w:val="7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>
      <w:pPr>
        <w:pStyle w:val="2"/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9"/>
        <w:tblpPr w:leftFromText="180" w:rightFromText="180" w:vertAnchor="text" w:horzAnchor="page" w:tblpX="1577" w:tblpY="237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06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六安市叶集区洪集镇党委政府办公室          2023年3月10日印发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3A53F6-E6DB-4A03-8834-47D9FFB2EF8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76B4ECD-5782-433F-B1C7-AFBFF7F901EE}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E35E059E-01ED-42B9-B934-07B8358B66D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4262D89-2D3E-4125-B8B8-D66C0477874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AF0C0CE-80B1-48D8-ADAE-77C38D2184E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BF37353D-2179-4F97-9E4F-BE3F2BD160BE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7" w:fontKey="{9F1BD5FC-05A7-4F6A-AD47-BCBEC76154E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default" w:ascii="Times New Roman" w:hAnsi="Times New Roman" w:eastAsia="宋体" w:cs="Times New Roman"/>
        <w:sz w:val="28"/>
        <w:szCs w:val="28"/>
        <w:lang w:val="en-US" w:eastAsia="zh-CN"/>
      </w:rPr>
    </w:pPr>
    <w:r>
      <w:rPr>
        <w:rFonts w:hint="default" w:ascii="Times New Roman" w:hAnsi="Times New Roman" w:cs="Times New Roman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125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xjdksgBAACb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VhS4rjFiV9+/rj8+nP5/Z2g&#10;DwXqA9SYdx8wMw3v/IDJsx/QmXkPKtr8RUYE4yjv+SqvHBIR+dF6tV5XGBIYmy+Izx6ehwjpvfSW&#10;ZKOhEedXZOWnj5DG1DklV3P+ThtTZmjcPw7EzB6Wex97zFYa9sNEaO/bM/LpcfQNdbjplJgPDpXN&#10;WzIbcTb2s3EMUR+6ska5HoTbY8ImSm+5wgg7FcaZFXbTfuWleHwvWQ//1PY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cY3ZL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125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73DF06"/>
    <w:multiLevelType w:val="singleLevel"/>
    <w:tmpl w:val="ED73DF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1YjcxNTcxYWNmZDFiYWVlMTFiMGU0MzE4MTY1NTkifQ=="/>
  </w:docVars>
  <w:rsids>
    <w:rsidRoot w:val="18C4736B"/>
    <w:rsid w:val="18C4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unhideWhenUsed/>
    <w:qFormat/>
    <w:uiPriority w:val="99"/>
    <w:pPr>
      <w:ind w:left="420" w:leftChars="200"/>
    </w:pPr>
    <w:rPr>
      <w:szCs w:val="24"/>
    </w:r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paragraph" w:styleId="7">
    <w:name w:val="Title"/>
    <w:basedOn w:val="1"/>
    <w:next w:val="1"/>
    <w:qFormat/>
    <w:uiPriority w:val="0"/>
    <w:pPr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p0"/>
    <w:basedOn w:val="1"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3753</Words>
  <Characters>4468</Characters>
  <Lines>0</Lines>
  <Paragraphs>0</Paragraphs>
  <TotalTime>0</TotalTime>
  <ScaleCrop>false</ScaleCrop>
  <LinksUpToDate>false</LinksUpToDate>
  <CharactersWithSpaces>4663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2023-03-28T07:25:00Z</dcterms:created>
  <dc:creator>March</dc:creator>
  <cp:lastModifiedBy>March</cp:lastModifiedBy>
  <dcterms:modified xsi:type="dcterms:W3CDTF">2023-03-28T07:25:45Z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9C259CB1201144A997491F303832F83B</vt:lpwstr>
  </property>
</Properties>
</file>