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76" w:lineRule="exact"/>
        <w:rPr>
          <w:rFonts w:hint="eastAsia" w:eastAsia="仿宋_GB2312"/>
          <w:color w:val="auto"/>
          <w:kern w:val="0"/>
          <w:sz w:val="32"/>
          <w:szCs w:val="32"/>
        </w:rPr>
      </w:pPr>
      <w:r>
        <w:rPr>
          <w:rFonts w:hint="eastAsia" w:eastAsia="黑体" w:cs="黑体"/>
          <w:color w:val="auto"/>
          <w:kern w:val="0"/>
          <w:sz w:val="32"/>
          <w:szCs w:val="32"/>
        </w:rPr>
        <w:t>附件4</w:t>
      </w:r>
    </w:p>
    <w:p>
      <w:pPr>
        <w:spacing w:line="576" w:lineRule="exact"/>
        <w:jc w:val="center"/>
        <w:rPr>
          <w:rFonts w:eastAsia="方正小标宋简体" w:cs="方正小标宋简体"/>
          <w:color w:val="auto"/>
          <w:sz w:val="44"/>
          <w:szCs w:val="44"/>
        </w:rPr>
      </w:pPr>
    </w:p>
    <w:p>
      <w:pPr>
        <w:spacing w:line="576" w:lineRule="exact"/>
        <w:jc w:val="center"/>
        <w:rPr>
          <w:rFonts w:hint="eastAsia" w:ascii="黑体" w:hAnsi="黑体" w:eastAsia="黑体" w:cs="黑体"/>
          <w:color w:val="auto"/>
          <w:w w:val="90"/>
          <w:sz w:val="44"/>
          <w:szCs w:val="44"/>
        </w:rPr>
      </w:pPr>
      <w:r>
        <w:rPr>
          <w:rFonts w:hint="eastAsia" w:ascii="黑体" w:hAnsi="黑体" w:eastAsia="黑体" w:cs="黑体"/>
          <w:color w:val="auto"/>
          <w:w w:val="90"/>
          <w:sz w:val="44"/>
          <w:szCs w:val="44"/>
        </w:rPr>
        <w:t>疫情防控告知暨承诺书</w:t>
      </w:r>
    </w:p>
    <w:p>
      <w:pPr>
        <w:ind w:firstLine="640" w:firstLineChars="200"/>
        <w:rPr>
          <w:rFonts w:hint="eastAsia" w:ascii="仿宋" w:hAnsi="仿宋" w:eastAsia="仿宋" w:cs="仿宋"/>
          <w:color w:val="auto"/>
          <w:sz w:val="32"/>
          <w:szCs w:val="32"/>
        </w:rPr>
      </w:pP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六安市叶集区2022年急需紧缺专业人才和高层次人才</w:t>
      </w:r>
      <w:r>
        <w:rPr>
          <w:rFonts w:hint="eastAsia" w:ascii="Times New Roman" w:hAnsi="Times New Roman" w:eastAsia="仿宋_GB2312" w:cs="仿宋_GB2312"/>
          <w:color w:val="auto"/>
          <w:sz w:val="32"/>
          <w:szCs w:val="32"/>
        </w:rPr>
        <w:t>笔试将于</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16</w:t>
      </w:r>
      <w:r>
        <w:rPr>
          <w:rFonts w:hint="eastAsia" w:ascii="Times New Roman" w:hAnsi="Times New Roman" w:eastAsia="仿宋_GB2312" w:cs="仿宋_GB2312"/>
          <w:color w:val="auto"/>
          <w:sz w:val="32"/>
          <w:szCs w:val="32"/>
        </w:rPr>
        <w:t>日在</w:t>
      </w:r>
      <w:r>
        <w:rPr>
          <w:rFonts w:hint="eastAsia" w:ascii="Times New Roman" w:hAnsi="Times New Roman" w:eastAsia="仿宋_GB2312" w:cs="仿宋_GB2312"/>
          <w:color w:val="auto"/>
          <w:sz w:val="32"/>
          <w:szCs w:val="32"/>
          <w:lang w:val="en-US" w:eastAsia="zh-CN"/>
        </w:rPr>
        <w:t>叶集区</w:t>
      </w:r>
      <w:r>
        <w:rPr>
          <w:rFonts w:hint="eastAsia" w:ascii="Times New Roman" w:hAnsi="Times New Roman" w:eastAsia="仿宋_GB2312" w:cs="仿宋_GB2312"/>
          <w:color w:val="auto"/>
          <w:sz w:val="32"/>
          <w:szCs w:val="32"/>
        </w:rPr>
        <w:t>举行。为切实保障广大应试人员的生命安全和身体健康，确保本次考试安全有序进行，现就有关事项告知如下。</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所有考生须提前申领“安康码”“通信大数据行程卡”，持续关注两码状态并保持绿码。非绿码人员需通过健康打卡、个人申诉、核酸检测等方式尽快转为绿码。建议无禁忌而尚未接种疫苗的考生尽快完成接种。</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w:t>
      </w:r>
      <w:r>
        <w:rPr>
          <w:rFonts w:hint="eastAsia" w:ascii="Times New Roman" w:hAnsi="Times New Roman" w:eastAsia="仿宋_GB2312" w:cs="仿宋_GB2312"/>
          <w:color w:val="auto"/>
          <w:sz w:val="32"/>
          <w:szCs w:val="32"/>
          <w:lang w:val="en-US" w:eastAsia="zh-CN"/>
        </w:rPr>
        <w:t>六安</w:t>
      </w:r>
      <w:r>
        <w:rPr>
          <w:rFonts w:hint="eastAsia" w:ascii="Times New Roman" w:hAnsi="Times New Roman" w:eastAsia="仿宋_GB2312" w:cs="仿宋_GB2312"/>
          <w:color w:val="auto"/>
          <w:sz w:val="32"/>
          <w:szCs w:val="32"/>
        </w:rPr>
        <w:t>市外考生应尽早来（返）</w:t>
      </w:r>
      <w:r>
        <w:rPr>
          <w:rFonts w:hint="eastAsia" w:ascii="Times New Roman" w:hAnsi="Times New Roman" w:eastAsia="仿宋_GB2312" w:cs="仿宋_GB2312"/>
          <w:color w:val="auto"/>
          <w:sz w:val="32"/>
          <w:szCs w:val="32"/>
          <w:lang w:val="en-US" w:eastAsia="zh-CN"/>
        </w:rPr>
        <w:t>叶集区</w:t>
      </w:r>
      <w:r>
        <w:rPr>
          <w:rFonts w:hint="eastAsia" w:ascii="Times New Roman" w:hAnsi="Times New Roman" w:eastAsia="仿宋_GB2312" w:cs="仿宋_GB2312"/>
          <w:color w:val="auto"/>
          <w:sz w:val="32"/>
          <w:szCs w:val="32"/>
        </w:rPr>
        <w:t>，以免出现无法如期参加考试的情形。同时应按照属地疫情防控有关规定，接受相应隔离观察、健康管理和核酸检测。</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三、所有考生需提供考试前48小时内（检测时间为</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14</w:t>
      </w:r>
      <w:r>
        <w:rPr>
          <w:rFonts w:hint="eastAsia" w:ascii="Times New Roman" w:hAnsi="Times New Roman" w:eastAsia="仿宋_GB2312" w:cs="仿宋_GB2312"/>
          <w:color w:val="auto"/>
          <w:sz w:val="32"/>
          <w:szCs w:val="32"/>
        </w:rPr>
        <w:t>日</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0以后）的核酸检测阴性</w:t>
      </w:r>
      <w:r>
        <w:rPr>
          <w:rFonts w:hint="eastAsia" w:ascii="Times New Roman" w:hAnsi="Times New Roman" w:eastAsia="仿宋_GB2312" w:cs="仿宋_GB2312"/>
          <w:color w:val="auto"/>
          <w:sz w:val="32"/>
          <w:szCs w:val="32"/>
          <w:lang w:val="en-US" w:eastAsia="zh-CN"/>
        </w:rPr>
        <w:t>纸质</w:t>
      </w:r>
      <w:r>
        <w:rPr>
          <w:rFonts w:hint="eastAsia" w:ascii="Times New Roman" w:hAnsi="Times New Roman" w:eastAsia="仿宋_GB2312" w:cs="仿宋_GB2312"/>
          <w:color w:val="auto"/>
          <w:sz w:val="32"/>
          <w:szCs w:val="32"/>
        </w:rPr>
        <w:t>证明</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如为电子版请截图打印并本人签字</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方可参加考试。</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四、考试当天考生应主动出示“安康码”“通信大数据行程卡”、纸质准考证、有效</w:t>
      </w:r>
      <w:r>
        <w:rPr>
          <w:rFonts w:hint="eastAsia" w:ascii="Times New Roman" w:hAnsi="Times New Roman" w:eastAsia="仿宋_GB2312" w:cs="仿宋_GB2312"/>
          <w:color w:val="auto"/>
          <w:sz w:val="32"/>
          <w:szCs w:val="32"/>
          <w:lang w:val="en-US" w:eastAsia="zh-CN"/>
        </w:rPr>
        <w:t>居民</w:t>
      </w:r>
      <w:r>
        <w:rPr>
          <w:rFonts w:hint="eastAsia" w:ascii="Times New Roman" w:hAnsi="Times New Roman" w:eastAsia="仿宋_GB2312" w:cs="仿宋_GB2312"/>
          <w:color w:val="auto"/>
          <w:sz w:val="32"/>
          <w:szCs w:val="32"/>
        </w:rPr>
        <w:t>身份证件、核酸检测证明，经查验后有序进入考点。</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五、不能提供考试前48小时内核酸检测阴性</w:t>
      </w:r>
      <w:r>
        <w:rPr>
          <w:rFonts w:hint="eastAsia" w:ascii="Times New Roman" w:hAnsi="Times New Roman" w:eastAsia="仿宋_GB2312" w:cs="仿宋_GB2312"/>
          <w:color w:val="auto"/>
          <w:sz w:val="32"/>
          <w:szCs w:val="32"/>
          <w:lang w:val="en-US" w:eastAsia="zh-CN"/>
        </w:rPr>
        <w:t>纸质</w:t>
      </w:r>
      <w:r>
        <w:rPr>
          <w:rFonts w:hint="eastAsia" w:ascii="Times New Roman" w:hAnsi="Times New Roman" w:eastAsia="仿宋_GB2312" w:cs="仿宋_GB2312"/>
          <w:color w:val="auto"/>
          <w:sz w:val="32"/>
          <w:szCs w:val="32"/>
        </w:rPr>
        <w:t>证明的人员，“安康码”“通信大数据行程卡”为红码、黄码且风险未排除的人员，以及根据属地防疫管控政策不宜参加考试的其他人员，不予进入考点。</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六、考生如因疫情管控原因笔试当天无法到达考点的，视为主动放弃考试资格。</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七、考生应自备一次性医用口罩，乘坐公共交通工具去往考点的，应全程佩戴口罩，进入考场前务必使用酒精消毒用品进行手部消毒。考试期间除核验信息时须配合摘下口罩以外，应全程佩戴一次性医用口罩。</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考生要做好每日体温测量和健康监测，持续关注“安康码”“通信大数据行程卡”状态，减少社交活动，不参与聚集、聚餐、聚会等，避免前往人员密集场所。考前如出现发热、乏力、咳嗽、呼吸困难、腹泻等症状请如实报告所在地疾控部门并及时前往定点医院就诊。</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九、考试期间有身体不适症状的人员要立即向工作人员报告并服从工作人员的管理。考试期间出现身体不适症状，需接受健康评估、转移考试或就医的，考试时间不予补充。</w:t>
      </w:r>
    </w:p>
    <w:p>
      <w:pPr>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十、如考试前出现新的疫情变化，将通过</w:t>
      </w:r>
      <w:r>
        <w:rPr>
          <w:rFonts w:hint="eastAsia" w:eastAsia="仿宋_GB2312"/>
          <w:color w:val="auto"/>
          <w:sz w:val="32"/>
          <w:szCs w:val="32"/>
        </w:rPr>
        <w:t>六安市叶集区人民政府网、叶集先锋网</w:t>
      </w:r>
      <w:r>
        <w:rPr>
          <w:rFonts w:hint="eastAsia" w:eastAsia="仿宋_GB2312"/>
          <w:color w:val="auto"/>
          <w:sz w:val="32"/>
          <w:szCs w:val="32"/>
          <w:lang w:val="en-US" w:eastAsia="zh-CN"/>
        </w:rPr>
        <w:t>等网站</w:t>
      </w:r>
      <w:r>
        <w:rPr>
          <w:rFonts w:hint="eastAsia" w:ascii="Times New Roman" w:hAnsi="Times New Roman" w:eastAsia="仿宋_GB2312" w:cs="仿宋_GB2312"/>
          <w:color w:val="auto"/>
          <w:sz w:val="32"/>
          <w:szCs w:val="32"/>
        </w:rPr>
        <w:t>及时发布补充公告，明确疫情防控要求，请广大考生密切关注。</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十一、请自觉遵守相关防疫要求和属地人员管控政策。凡隐瞒或谎报旅居史、接触史、健康状况等疫情防控重点信息，不配合工作人员进行防疫检测、询问等造成不良后果的，将依法追究法律责任。</w:t>
      </w:r>
    </w:p>
    <w:p>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十二、考生打印准考证前应仔细阅读本告知暨承诺书，下载打印准考证即视为认同并签署本承诺书。</w:t>
      </w:r>
    </w:p>
    <w:p>
      <w:pPr>
        <w:spacing w:line="560" w:lineRule="exact"/>
        <w:ind w:firstLine="640" w:firstLineChars="200"/>
      </w:pPr>
      <w:r>
        <w:rPr>
          <w:rFonts w:hint="eastAsia" w:ascii="Times New Roman" w:hAnsi="Times New Roman" w:eastAsia="仿宋_GB2312" w:cs="仿宋_GB2312"/>
          <w:color w:val="auto"/>
          <w:sz w:val="32"/>
          <w:szCs w:val="32"/>
        </w:rPr>
        <w:t>如有疑问，请咨询05</w:t>
      </w:r>
      <w:r>
        <w:rPr>
          <w:rFonts w:hint="eastAsia" w:ascii="Times New Roman" w:hAnsi="Times New Roman" w:eastAsia="仿宋_GB2312" w:cs="仿宋_GB2312"/>
          <w:color w:val="auto"/>
          <w:sz w:val="32"/>
          <w:szCs w:val="32"/>
          <w:lang w:val="en-US" w:eastAsia="zh-CN"/>
        </w:rPr>
        <w:t>64</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2770136</w:t>
      </w:r>
      <w:r>
        <w:rPr>
          <w:rFonts w:hint="eastAsia" w:ascii="Times New Roman" w:hAnsi="Times New Roman" w:eastAsia="仿宋_GB2312" w:cs="仿宋_GB2312"/>
          <w:color w:val="auto"/>
          <w:sz w:val="32"/>
          <w:szCs w:val="32"/>
        </w:rPr>
        <w:t>。</w:t>
      </w:r>
      <w:bookmarkStart w:id="0" w:name="_GoBack"/>
      <w:bookmarkEnd w:id="0"/>
    </w:p>
    <w:sectPr>
      <w:pgSz w:w="11906" w:h="16838"/>
      <w:pgMar w:top="1327"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MjUxYWZhZjZjYzM2ZWNlOTViZTI0MDg0NjljNDMifQ=="/>
  </w:docVars>
  <w:rsids>
    <w:rsidRoot w:val="6EAB1BEF"/>
    <w:rsid w:val="0E54582D"/>
    <w:rsid w:val="20D20D1C"/>
    <w:rsid w:val="2A281AB1"/>
    <w:rsid w:val="3CBB77AB"/>
    <w:rsid w:val="44FF73E7"/>
    <w:rsid w:val="58920903"/>
    <w:rsid w:val="60B3438F"/>
    <w:rsid w:val="6A4D38CF"/>
    <w:rsid w:val="6AB52E30"/>
    <w:rsid w:val="6EAB1BEF"/>
    <w:rsid w:val="71225E4F"/>
    <w:rsid w:val="7BB12941"/>
    <w:rsid w:val="7C9D75C4"/>
    <w:rsid w:val="7E3B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2022-06-20T10:35:00Z</dcterms:created>
  <dc:creator>Administrator</dc:creator>
  <cp:lastModifiedBy>Administrator</cp:lastModifiedBy>
  <dcterms:modified xsi:type="dcterms:W3CDTF">2022-06-20T10:36:47Z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DBF066CE2E4E4507AFFFF2FA89B5F69D</vt:lpwstr>
  </property>
</Properties>
</file>